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Style w:val="7"/>
          <w:rFonts w:eastAsia="黑体"/>
          <w:color w:val="000000"/>
          <w:sz w:val="24"/>
        </w:rPr>
      </w:pPr>
      <w:r>
        <w:rPr>
          <w:rStyle w:val="7"/>
          <w:rFonts w:eastAsia="黑体"/>
          <w:color w:val="000000"/>
          <w:sz w:val="24"/>
        </w:rPr>
        <w:t>附件3</w:t>
      </w:r>
    </w:p>
    <w:p>
      <w:pPr>
        <w:spacing w:line="580" w:lineRule="exact"/>
        <w:jc w:val="center"/>
        <w:rPr>
          <w:rStyle w:val="7"/>
          <w:rFonts w:eastAsia="方正小标宋简体"/>
          <w:color w:val="000000"/>
          <w:sz w:val="44"/>
          <w:szCs w:val="44"/>
        </w:rPr>
      </w:pPr>
      <w:r>
        <w:rPr>
          <w:rStyle w:val="7"/>
          <w:rFonts w:eastAsia="方正小标宋简体"/>
          <w:color w:val="000000"/>
          <w:sz w:val="44"/>
          <w:szCs w:val="44"/>
        </w:rPr>
        <w:t>报名须知</w:t>
      </w:r>
    </w:p>
    <w:p>
      <w:pPr>
        <w:spacing w:line="580" w:lineRule="exact"/>
        <w:jc w:val="center"/>
        <w:rPr>
          <w:rStyle w:val="7"/>
          <w:rFonts w:eastAsia="方正小标宋简体"/>
          <w:color w:val="000000"/>
          <w:sz w:val="32"/>
          <w:szCs w:val="32"/>
        </w:rPr>
      </w:pPr>
    </w:p>
    <w:p>
      <w:pPr>
        <w:spacing w:line="600" w:lineRule="exact"/>
        <w:ind w:right="105" w:rightChars="50" w:firstLine="640" w:firstLineChars="200"/>
        <w:rPr>
          <w:rFonts w:eastAsia="仿宋_GB2312"/>
          <w:sz w:val="32"/>
          <w:szCs w:val="32"/>
        </w:rPr>
      </w:pPr>
      <w:r>
        <w:rPr>
          <w:rFonts w:eastAsia="仿宋_GB2312"/>
          <w:sz w:val="32"/>
          <w:szCs w:val="32"/>
        </w:rPr>
        <w:t>1．报名时需提交的相关材料如下：</w:t>
      </w:r>
    </w:p>
    <w:p>
      <w:pPr>
        <w:spacing w:line="600" w:lineRule="exact"/>
        <w:ind w:firstLine="640" w:firstLineChars="200"/>
        <w:rPr>
          <w:rFonts w:eastAsia="仿宋_GB2312"/>
          <w:sz w:val="32"/>
          <w:szCs w:val="32"/>
        </w:rPr>
      </w:pPr>
      <w:r>
        <w:rPr>
          <w:rStyle w:val="7"/>
          <w:rFonts w:eastAsia="仿宋_GB2312"/>
          <w:color w:val="000000"/>
          <w:sz w:val="32"/>
          <w:szCs w:val="32"/>
        </w:rPr>
        <w:t>①</w:t>
      </w:r>
      <w:r>
        <w:rPr>
          <w:rFonts w:eastAsia="仿宋_GB2312"/>
          <w:sz w:val="32"/>
          <w:szCs w:val="32"/>
        </w:rPr>
        <w:t>《2024年度“智汇大庆·社会优引”大庆市市属医院人才引进报名登记表》；</w:t>
      </w:r>
    </w:p>
    <w:p>
      <w:pPr>
        <w:spacing w:line="600" w:lineRule="exact"/>
        <w:ind w:firstLine="640" w:firstLineChars="200"/>
        <w:rPr>
          <w:rFonts w:eastAsia="仿宋_GB2312"/>
          <w:sz w:val="32"/>
          <w:szCs w:val="32"/>
        </w:rPr>
      </w:pPr>
      <w:r>
        <w:rPr>
          <w:rStyle w:val="7"/>
          <w:rFonts w:eastAsia="仿宋_GB2312"/>
          <w:color w:val="000000"/>
          <w:sz w:val="32"/>
          <w:szCs w:val="32"/>
        </w:rPr>
        <w:t>②</w:t>
      </w:r>
      <w:r>
        <w:rPr>
          <w:rFonts w:eastAsia="仿宋_GB2312"/>
          <w:sz w:val="32"/>
          <w:szCs w:val="32"/>
        </w:rPr>
        <w:t>有效期内的《教育部学历证书电子注册备案表》《中国高等教育学位在线验证报告》。未取得毕业证书、规培合格证书的2024年毕业生，需提供由学校（规培基地）出具的在读、在培</w:t>
      </w:r>
      <w:r>
        <w:rPr>
          <w:rFonts w:eastAsia="仿宋_GB2312"/>
          <w:sz w:val="32"/>
          <w:szCs w:val="32"/>
          <w:shd w:val="clear" w:color="auto" w:fill="FFFFFF"/>
        </w:rPr>
        <w:t>书面证明（包括</w:t>
      </w:r>
      <w:r>
        <w:rPr>
          <w:rFonts w:eastAsia="仿宋_GB2312"/>
          <w:sz w:val="32"/>
          <w:szCs w:val="32"/>
        </w:rPr>
        <w:t>专业名称、</w:t>
      </w:r>
      <w:r>
        <w:rPr>
          <w:rFonts w:eastAsia="仿宋_GB2312"/>
          <w:sz w:val="32"/>
          <w:szCs w:val="32"/>
          <w:shd w:val="clear" w:color="auto" w:fill="FFFFFF"/>
        </w:rPr>
        <w:t>学历层次、入学时间、毕业时间等）；</w:t>
      </w:r>
    </w:p>
    <w:p>
      <w:pPr>
        <w:spacing w:line="600" w:lineRule="exact"/>
        <w:ind w:firstLine="640" w:firstLineChars="200"/>
        <w:rPr>
          <w:rFonts w:eastAsia="仿宋_GB2312"/>
          <w:sz w:val="32"/>
          <w:szCs w:val="32"/>
        </w:rPr>
      </w:pPr>
      <w:r>
        <w:rPr>
          <w:rStyle w:val="7"/>
          <w:rFonts w:eastAsia="仿宋_GB2312"/>
          <w:color w:val="000000"/>
          <w:sz w:val="32"/>
          <w:szCs w:val="32"/>
        </w:rPr>
        <w:t>③</w:t>
      </w:r>
      <w:r>
        <w:rPr>
          <w:rFonts w:eastAsia="仿宋_GB2312"/>
          <w:sz w:val="32"/>
          <w:szCs w:val="32"/>
        </w:rPr>
        <w:t>身份证及所有层次的毕业证、学位证电子扫描件（所学专业以毕业证书上注明的专业为准。未取得毕业证书的2024年毕业生，还须提供本人学生证电子扫描件、学信网上带二维码的《教育部学籍在线验证报告》（有效期内）、本人关于毕业证书专业与报考岗位专业一致的书面承诺等材料；</w:t>
      </w:r>
    </w:p>
    <w:p>
      <w:pPr>
        <w:spacing w:line="600" w:lineRule="exact"/>
        <w:ind w:firstLine="640" w:firstLineChars="200"/>
        <w:rPr>
          <w:rFonts w:eastAsia="仿宋_GB2312"/>
          <w:sz w:val="32"/>
          <w:szCs w:val="32"/>
        </w:rPr>
      </w:pPr>
      <w:r>
        <w:rPr>
          <w:rFonts w:eastAsia="仿宋_GB2312"/>
          <w:sz w:val="32"/>
          <w:szCs w:val="32"/>
        </w:rPr>
        <w:t>④</w:t>
      </w:r>
      <w:r>
        <w:rPr>
          <w:rFonts w:eastAsia="仿宋_GB2312"/>
          <w:sz w:val="32"/>
          <w:szCs w:val="32"/>
          <w:shd w:val="clear" w:color="auto" w:fill="FFFFFF"/>
        </w:rPr>
        <w:t>引进岗位规定要求的相关证书或资格等证明材料</w:t>
      </w:r>
      <w:r>
        <w:rPr>
          <w:rFonts w:eastAsia="仿宋_GB2312"/>
          <w:sz w:val="32"/>
          <w:szCs w:val="32"/>
        </w:rPr>
        <w:t>电子扫描件；</w:t>
      </w:r>
    </w:p>
    <w:p>
      <w:pPr>
        <w:spacing w:line="600" w:lineRule="exact"/>
        <w:ind w:firstLine="640" w:firstLineChars="200"/>
        <w:rPr>
          <w:rFonts w:eastAsia="仿宋_GB2312"/>
          <w:sz w:val="32"/>
          <w:szCs w:val="32"/>
        </w:rPr>
      </w:pPr>
      <w:r>
        <w:rPr>
          <w:rStyle w:val="7"/>
          <w:rFonts w:eastAsia="仿宋_GB2312"/>
          <w:color w:val="000000"/>
          <w:sz w:val="32"/>
          <w:szCs w:val="32"/>
        </w:rPr>
        <w:t>⑤</w:t>
      </w:r>
      <w:r>
        <w:rPr>
          <w:rFonts w:eastAsia="仿宋_GB2312"/>
          <w:sz w:val="32"/>
          <w:szCs w:val="32"/>
        </w:rPr>
        <w:t>档案保管部门出具的保管档案证明电子版（档案存放在黑龙江省各地人才部门的考生，可在微信小程序中搜索“龙江人才”，点击登录→输入姓名及身份证号→进行人脸识别验证→我要办→出具证明，提交审核后生成存档证明）；</w:t>
      </w:r>
    </w:p>
    <w:p>
      <w:pPr>
        <w:spacing w:line="600" w:lineRule="exact"/>
        <w:ind w:firstLine="640" w:firstLineChars="200"/>
        <w:rPr>
          <w:rFonts w:eastAsia="仿宋_GB2312"/>
          <w:sz w:val="32"/>
          <w:szCs w:val="32"/>
        </w:rPr>
      </w:pPr>
      <w:r>
        <w:rPr>
          <w:rStyle w:val="7"/>
          <w:rFonts w:eastAsia="仿宋_GB2312"/>
          <w:color w:val="000000"/>
          <w:sz w:val="32"/>
          <w:szCs w:val="32"/>
        </w:rPr>
        <w:t>⑥</w:t>
      </w:r>
      <w:r>
        <w:rPr>
          <w:rFonts w:eastAsia="仿宋_GB2312"/>
          <w:sz w:val="32"/>
          <w:szCs w:val="32"/>
        </w:rPr>
        <w:t>市外机关、事业单位在编人员还须按干部人事管理权限提供单位和主管部门同意报考证明。</w:t>
      </w:r>
    </w:p>
    <w:p>
      <w:pPr>
        <w:spacing w:line="600" w:lineRule="exact"/>
        <w:ind w:firstLine="640" w:firstLineChars="200"/>
        <w:rPr>
          <w:rFonts w:eastAsia="仿宋_GB2312"/>
          <w:sz w:val="32"/>
          <w:szCs w:val="32"/>
        </w:rPr>
      </w:pPr>
      <w:r>
        <w:rPr>
          <w:rFonts w:hint="eastAsia" w:eastAsia="仿宋_GB2312"/>
          <w:sz w:val="32"/>
          <w:szCs w:val="32"/>
        </w:rPr>
        <w:t>⑦</w:t>
      </w:r>
      <w:r>
        <w:rPr>
          <w:rFonts w:eastAsia="仿宋_GB2312"/>
          <w:kern w:val="0"/>
          <w:sz w:val="32"/>
          <w:szCs w:val="32"/>
        </w:rPr>
        <w:t>新冠肺炎疫情防控一线编制外医务人员</w:t>
      </w:r>
      <w:r>
        <w:rPr>
          <w:rFonts w:hint="eastAsia" w:eastAsia="仿宋_GB2312"/>
          <w:kern w:val="0"/>
          <w:sz w:val="32"/>
          <w:szCs w:val="32"/>
        </w:rPr>
        <w:t>享受年龄放宽政策的，需提供服务单位出具的证明材料（附件5），同时提供《新冠肺炎疫情防控一线医务人员临时性工作补助审批名册》复印件1份（加盖公章）等材料。</w:t>
      </w:r>
    </w:p>
    <w:p>
      <w:pPr>
        <w:spacing w:line="600" w:lineRule="exact"/>
        <w:ind w:firstLine="643" w:firstLineChars="200"/>
        <w:rPr>
          <w:rFonts w:eastAsia="仿宋_GB2312"/>
          <w:b/>
          <w:bCs/>
          <w:sz w:val="32"/>
          <w:szCs w:val="32"/>
        </w:rPr>
      </w:pPr>
      <w:r>
        <w:rPr>
          <w:rFonts w:eastAsia="仿宋_GB2312"/>
          <w:b/>
          <w:bCs/>
          <w:sz w:val="32"/>
          <w:szCs w:val="32"/>
        </w:rPr>
        <w:t>现场资格确认阶段需提供以上材料的纸质版原件及复印件。</w:t>
      </w:r>
    </w:p>
    <w:p>
      <w:pPr>
        <w:spacing w:line="600" w:lineRule="exact"/>
        <w:ind w:firstLine="640" w:firstLineChars="200"/>
        <w:rPr>
          <w:rFonts w:eastAsia="仿宋_GB2312"/>
          <w:sz w:val="32"/>
          <w:szCs w:val="32"/>
        </w:rPr>
      </w:pPr>
      <w:r>
        <w:rPr>
          <w:rFonts w:eastAsia="仿宋_GB2312"/>
          <w:sz w:val="32"/>
          <w:szCs w:val="32"/>
        </w:rPr>
        <w:t>2．报名人员应将相关材料发送到所报岗位指定邮箱</w:t>
      </w:r>
      <w:r>
        <w:rPr>
          <w:rFonts w:hint="eastAsia" w:ascii="宋体" w:hAnsi="宋体" w:eastAsia="宋体" w:cs="宋体"/>
          <w:b/>
          <w:bCs/>
          <w:sz w:val="32"/>
          <w:szCs w:val="32"/>
          <w:lang w:val="en-US" w:eastAsia="zh-CN"/>
        </w:rPr>
        <w:t>dqlnyyrsk@126.com</w:t>
      </w:r>
      <w:r>
        <w:rPr>
          <w:rFonts w:eastAsia="仿宋_GB2312"/>
          <w:sz w:val="32"/>
          <w:szCs w:val="32"/>
        </w:rPr>
        <w:t>，电子邮件请按以下格式规范填写，样式为：</w:t>
      </w:r>
      <w:r>
        <w:rPr>
          <w:rFonts w:eastAsia="仿宋_GB2312"/>
          <w:b/>
          <w:bCs/>
          <w:sz w:val="32"/>
          <w:szCs w:val="32"/>
        </w:rPr>
        <w:t>岗位名称+姓名+电话号码</w:t>
      </w:r>
      <w:r>
        <w:rPr>
          <w:rFonts w:eastAsia="仿宋_GB2312"/>
          <w:sz w:val="32"/>
          <w:szCs w:val="32"/>
        </w:rPr>
        <w:t>。报名与考试时使用的身份证必须一致，报名时要仔细阅读公告内容。</w:t>
      </w:r>
    </w:p>
    <w:p>
      <w:pPr>
        <w:spacing w:line="600" w:lineRule="exact"/>
        <w:ind w:firstLine="643" w:firstLineChars="200"/>
        <w:rPr>
          <w:rFonts w:eastAsia="仿宋_GB2312"/>
          <w:sz w:val="32"/>
          <w:szCs w:val="40"/>
        </w:rPr>
      </w:pPr>
      <w:r>
        <w:rPr>
          <w:rFonts w:eastAsia="仿宋_GB2312"/>
          <w:b/>
          <w:bCs/>
          <w:sz w:val="32"/>
          <w:szCs w:val="32"/>
        </w:rPr>
        <w:t>3</w:t>
      </w:r>
      <w:r>
        <w:rPr>
          <w:rFonts w:eastAsia="仿宋_GB2312"/>
          <w:sz w:val="32"/>
          <w:szCs w:val="32"/>
        </w:rPr>
        <w:t>．</w:t>
      </w:r>
      <w:r>
        <w:rPr>
          <w:rFonts w:eastAsia="仿宋_GB2312"/>
          <w:b/>
          <w:bCs/>
          <w:sz w:val="32"/>
          <w:szCs w:val="32"/>
        </w:rPr>
        <w:t>入职后须服从</w:t>
      </w:r>
      <w:bookmarkStart w:id="0" w:name="_GoBack"/>
      <w:bookmarkEnd w:id="0"/>
      <w:r>
        <w:rPr>
          <w:rFonts w:eastAsia="仿宋_GB2312"/>
          <w:b/>
          <w:bCs/>
          <w:sz w:val="32"/>
          <w:szCs w:val="32"/>
        </w:rPr>
        <w:t>用人单位分配</w:t>
      </w:r>
      <w:r>
        <w:rPr>
          <w:rFonts w:eastAsia="仿宋_GB2312"/>
          <w:sz w:val="32"/>
          <w:szCs w:val="32"/>
        </w:rPr>
        <w:t>。</w:t>
      </w:r>
    </w:p>
    <w:sectPr>
      <w:footerReference r:id="rId3" w:type="default"/>
      <w:pgSz w:w="11906" w:h="16838"/>
      <w:pgMar w:top="2098" w:right="1417" w:bottom="153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730157-AB29-4399-926E-DFFE5FA175F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5612C05-09EE-4016-ABB3-7DCC4BFD8CCD}"/>
  </w:font>
  <w:font w:name="方正小标宋简体">
    <w:panose1 w:val="03000509000000000000"/>
    <w:charset w:val="86"/>
    <w:family w:val="script"/>
    <w:pitch w:val="default"/>
    <w:sig w:usb0="00000000" w:usb1="00000000" w:usb2="00000000" w:usb3="00000000" w:csb0="00000000" w:csb1="00000000"/>
    <w:embedRegular r:id="rId3" w:fontKey="{AAA26362-5CF1-43B0-9241-A9D6C062D81F}"/>
  </w:font>
  <w:font w:name="仿宋_GB2312">
    <w:panose1 w:val="02010609030101010101"/>
    <w:charset w:val="86"/>
    <w:family w:val="modern"/>
    <w:pitch w:val="default"/>
    <w:sig w:usb0="00000000" w:usb1="00000000" w:usb2="00000000" w:usb3="00000000" w:csb0="00000000" w:csb1="00000000"/>
    <w:embedRegular r:id="rId4" w:fontKey="{A1F01B8B-1B97-4891-ACFA-2DEF7E992A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4MjE3ZGFkN2ViZDk2ZGQxMTczOTdiMWIxZTMwNTMifQ=="/>
  </w:docVars>
  <w:rsids>
    <w:rsidRoot w:val="00B92171"/>
    <w:rsid w:val="00142C72"/>
    <w:rsid w:val="00220251"/>
    <w:rsid w:val="003E45D8"/>
    <w:rsid w:val="0092603F"/>
    <w:rsid w:val="00B92171"/>
    <w:rsid w:val="00CA382D"/>
    <w:rsid w:val="01D844A3"/>
    <w:rsid w:val="06027EFD"/>
    <w:rsid w:val="0640283F"/>
    <w:rsid w:val="079F63F6"/>
    <w:rsid w:val="09ED58CD"/>
    <w:rsid w:val="0BCB25E4"/>
    <w:rsid w:val="0C336877"/>
    <w:rsid w:val="0C6F1E60"/>
    <w:rsid w:val="11172F23"/>
    <w:rsid w:val="124D245C"/>
    <w:rsid w:val="126C21B9"/>
    <w:rsid w:val="13F549F9"/>
    <w:rsid w:val="14203502"/>
    <w:rsid w:val="16A23B23"/>
    <w:rsid w:val="16AC30B1"/>
    <w:rsid w:val="173D4F0F"/>
    <w:rsid w:val="183B4DBD"/>
    <w:rsid w:val="18FA28D1"/>
    <w:rsid w:val="1A330456"/>
    <w:rsid w:val="1A505860"/>
    <w:rsid w:val="1A7C06C2"/>
    <w:rsid w:val="1C2F20FA"/>
    <w:rsid w:val="1C695740"/>
    <w:rsid w:val="1C701C7D"/>
    <w:rsid w:val="1CE32A62"/>
    <w:rsid w:val="1D083C2B"/>
    <w:rsid w:val="1D3E681D"/>
    <w:rsid w:val="1ED57D2E"/>
    <w:rsid w:val="1F141008"/>
    <w:rsid w:val="1F1562CA"/>
    <w:rsid w:val="1FE73549"/>
    <w:rsid w:val="218D48F0"/>
    <w:rsid w:val="2584014E"/>
    <w:rsid w:val="279D773E"/>
    <w:rsid w:val="28866DB6"/>
    <w:rsid w:val="296E4686"/>
    <w:rsid w:val="299862B5"/>
    <w:rsid w:val="29E90B31"/>
    <w:rsid w:val="2BDA2339"/>
    <w:rsid w:val="2CFE0EFF"/>
    <w:rsid w:val="2E297F58"/>
    <w:rsid w:val="2F254961"/>
    <w:rsid w:val="2F8A2C7F"/>
    <w:rsid w:val="2FDE27BA"/>
    <w:rsid w:val="31E12DCD"/>
    <w:rsid w:val="34BB6F6D"/>
    <w:rsid w:val="366538CF"/>
    <w:rsid w:val="36695DCE"/>
    <w:rsid w:val="38281AB3"/>
    <w:rsid w:val="38C33EF1"/>
    <w:rsid w:val="39B66B4E"/>
    <w:rsid w:val="3B051373"/>
    <w:rsid w:val="3E6B0B23"/>
    <w:rsid w:val="3E7A5A90"/>
    <w:rsid w:val="3F1610EE"/>
    <w:rsid w:val="409E3FCC"/>
    <w:rsid w:val="41AF0084"/>
    <w:rsid w:val="424951F5"/>
    <w:rsid w:val="42C929F1"/>
    <w:rsid w:val="44CB6EF4"/>
    <w:rsid w:val="44ED72D0"/>
    <w:rsid w:val="45D9461B"/>
    <w:rsid w:val="462D6D2B"/>
    <w:rsid w:val="474F75B8"/>
    <w:rsid w:val="478C3B1C"/>
    <w:rsid w:val="47F14923"/>
    <w:rsid w:val="48F0738F"/>
    <w:rsid w:val="48F3268A"/>
    <w:rsid w:val="499222C3"/>
    <w:rsid w:val="4B147944"/>
    <w:rsid w:val="4BCA2533"/>
    <w:rsid w:val="4C327578"/>
    <w:rsid w:val="4C997D3D"/>
    <w:rsid w:val="4D2C2E13"/>
    <w:rsid w:val="516447F8"/>
    <w:rsid w:val="517C102C"/>
    <w:rsid w:val="51B56562"/>
    <w:rsid w:val="526E3BD0"/>
    <w:rsid w:val="54BD7051"/>
    <w:rsid w:val="55465E74"/>
    <w:rsid w:val="55C55E72"/>
    <w:rsid w:val="565F38B4"/>
    <w:rsid w:val="57872AA0"/>
    <w:rsid w:val="580E2F4C"/>
    <w:rsid w:val="598D382A"/>
    <w:rsid w:val="59D14F9E"/>
    <w:rsid w:val="59F04B51"/>
    <w:rsid w:val="5A8B7B47"/>
    <w:rsid w:val="5BB36379"/>
    <w:rsid w:val="5EC526B1"/>
    <w:rsid w:val="5F1813C8"/>
    <w:rsid w:val="5FC32BA4"/>
    <w:rsid w:val="62610066"/>
    <w:rsid w:val="62D41677"/>
    <w:rsid w:val="63105442"/>
    <w:rsid w:val="63AF3B7E"/>
    <w:rsid w:val="666664DC"/>
    <w:rsid w:val="67E54AB2"/>
    <w:rsid w:val="69260264"/>
    <w:rsid w:val="69E807DF"/>
    <w:rsid w:val="6B1C2C96"/>
    <w:rsid w:val="6CF92CFE"/>
    <w:rsid w:val="6F601587"/>
    <w:rsid w:val="6FA62C37"/>
    <w:rsid w:val="6FD04C60"/>
    <w:rsid w:val="70115367"/>
    <w:rsid w:val="7058169C"/>
    <w:rsid w:val="708C4FED"/>
    <w:rsid w:val="74475181"/>
    <w:rsid w:val="753A3580"/>
    <w:rsid w:val="7671125F"/>
    <w:rsid w:val="779E61FA"/>
    <w:rsid w:val="782D11B6"/>
    <w:rsid w:val="792A1A8B"/>
    <w:rsid w:val="7A7F6203"/>
    <w:rsid w:val="7B607AF4"/>
    <w:rsid w:val="7D021B25"/>
    <w:rsid w:val="7D255B22"/>
    <w:rsid w:val="7D9D2EC1"/>
    <w:rsid w:val="7F6F0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rFonts w:cs="Times New Roman"/>
      <w:color w:val="0000FF"/>
      <w:u w:val="single"/>
    </w:rPr>
  </w:style>
  <w:style w:type="character" w:customStyle="1" w:styleId="7">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685</Words>
  <Characters>23</Characters>
  <Lines>1</Lines>
  <Paragraphs>1</Paragraphs>
  <TotalTime>1</TotalTime>
  <ScaleCrop>false</ScaleCrop>
  <LinksUpToDate>false</LinksUpToDate>
  <CharactersWithSpaces>707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2024-03-27T06:29:00Z</dcterms:created>
  <dc:creator>Administrator</dc:creator>
  <cp:lastModifiedBy>kl</cp:lastModifiedBy>
  <cp:lastPrinted>2024-03-04T08:50:00Z</cp:lastPrinted>
  <dcterms:modified xsi:type="dcterms:W3CDTF">2024-03-27T07:13:02Z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D10E808D1C604510B15486AD866837FB_13</vt:lpwstr>
  </property>
</Properties>
</file>