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260" w:type="dxa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21"/>
        <w:gridCol w:w="4774"/>
        <w:gridCol w:w="1125"/>
        <w:gridCol w:w="690"/>
        <w:gridCol w:w="52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2024年度科技日报社公开招聘应届毕业生职位表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采编岗A</w:t>
            </w:r>
          </w:p>
        </w:tc>
        <w:tc>
          <w:tcPr>
            <w:tcW w:w="4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（0501）、新闻传播学类（0503）、物理学类（0702）、化学类（0703）、生物学类（0710）、农业工程类（0828）、环境科学与工程类（0830）、机械工程类（含机械制造及其自动化）（0802）、光学工程类（0803）、材料科学与工程类（0805）、电子科学与技术类（0809）、信息与通信工程类（0810）、计算机科学与技术类（0812）、土木工程类（0814）、化学工程与技术类（0817）、航空宇航科学与技术类（0825）、基础医学类（1001）、公共卫生与预防医学类（1004）、戏剧与影视学类（1303）、美术学类（1304）、设计学类（1305）、新闻与传播类（0552）、电子信息（含电子制造技术与设备）（0854）、资源与环境类（0857）、能源动力（0858）、生物与医药类（0860）、艺术类（1351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北京生源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通过大学英语四级及以上，或英语专业四级及以上，或雅思6.5分及以上，或托福90分及以上。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采编岗B</w:t>
            </w:r>
          </w:p>
        </w:tc>
        <w:tc>
          <w:tcPr>
            <w:tcW w:w="4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哲学类（</w:t>
            </w:r>
            <w:r>
              <w:rPr>
                <w:rStyle w:val="27"/>
                <w:rFonts w:eastAsia="仿宋_GB2312"/>
                <w:lang w:val="en-US" w:eastAsia="zh-CN" w:bidi="ar"/>
              </w:rPr>
              <w:t>0101</w:t>
            </w:r>
            <w:r>
              <w:rPr>
                <w:rStyle w:val="28"/>
                <w:rFonts w:hAnsi="宋体"/>
                <w:lang w:val="en-US" w:eastAsia="zh-CN" w:bidi="ar"/>
              </w:rPr>
              <w:t>）、法学类（</w:t>
            </w:r>
            <w:r>
              <w:rPr>
                <w:rStyle w:val="27"/>
                <w:rFonts w:eastAsia="仿宋_GB2312"/>
                <w:lang w:val="en-US" w:eastAsia="zh-CN" w:bidi="ar"/>
              </w:rPr>
              <w:t>0301</w:t>
            </w:r>
            <w:r>
              <w:rPr>
                <w:rStyle w:val="28"/>
                <w:rFonts w:hAnsi="宋体"/>
                <w:lang w:val="en-US" w:eastAsia="zh-CN" w:bidi="ar"/>
              </w:rPr>
              <w:t>）、政治学类（</w:t>
            </w:r>
            <w:r>
              <w:rPr>
                <w:rStyle w:val="27"/>
                <w:rFonts w:eastAsia="仿宋_GB2312"/>
                <w:lang w:val="en-US" w:eastAsia="zh-CN" w:bidi="ar"/>
              </w:rPr>
              <w:t>0302</w:t>
            </w:r>
            <w:r>
              <w:rPr>
                <w:rStyle w:val="28"/>
                <w:rFonts w:hAnsi="宋体"/>
                <w:lang w:val="en-US" w:eastAsia="zh-CN" w:bidi="ar"/>
              </w:rPr>
              <w:t>）、社会学类（</w:t>
            </w:r>
            <w:r>
              <w:rPr>
                <w:rStyle w:val="27"/>
                <w:rFonts w:eastAsia="仿宋_GB2312"/>
                <w:lang w:val="en-US" w:eastAsia="zh-CN" w:bidi="ar"/>
              </w:rPr>
              <w:t>0303</w:t>
            </w:r>
            <w:r>
              <w:rPr>
                <w:rStyle w:val="28"/>
                <w:rFonts w:hAnsi="宋体"/>
                <w:lang w:val="en-US" w:eastAsia="zh-CN" w:bidi="ar"/>
              </w:rPr>
              <w:t>）、马克思主义理论类（</w:t>
            </w:r>
            <w:r>
              <w:rPr>
                <w:rStyle w:val="27"/>
                <w:rFonts w:eastAsia="仿宋_GB2312"/>
                <w:lang w:val="en-US" w:eastAsia="zh-CN" w:bidi="ar"/>
              </w:rPr>
              <w:t>0305</w:t>
            </w:r>
            <w:r>
              <w:rPr>
                <w:rStyle w:val="28"/>
                <w:rFonts w:hAnsi="宋体"/>
                <w:lang w:val="en-US" w:eastAsia="zh-CN" w:bidi="ar"/>
              </w:rPr>
              <w:t>）、公共管理类（</w:t>
            </w:r>
            <w:r>
              <w:rPr>
                <w:rStyle w:val="27"/>
                <w:rFonts w:eastAsia="仿宋_GB2312"/>
                <w:lang w:val="en-US" w:eastAsia="zh-CN" w:bidi="ar"/>
              </w:rPr>
              <w:t>1204</w:t>
            </w:r>
            <w:r>
              <w:rPr>
                <w:rStyle w:val="28"/>
                <w:rFonts w:hAnsi="宋体"/>
                <w:lang w:val="en-US" w:eastAsia="zh-CN" w:bidi="ar"/>
              </w:rPr>
              <w:t>、</w:t>
            </w:r>
            <w:r>
              <w:rPr>
                <w:rStyle w:val="27"/>
                <w:rFonts w:eastAsia="仿宋_GB2312"/>
                <w:lang w:val="en-US" w:eastAsia="zh-CN" w:bidi="ar"/>
              </w:rPr>
              <w:t>1252</w:t>
            </w:r>
            <w:r>
              <w:rPr>
                <w:rStyle w:val="28"/>
                <w:rFonts w:hAnsi="宋体"/>
                <w:lang w:val="en-US" w:eastAsia="zh-CN" w:bidi="ar"/>
              </w:rPr>
              <w:t>）、法律（</w:t>
            </w:r>
            <w:r>
              <w:rPr>
                <w:rStyle w:val="27"/>
                <w:rFonts w:eastAsia="仿宋_GB2312"/>
                <w:lang w:val="en-US" w:eastAsia="zh-CN" w:bidi="ar"/>
              </w:rPr>
              <w:t>0351</w:t>
            </w:r>
            <w:r>
              <w:rPr>
                <w:rStyle w:val="28"/>
                <w:rFonts w:hAnsi="宋体"/>
                <w:lang w:val="en-US" w:eastAsia="zh-CN" w:bidi="ar"/>
              </w:rPr>
              <w:t>）、社会工作（</w:t>
            </w:r>
            <w:r>
              <w:rPr>
                <w:rStyle w:val="27"/>
                <w:rFonts w:eastAsia="仿宋_GB2312"/>
                <w:lang w:val="en-US" w:eastAsia="zh-CN" w:bidi="ar"/>
              </w:rPr>
              <w:t>0352</w:t>
            </w:r>
            <w:r>
              <w:rPr>
                <w:rStyle w:val="28"/>
                <w:rFonts w:hAnsi="宋体"/>
                <w:lang w:val="en-US" w:eastAsia="zh-CN" w:bidi="ar"/>
              </w:rPr>
              <w:t>）、物理学类（0702）、化学类（0703）、生物学类（0710）、农业工程类（0828）、环境科学与工程类（0830）、机械工程类（含机械制造及其自动化）（0802）、光学工程类（0803）、材料科学与工程类（0805）、电子科学与技术类（0809）、信息与通信工程类（0810）、计算机科学与技术类（0812）、土木工程类（0814）、化学工程与技术类（0817）、航空宇航科学与技术类（0825）、基础医学类（1001）、公共卫生与预防医学类（1004）、电子信息（含电子制造技术与设备）（0854）、资源与环境类（0857）、能源动力（0858）、生物与医药类（0860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事业发展岗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新闻传播学类（0503）、管理科学与工程类（</w:t>
            </w:r>
            <w:r>
              <w:rPr>
                <w:rStyle w:val="27"/>
                <w:rFonts w:eastAsia="仿宋_GB2312"/>
                <w:lang w:val="en-US" w:eastAsia="zh-CN" w:bidi="ar"/>
              </w:rPr>
              <w:t>1201</w:t>
            </w:r>
            <w:r>
              <w:rPr>
                <w:rStyle w:val="28"/>
                <w:rFonts w:hAnsi="宋体"/>
                <w:lang w:val="en-US" w:eastAsia="zh-CN" w:bidi="ar"/>
              </w:rPr>
              <w:t>）、工商管理类（</w:t>
            </w:r>
            <w:r>
              <w:rPr>
                <w:rStyle w:val="27"/>
                <w:rFonts w:eastAsia="仿宋_GB2312"/>
                <w:lang w:val="en-US" w:eastAsia="zh-CN" w:bidi="ar"/>
              </w:rPr>
              <w:t>1202</w:t>
            </w:r>
            <w:r>
              <w:rPr>
                <w:rStyle w:val="28"/>
                <w:rFonts w:hAnsi="宋体"/>
                <w:lang w:val="en-US" w:eastAsia="zh-CN" w:bidi="ar"/>
              </w:rPr>
              <w:t>、</w:t>
            </w:r>
            <w:r>
              <w:rPr>
                <w:rStyle w:val="27"/>
                <w:rFonts w:eastAsia="仿宋_GB2312"/>
                <w:lang w:val="en-US" w:eastAsia="zh-CN" w:bidi="ar"/>
              </w:rPr>
              <w:t>1251</w:t>
            </w:r>
            <w:r>
              <w:rPr>
                <w:rStyle w:val="28"/>
                <w:rFonts w:hAnsi="宋体"/>
                <w:lang w:val="en-US" w:eastAsia="zh-CN" w:bidi="ar"/>
              </w:rPr>
              <w:t>）、出版类（</w:t>
            </w:r>
            <w:r>
              <w:rPr>
                <w:rStyle w:val="27"/>
                <w:rFonts w:eastAsia="仿宋_GB2312"/>
                <w:lang w:val="en-US" w:eastAsia="zh-CN" w:bidi="ar"/>
              </w:rPr>
              <w:t>0553</w:t>
            </w:r>
            <w:r>
              <w:rPr>
                <w:rStyle w:val="28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both"/>
              <w:textAlignment w:val="center"/>
              <w:rPr>
                <w:rStyle w:val="28"/>
                <w:rFonts w:hint="eastAsia" w:hAnsi="宋体"/>
                <w:lang w:val="en-US" w:eastAsia="zh-CN" w:bidi="ar"/>
              </w:rPr>
            </w:pPr>
            <w:r>
              <w:rPr>
                <w:rStyle w:val="28"/>
                <w:rFonts w:hint="eastAsia" w:hAnsi="宋体"/>
                <w:lang w:val="en-US" w:eastAsia="zh-CN" w:bidi="ar"/>
              </w:rPr>
              <w:t>备注：1.专业参考教育部《普通高等学校本科专业目录》（2020）和《学位授予和人才培养学科目录》（2018）。对于所学专业接近，但不在上述参考目录中的考生，可与招聘单位联系确认报名资格。</w:t>
            </w:r>
          </w:p>
          <w:p>
            <w:pPr>
              <w:keepNext w:val="0"/>
              <w:keepLines w:val="0"/>
              <w:widowControl/>
              <w:suppressLineNumbers w:val="0"/>
              <w:ind w:left="598" w:leftChars="285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8"/>
                <w:rFonts w:hint="eastAsia" w:hAnsi="宋体"/>
                <w:lang w:val="en-US" w:eastAsia="zh-CN" w:bidi="ar"/>
              </w:rPr>
              <w:t>2.北京生源是指已具有北京市常住户口的毕业生（不含北京高校集体户口），非北京生源需符合申请办理在京就业落户条件。</w:t>
            </w:r>
          </w:p>
        </w:tc>
      </w:tr>
    </w:tbl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55A7"/>
    <w:rsid w:val="00275E4A"/>
    <w:rsid w:val="00573843"/>
    <w:rsid w:val="006177D2"/>
    <w:rsid w:val="00683BB3"/>
    <w:rsid w:val="009265F9"/>
    <w:rsid w:val="00DF03E5"/>
    <w:rsid w:val="01205772"/>
    <w:rsid w:val="01BA54A7"/>
    <w:rsid w:val="026A3701"/>
    <w:rsid w:val="028649C6"/>
    <w:rsid w:val="039671B9"/>
    <w:rsid w:val="04990671"/>
    <w:rsid w:val="056E4B47"/>
    <w:rsid w:val="05775820"/>
    <w:rsid w:val="05827BA7"/>
    <w:rsid w:val="05917EDF"/>
    <w:rsid w:val="06173DAA"/>
    <w:rsid w:val="0639389B"/>
    <w:rsid w:val="063B4CF1"/>
    <w:rsid w:val="0657224D"/>
    <w:rsid w:val="06B777D3"/>
    <w:rsid w:val="06FC4ED6"/>
    <w:rsid w:val="07041ECE"/>
    <w:rsid w:val="078267CF"/>
    <w:rsid w:val="07AF6704"/>
    <w:rsid w:val="07F91EB3"/>
    <w:rsid w:val="09762F07"/>
    <w:rsid w:val="09D10072"/>
    <w:rsid w:val="09EA231B"/>
    <w:rsid w:val="0A29495F"/>
    <w:rsid w:val="0A5503D5"/>
    <w:rsid w:val="0A8960ED"/>
    <w:rsid w:val="0A99193C"/>
    <w:rsid w:val="0B0F0CF0"/>
    <w:rsid w:val="0B632F4A"/>
    <w:rsid w:val="0BDC2B0E"/>
    <w:rsid w:val="0BDC5848"/>
    <w:rsid w:val="0C071FD9"/>
    <w:rsid w:val="0C2A4FC9"/>
    <w:rsid w:val="0C2C70F2"/>
    <w:rsid w:val="0C6B078A"/>
    <w:rsid w:val="0CA556E5"/>
    <w:rsid w:val="0CEE2A30"/>
    <w:rsid w:val="0D1846ED"/>
    <w:rsid w:val="0D9C7911"/>
    <w:rsid w:val="0DCC044F"/>
    <w:rsid w:val="0DFC0C09"/>
    <w:rsid w:val="0E3B29E9"/>
    <w:rsid w:val="0E477D12"/>
    <w:rsid w:val="0E912D3B"/>
    <w:rsid w:val="0ECA6A82"/>
    <w:rsid w:val="0EFC2C9D"/>
    <w:rsid w:val="0F066645"/>
    <w:rsid w:val="0F1D3683"/>
    <w:rsid w:val="0F7D1415"/>
    <w:rsid w:val="0FC61D96"/>
    <w:rsid w:val="0FE46D7F"/>
    <w:rsid w:val="0FEE6AD9"/>
    <w:rsid w:val="10042F4A"/>
    <w:rsid w:val="103A7528"/>
    <w:rsid w:val="105C39DC"/>
    <w:rsid w:val="10C63EBF"/>
    <w:rsid w:val="10D14A5B"/>
    <w:rsid w:val="113D780A"/>
    <w:rsid w:val="11C92E87"/>
    <w:rsid w:val="12727E1B"/>
    <w:rsid w:val="128F2E51"/>
    <w:rsid w:val="128F50E6"/>
    <w:rsid w:val="129312D0"/>
    <w:rsid w:val="12A2402B"/>
    <w:rsid w:val="12F03E72"/>
    <w:rsid w:val="12F1795F"/>
    <w:rsid w:val="131E56E5"/>
    <w:rsid w:val="13921F9C"/>
    <w:rsid w:val="141B2C19"/>
    <w:rsid w:val="149D0B62"/>
    <w:rsid w:val="14C04D14"/>
    <w:rsid w:val="14CC2638"/>
    <w:rsid w:val="15066053"/>
    <w:rsid w:val="15873583"/>
    <w:rsid w:val="166A5C82"/>
    <w:rsid w:val="166E04B0"/>
    <w:rsid w:val="168A0F08"/>
    <w:rsid w:val="16A21848"/>
    <w:rsid w:val="16DD1DEC"/>
    <w:rsid w:val="174202B8"/>
    <w:rsid w:val="174D3FFB"/>
    <w:rsid w:val="179B2114"/>
    <w:rsid w:val="181934AF"/>
    <w:rsid w:val="18376404"/>
    <w:rsid w:val="18401C24"/>
    <w:rsid w:val="187106C4"/>
    <w:rsid w:val="19A269C9"/>
    <w:rsid w:val="1A6305F2"/>
    <w:rsid w:val="1AB74AF3"/>
    <w:rsid w:val="1AE943C3"/>
    <w:rsid w:val="1B352AE7"/>
    <w:rsid w:val="1B3A6D3C"/>
    <w:rsid w:val="1BFA0A41"/>
    <w:rsid w:val="1C4516BF"/>
    <w:rsid w:val="1C5E687B"/>
    <w:rsid w:val="1C762A24"/>
    <w:rsid w:val="1C796E97"/>
    <w:rsid w:val="1C962D8F"/>
    <w:rsid w:val="1C977D6C"/>
    <w:rsid w:val="1C9C6603"/>
    <w:rsid w:val="1D7F40A6"/>
    <w:rsid w:val="1D9E317D"/>
    <w:rsid w:val="1E152D72"/>
    <w:rsid w:val="1E18702F"/>
    <w:rsid w:val="1E1F7078"/>
    <w:rsid w:val="1E4D0365"/>
    <w:rsid w:val="1E6C4A97"/>
    <w:rsid w:val="1E8E18A2"/>
    <w:rsid w:val="1EB10D94"/>
    <w:rsid w:val="1ED70F4C"/>
    <w:rsid w:val="1F20658D"/>
    <w:rsid w:val="1F656593"/>
    <w:rsid w:val="1F664B2E"/>
    <w:rsid w:val="1F9E322E"/>
    <w:rsid w:val="201A152A"/>
    <w:rsid w:val="206401AE"/>
    <w:rsid w:val="207B5561"/>
    <w:rsid w:val="20C7290A"/>
    <w:rsid w:val="21114171"/>
    <w:rsid w:val="215613B9"/>
    <w:rsid w:val="2162333B"/>
    <w:rsid w:val="22144876"/>
    <w:rsid w:val="22233916"/>
    <w:rsid w:val="22876C29"/>
    <w:rsid w:val="228C4FB9"/>
    <w:rsid w:val="22BB657D"/>
    <w:rsid w:val="22BF26CA"/>
    <w:rsid w:val="234B4154"/>
    <w:rsid w:val="234C2C03"/>
    <w:rsid w:val="23760595"/>
    <w:rsid w:val="23C4385D"/>
    <w:rsid w:val="242952A8"/>
    <w:rsid w:val="251B0151"/>
    <w:rsid w:val="259B4AEB"/>
    <w:rsid w:val="25A33570"/>
    <w:rsid w:val="25A94792"/>
    <w:rsid w:val="26430726"/>
    <w:rsid w:val="26805D86"/>
    <w:rsid w:val="26983E55"/>
    <w:rsid w:val="26B44665"/>
    <w:rsid w:val="26B62013"/>
    <w:rsid w:val="273F10B0"/>
    <w:rsid w:val="2762399B"/>
    <w:rsid w:val="278D1C9F"/>
    <w:rsid w:val="27DA7143"/>
    <w:rsid w:val="28212E78"/>
    <w:rsid w:val="28483F16"/>
    <w:rsid w:val="288806BD"/>
    <w:rsid w:val="2A7547D4"/>
    <w:rsid w:val="2A762133"/>
    <w:rsid w:val="2AB8530D"/>
    <w:rsid w:val="2B32730D"/>
    <w:rsid w:val="2B4E5A38"/>
    <w:rsid w:val="2B5F4038"/>
    <w:rsid w:val="2B76037D"/>
    <w:rsid w:val="2C1703DB"/>
    <w:rsid w:val="2C45274D"/>
    <w:rsid w:val="2C527EF2"/>
    <w:rsid w:val="2C677287"/>
    <w:rsid w:val="2C7B3546"/>
    <w:rsid w:val="2C962A9B"/>
    <w:rsid w:val="2CA342CF"/>
    <w:rsid w:val="2CBE46AC"/>
    <w:rsid w:val="2CDA13B0"/>
    <w:rsid w:val="2CDF106F"/>
    <w:rsid w:val="2D984CBC"/>
    <w:rsid w:val="2E1049EC"/>
    <w:rsid w:val="2E634B99"/>
    <w:rsid w:val="2E656B03"/>
    <w:rsid w:val="2E7E686E"/>
    <w:rsid w:val="2EBA5487"/>
    <w:rsid w:val="2F306477"/>
    <w:rsid w:val="2F7A4C63"/>
    <w:rsid w:val="2FCB3D05"/>
    <w:rsid w:val="2FCC26F5"/>
    <w:rsid w:val="2FDE65D0"/>
    <w:rsid w:val="303E3CDF"/>
    <w:rsid w:val="305630F0"/>
    <w:rsid w:val="30C21D88"/>
    <w:rsid w:val="31A375BE"/>
    <w:rsid w:val="320E4DC8"/>
    <w:rsid w:val="326436F3"/>
    <w:rsid w:val="32EB27D0"/>
    <w:rsid w:val="33450D71"/>
    <w:rsid w:val="336A50B7"/>
    <w:rsid w:val="33A11CCD"/>
    <w:rsid w:val="33D74035"/>
    <w:rsid w:val="33E741EE"/>
    <w:rsid w:val="33FE42C8"/>
    <w:rsid w:val="345903F4"/>
    <w:rsid w:val="35391366"/>
    <w:rsid w:val="353B76CE"/>
    <w:rsid w:val="35711EC1"/>
    <w:rsid w:val="359D6C57"/>
    <w:rsid w:val="363D113A"/>
    <w:rsid w:val="36BE1C34"/>
    <w:rsid w:val="36CC506E"/>
    <w:rsid w:val="36EC0375"/>
    <w:rsid w:val="37273503"/>
    <w:rsid w:val="3739132B"/>
    <w:rsid w:val="37975AC3"/>
    <w:rsid w:val="379A257B"/>
    <w:rsid w:val="380308F8"/>
    <w:rsid w:val="389F3951"/>
    <w:rsid w:val="38A24691"/>
    <w:rsid w:val="38BE2365"/>
    <w:rsid w:val="38FE603C"/>
    <w:rsid w:val="3945506E"/>
    <w:rsid w:val="39CD1FC2"/>
    <w:rsid w:val="3A716F76"/>
    <w:rsid w:val="3A7D527F"/>
    <w:rsid w:val="3AA837E5"/>
    <w:rsid w:val="3B164F2D"/>
    <w:rsid w:val="3BD12FBA"/>
    <w:rsid w:val="3BE95772"/>
    <w:rsid w:val="3C2431FD"/>
    <w:rsid w:val="3C30170A"/>
    <w:rsid w:val="3C337A5D"/>
    <w:rsid w:val="3C6E507B"/>
    <w:rsid w:val="3CB95A62"/>
    <w:rsid w:val="3CD726CB"/>
    <w:rsid w:val="3D033981"/>
    <w:rsid w:val="3DBB172F"/>
    <w:rsid w:val="3E262756"/>
    <w:rsid w:val="3E41028C"/>
    <w:rsid w:val="3F4133E3"/>
    <w:rsid w:val="3F653919"/>
    <w:rsid w:val="3FC15547"/>
    <w:rsid w:val="406D57D2"/>
    <w:rsid w:val="410E2E28"/>
    <w:rsid w:val="416D3081"/>
    <w:rsid w:val="418972D5"/>
    <w:rsid w:val="41AF3ADC"/>
    <w:rsid w:val="41BF675C"/>
    <w:rsid w:val="41D63CE4"/>
    <w:rsid w:val="41EE40C1"/>
    <w:rsid w:val="420434A4"/>
    <w:rsid w:val="42242795"/>
    <w:rsid w:val="424507D4"/>
    <w:rsid w:val="426E6AEA"/>
    <w:rsid w:val="4270054F"/>
    <w:rsid w:val="429D6EEC"/>
    <w:rsid w:val="42D91B0D"/>
    <w:rsid w:val="439711E0"/>
    <w:rsid w:val="44056068"/>
    <w:rsid w:val="443E50F2"/>
    <w:rsid w:val="44555FCF"/>
    <w:rsid w:val="44AB65C5"/>
    <w:rsid w:val="451E054E"/>
    <w:rsid w:val="45633276"/>
    <w:rsid w:val="45965128"/>
    <w:rsid w:val="45D4558D"/>
    <w:rsid w:val="463B7312"/>
    <w:rsid w:val="46D05815"/>
    <w:rsid w:val="46E7563D"/>
    <w:rsid w:val="47396C2F"/>
    <w:rsid w:val="474A051F"/>
    <w:rsid w:val="47A02BCE"/>
    <w:rsid w:val="48371CDB"/>
    <w:rsid w:val="49210E4A"/>
    <w:rsid w:val="498A5A73"/>
    <w:rsid w:val="4A655B74"/>
    <w:rsid w:val="4AC42EB0"/>
    <w:rsid w:val="4B116F92"/>
    <w:rsid w:val="4B647AF2"/>
    <w:rsid w:val="4B834B90"/>
    <w:rsid w:val="4B896E68"/>
    <w:rsid w:val="4B8A3BB4"/>
    <w:rsid w:val="4B90685F"/>
    <w:rsid w:val="4BA40760"/>
    <w:rsid w:val="4BD97F96"/>
    <w:rsid w:val="4C2B553C"/>
    <w:rsid w:val="4CA42735"/>
    <w:rsid w:val="4CA96950"/>
    <w:rsid w:val="4D01613C"/>
    <w:rsid w:val="4D2678E7"/>
    <w:rsid w:val="4D375E13"/>
    <w:rsid w:val="4DC71D6A"/>
    <w:rsid w:val="4DE21A9D"/>
    <w:rsid w:val="4E4261F5"/>
    <w:rsid w:val="4E547EF1"/>
    <w:rsid w:val="4E8C6A16"/>
    <w:rsid w:val="4E972936"/>
    <w:rsid w:val="4EB52965"/>
    <w:rsid w:val="4EDB087E"/>
    <w:rsid w:val="4EF56482"/>
    <w:rsid w:val="4F130944"/>
    <w:rsid w:val="4F217C23"/>
    <w:rsid w:val="4F222821"/>
    <w:rsid w:val="4F366701"/>
    <w:rsid w:val="4F975E71"/>
    <w:rsid w:val="4FBB6E45"/>
    <w:rsid w:val="50C31B56"/>
    <w:rsid w:val="50D67735"/>
    <w:rsid w:val="515462DF"/>
    <w:rsid w:val="520A2D56"/>
    <w:rsid w:val="52201ADE"/>
    <w:rsid w:val="52D43D80"/>
    <w:rsid w:val="53236923"/>
    <w:rsid w:val="53436E22"/>
    <w:rsid w:val="53594665"/>
    <w:rsid w:val="53DE0DFF"/>
    <w:rsid w:val="53E62186"/>
    <w:rsid w:val="54356845"/>
    <w:rsid w:val="544C5789"/>
    <w:rsid w:val="54B333AD"/>
    <w:rsid w:val="555B089C"/>
    <w:rsid w:val="56366611"/>
    <w:rsid w:val="56712667"/>
    <w:rsid w:val="568C7C68"/>
    <w:rsid w:val="56E3005C"/>
    <w:rsid w:val="5753058C"/>
    <w:rsid w:val="575A2A3B"/>
    <w:rsid w:val="57647B05"/>
    <w:rsid w:val="576E5154"/>
    <w:rsid w:val="577122A6"/>
    <w:rsid w:val="58545438"/>
    <w:rsid w:val="589F1065"/>
    <w:rsid w:val="59822E62"/>
    <w:rsid w:val="598E5951"/>
    <w:rsid w:val="5A192746"/>
    <w:rsid w:val="5AA539F1"/>
    <w:rsid w:val="5ADE080F"/>
    <w:rsid w:val="5AF66824"/>
    <w:rsid w:val="5AFE469B"/>
    <w:rsid w:val="5B290D22"/>
    <w:rsid w:val="5B5E64D5"/>
    <w:rsid w:val="5B892121"/>
    <w:rsid w:val="5BB453F0"/>
    <w:rsid w:val="5BB819A9"/>
    <w:rsid w:val="5CC02208"/>
    <w:rsid w:val="5CCC7D7D"/>
    <w:rsid w:val="5D081542"/>
    <w:rsid w:val="5D172907"/>
    <w:rsid w:val="5DB84DBD"/>
    <w:rsid w:val="5DCE00C5"/>
    <w:rsid w:val="5DDE74BD"/>
    <w:rsid w:val="5E2B0CEF"/>
    <w:rsid w:val="5E5C564C"/>
    <w:rsid w:val="5F684BD5"/>
    <w:rsid w:val="5F815636"/>
    <w:rsid w:val="60656089"/>
    <w:rsid w:val="608F53F8"/>
    <w:rsid w:val="60E237E3"/>
    <w:rsid w:val="61D105DC"/>
    <w:rsid w:val="622B6263"/>
    <w:rsid w:val="62BB116E"/>
    <w:rsid w:val="63506D88"/>
    <w:rsid w:val="636F216E"/>
    <w:rsid w:val="63D42780"/>
    <w:rsid w:val="63D77816"/>
    <w:rsid w:val="63D90575"/>
    <w:rsid w:val="63F94BAA"/>
    <w:rsid w:val="64585365"/>
    <w:rsid w:val="646C441B"/>
    <w:rsid w:val="64F07053"/>
    <w:rsid w:val="65496080"/>
    <w:rsid w:val="6569391F"/>
    <w:rsid w:val="658B57FE"/>
    <w:rsid w:val="66967C61"/>
    <w:rsid w:val="677301F2"/>
    <w:rsid w:val="67861924"/>
    <w:rsid w:val="67B03307"/>
    <w:rsid w:val="67B033B3"/>
    <w:rsid w:val="67C307EB"/>
    <w:rsid w:val="67C3726A"/>
    <w:rsid w:val="680C4F35"/>
    <w:rsid w:val="68335B56"/>
    <w:rsid w:val="68787C29"/>
    <w:rsid w:val="68BE3ED8"/>
    <w:rsid w:val="69227A75"/>
    <w:rsid w:val="693F22CD"/>
    <w:rsid w:val="69B321F1"/>
    <w:rsid w:val="69C81986"/>
    <w:rsid w:val="69D75DB8"/>
    <w:rsid w:val="69F13FE2"/>
    <w:rsid w:val="6A6B19E3"/>
    <w:rsid w:val="6AE625D5"/>
    <w:rsid w:val="6B181342"/>
    <w:rsid w:val="6B2565A3"/>
    <w:rsid w:val="6B3B7ADE"/>
    <w:rsid w:val="6BA11C94"/>
    <w:rsid w:val="6BA2795B"/>
    <w:rsid w:val="6BFE6799"/>
    <w:rsid w:val="6CBF3166"/>
    <w:rsid w:val="6D872AE0"/>
    <w:rsid w:val="6DB546F0"/>
    <w:rsid w:val="6DBB7EC2"/>
    <w:rsid w:val="6E763CE5"/>
    <w:rsid w:val="6ED87048"/>
    <w:rsid w:val="6ED93F33"/>
    <w:rsid w:val="6F5730BE"/>
    <w:rsid w:val="6F7509AA"/>
    <w:rsid w:val="70EB21C7"/>
    <w:rsid w:val="71335CE8"/>
    <w:rsid w:val="714A05ED"/>
    <w:rsid w:val="719728E8"/>
    <w:rsid w:val="71C92354"/>
    <w:rsid w:val="71E412FB"/>
    <w:rsid w:val="71FB60A1"/>
    <w:rsid w:val="720003BA"/>
    <w:rsid w:val="721E22B9"/>
    <w:rsid w:val="72705CFC"/>
    <w:rsid w:val="7282010F"/>
    <w:rsid w:val="72B100DF"/>
    <w:rsid w:val="7311228F"/>
    <w:rsid w:val="731C6DC8"/>
    <w:rsid w:val="739C77A4"/>
    <w:rsid w:val="74164463"/>
    <w:rsid w:val="74C620B9"/>
    <w:rsid w:val="750C5A06"/>
    <w:rsid w:val="75A429E1"/>
    <w:rsid w:val="75BB4682"/>
    <w:rsid w:val="7650747C"/>
    <w:rsid w:val="766755AD"/>
    <w:rsid w:val="76E447B5"/>
    <w:rsid w:val="773D3C9E"/>
    <w:rsid w:val="777073B5"/>
    <w:rsid w:val="778248CC"/>
    <w:rsid w:val="77E37BBD"/>
    <w:rsid w:val="780B2C2F"/>
    <w:rsid w:val="78443B8B"/>
    <w:rsid w:val="7872723D"/>
    <w:rsid w:val="78AA369A"/>
    <w:rsid w:val="78AE579E"/>
    <w:rsid w:val="78F166BD"/>
    <w:rsid w:val="79146820"/>
    <w:rsid w:val="79160364"/>
    <w:rsid w:val="79C028B5"/>
    <w:rsid w:val="79CD2078"/>
    <w:rsid w:val="79EC2A35"/>
    <w:rsid w:val="79F770B7"/>
    <w:rsid w:val="7AF719F9"/>
    <w:rsid w:val="7BB510E2"/>
    <w:rsid w:val="7BF64B2B"/>
    <w:rsid w:val="7C1E0F7F"/>
    <w:rsid w:val="7C462920"/>
    <w:rsid w:val="7C616BA7"/>
    <w:rsid w:val="7C745EBB"/>
    <w:rsid w:val="7CCF4E49"/>
    <w:rsid w:val="7CFD26FE"/>
    <w:rsid w:val="7D322330"/>
    <w:rsid w:val="7D503C63"/>
    <w:rsid w:val="7D7F39A9"/>
    <w:rsid w:val="7DBF5992"/>
    <w:rsid w:val="7E121248"/>
    <w:rsid w:val="7E627B2D"/>
    <w:rsid w:val="7E6674ED"/>
    <w:rsid w:val="7E860D0E"/>
    <w:rsid w:val="7E9678FC"/>
    <w:rsid w:val="7F003835"/>
    <w:rsid w:val="7F0A785A"/>
    <w:rsid w:val="7F625E6D"/>
    <w:rsid w:val="7FA14673"/>
    <w:rsid w:val="7FB041FC"/>
    <w:rsid w:val="7FD5083C"/>
    <w:rsid w:val="7FD91FC7"/>
    <w:rsid w:val="DFCE01A8"/>
    <w:rsid w:val="FB7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6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2">
    <w:name w:val="heading 9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60" w:lineRule="exact"/>
      <w:ind w:firstLine="600" w:firstLineChars="200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9999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999999"/>
      <w:u w:val="none"/>
    </w:rPr>
  </w:style>
  <w:style w:type="character" w:styleId="15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9"/>
    <w:qFormat/>
    <w:uiPriority w:val="0"/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btnprint"/>
    <w:basedOn w:val="9"/>
    <w:qFormat/>
    <w:uiPriority w:val="0"/>
  </w:style>
  <w:style w:type="character" w:customStyle="1" w:styleId="20">
    <w:name w:val="sp_1"/>
    <w:basedOn w:val="9"/>
    <w:qFormat/>
    <w:uiPriority w:val="0"/>
    <w:rPr>
      <w:color w:val="8C8C8C"/>
      <w:sz w:val="24"/>
      <w:szCs w:val="24"/>
    </w:rPr>
  </w:style>
  <w:style w:type="character" w:customStyle="1" w:styleId="21">
    <w:name w:val="sp_11"/>
    <w:basedOn w:val="9"/>
    <w:qFormat/>
    <w:uiPriority w:val="0"/>
  </w:style>
  <w:style w:type="character" w:customStyle="1" w:styleId="22">
    <w:name w:val="bigger"/>
    <w:basedOn w:val="9"/>
    <w:qFormat/>
    <w:uiPriority w:val="0"/>
  </w:style>
  <w:style w:type="character" w:customStyle="1" w:styleId="23">
    <w:name w:val="smaller"/>
    <w:basedOn w:val="9"/>
    <w:qFormat/>
    <w:uiPriority w:val="0"/>
  </w:style>
  <w:style w:type="character" w:customStyle="1" w:styleId="24">
    <w:name w:val="sp_3"/>
    <w:basedOn w:val="9"/>
    <w:qFormat/>
    <w:uiPriority w:val="0"/>
  </w:style>
  <w:style w:type="character" w:customStyle="1" w:styleId="25">
    <w:name w:val="sp_2"/>
    <w:basedOn w:val="9"/>
    <w:qFormat/>
    <w:uiPriority w:val="0"/>
  </w:style>
  <w:style w:type="character" w:customStyle="1" w:styleId="26">
    <w:name w:val="标题 2{858D7CFB-ED40-4347-BF05-701D383B685F}"/>
    <w:link w:val="3"/>
    <w:qFormat/>
    <w:uiPriority w:val="0"/>
    <w:rPr>
      <w:rFonts w:eastAsia="楷体_GB2312"/>
    </w:rPr>
  </w:style>
  <w:style w:type="character" w:customStyle="1" w:styleId="27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7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</cp:lastModifiedBy>
  <cp:lastPrinted>2024-03-21T17:06:00Z</cp:lastPrinted>
  <dcterms:modified xsi:type="dcterms:W3CDTF">2024-03-21T17:50:16Z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6F6BEE998E2B4520A9687BEB4CDBC51E</vt:lpwstr>
  </property>
</Properties>
</file>