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招聘计划表</w:t>
      </w:r>
    </w:p>
    <w:tbl>
      <w:tblPr>
        <w:tblStyle w:val="4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18"/>
        <w:gridCol w:w="1545"/>
        <w:gridCol w:w="1110"/>
        <w:gridCol w:w="1329"/>
        <w:gridCol w:w="1489"/>
        <w:gridCol w:w="1374"/>
        <w:gridCol w:w="1407"/>
        <w:gridCol w:w="191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招聘单位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招聘岗位名称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招聘人数</w:t>
            </w: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3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用人单位</w:t>
            </w:r>
          </w:p>
        </w:tc>
        <w:tc>
          <w:tcPr>
            <w:tcW w:w="3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4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单位地址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贺州市钟山生态环境局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工作人员一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环境保护相关专业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  <w:t>全日制大专及以上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贺州市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钟山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生态环境局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贺州市钟山生态环境局（西路30号原烟厂幼儿园）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0774-8982576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贺州市钟山生态环境局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工作人员二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法律及相关专业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  <w:t>全日制大专及以上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贺州市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钟山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生态环境局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贺州市钟山生态环境局（西路30号原烟厂幼儿园）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0774-8982576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443B3"/>
    <w:rsid w:val="0EE44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2024-01-17T08:40:00Z</dcterms:created>
  <dc:creator>Administrator</dc:creator>
  <cp:lastModifiedBy>Administrator</cp:lastModifiedBy>
  <dcterms:modified xsi:type="dcterms:W3CDTF">2024-01-17T08:41:01Z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6C74B4661BAC45A5BC47BBC0BB68966E</vt:lpwstr>
  </property>
</Properties>
</file>