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CESI黑体-GB2312" w:cs="Times New Roman"/>
          <w:b w:val="0"/>
          <w:bCs w:val="0"/>
          <w:color w:val="auto"/>
          <w:sz w:val="36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b w:val="0"/>
          <w:bCs w:val="0"/>
          <w:color w:val="auto"/>
          <w:sz w:val="36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36"/>
          <w:lang w:val="en-US" w:eastAsia="zh-CN"/>
        </w:rPr>
        <w:t>玉环市社会治理中心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36"/>
        </w:rPr>
        <w:t>招聘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0"/>
          <w:szCs w:val="36"/>
        </w:rPr>
        <w:t>编外工作人员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0"/>
          <w:szCs w:val="36"/>
        </w:rPr>
        <w:t>报名表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7"/>
        <w:gridCol w:w="567"/>
        <w:gridCol w:w="575"/>
        <w:gridCol w:w="180"/>
        <w:gridCol w:w="521"/>
        <w:gridCol w:w="379"/>
        <w:gridCol w:w="1182"/>
        <w:gridCol w:w="1158"/>
        <w:gridCol w:w="180"/>
        <w:gridCol w:w="221"/>
        <w:gridCol w:w="11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(   岁)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1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学习及工作经历</w:t>
            </w:r>
          </w:p>
        </w:tc>
        <w:tc>
          <w:tcPr>
            <w:tcW w:w="8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年 月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3377"/>
    <w:rsid w:val="729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2023-10-17T07:25:00Z</dcterms:created>
  <dc:creator>Administrator</dc:creator>
  <cp:lastModifiedBy>Administrator</cp:lastModifiedBy>
  <dcterms:modified xsi:type="dcterms:W3CDTF">2023-10-17T07:25:42Z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