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附件：</w:t>
      </w:r>
    </w:p>
    <w:p>
      <w:pPr>
        <w:pStyle w:val="2"/>
        <w:rPr>
          <w:highlight w:val="none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bCs/>
          <w:sz w:val="32"/>
          <w:szCs w:val="32"/>
          <w:highlight w:val="none"/>
        </w:rPr>
      </w:pPr>
      <w:r>
        <w:rPr>
          <w:rFonts w:ascii="方正小标宋简体" w:eastAsia="方正小标宋简体"/>
          <w:b w:val="0"/>
          <w:bCs/>
          <w:sz w:val="32"/>
          <w:szCs w:val="32"/>
          <w:highlight w:val="none"/>
        </w:rPr>
        <w:t>诸暨市</w:t>
      </w:r>
      <w:r>
        <w:rPr>
          <w:rFonts w:hint="eastAsia" w:ascii="方正小标宋简体" w:eastAsia="方正小标宋简体"/>
          <w:b w:val="0"/>
          <w:bCs/>
          <w:sz w:val="32"/>
          <w:szCs w:val="32"/>
          <w:highlight w:val="none"/>
          <w:lang w:eastAsia="zh-CN"/>
        </w:rPr>
        <w:t>投资和大数据审计中心</w:t>
      </w:r>
      <w:r>
        <w:rPr>
          <w:rFonts w:hint="eastAsia" w:ascii="方正小标宋简体" w:eastAsia="方正小标宋简体"/>
          <w:b w:val="0"/>
          <w:bCs/>
          <w:sz w:val="32"/>
          <w:szCs w:val="32"/>
          <w:highlight w:val="none"/>
        </w:rPr>
        <w:t>公开招聘</w:t>
      </w:r>
      <w:r>
        <w:rPr>
          <w:rFonts w:hint="eastAsia" w:ascii="方正小标宋简体" w:eastAsia="方正小标宋简体"/>
          <w:b w:val="0"/>
          <w:bCs/>
          <w:sz w:val="32"/>
          <w:szCs w:val="32"/>
          <w:highlight w:val="none"/>
          <w:lang w:eastAsia="zh-CN"/>
        </w:rPr>
        <w:t>编外聘用人员</w:t>
      </w:r>
      <w:r>
        <w:rPr>
          <w:rFonts w:hint="eastAsia" w:ascii="方正小标宋简体" w:eastAsia="方正小标宋简体"/>
          <w:b w:val="0"/>
          <w:bCs/>
          <w:sz w:val="32"/>
          <w:szCs w:val="32"/>
          <w:highlight w:val="none"/>
        </w:rPr>
        <w:t>报名表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  <w:highlight w:val="none"/>
        </w:rPr>
      </w:pP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1"/>
        <w:gridCol w:w="693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学历及毕业学校、专业</w:t>
            </w:r>
          </w:p>
        </w:tc>
        <w:tc>
          <w:tcPr>
            <w:tcW w:w="38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特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长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成员情况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年龄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历</w:t>
            </w:r>
          </w:p>
        </w:tc>
        <w:tc>
          <w:tcPr>
            <w:tcW w:w="8234" w:type="dxa"/>
            <w:gridSpan w:val="11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1、此表由报名者本人逐项填写；</w:t>
      </w:r>
    </w:p>
    <w:p>
      <w:pPr>
        <w:spacing w:line="360" w:lineRule="exact"/>
        <w:jc w:val="left"/>
        <w:rPr>
          <w:rFonts w:hint="eastAsia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2、应如实填写，发现有不实或作假现象取消资格。</w:t>
      </w:r>
    </w:p>
    <w:p/>
    <w:sectPr>
      <w:pgSz w:w="11906" w:h="16838"/>
      <w:pgMar w:top="102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4AF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20" w:lineRule="atLeas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2023-08-18T03:57:45Z</dcterms:created>
  <dc:creator>86186</dc:creator>
  <cp:lastModifiedBy>星期。</cp:lastModifiedBy>
  <dcterms:modified xsi:type="dcterms:W3CDTF">2023-08-18T03:57:51Z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5533F2AFDBB4436D951ACC58FEC0991D_12</vt:lpwstr>
  </property>
</Properties>
</file>