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4"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西藏</w:t>
      </w:r>
      <w:r>
        <w:rPr>
          <w:rFonts w:hint="eastAsia" w:ascii="方正小标宋简体" w:hAnsi="方正小标宋简体" w:eastAsia="方正小标宋简体" w:cs="方正小标宋简体"/>
          <w:color w:val="auto"/>
          <w:sz w:val="44"/>
          <w:szCs w:val="44"/>
          <w:lang w:eastAsia="zh-CN"/>
        </w:rPr>
        <w:t>巴青县</w:t>
      </w:r>
      <w:r>
        <w:rPr>
          <w:rFonts w:hint="eastAsia" w:ascii="方正小标宋简体" w:hAnsi="方正小标宋简体" w:eastAsia="方正小标宋简体" w:cs="方正小标宋简体"/>
          <w:color w:val="auto"/>
          <w:sz w:val="44"/>
          <w:szCs w:val="44"/>
          <w:lang w:val="en-US" w:eastAsia="zh-CN"/>
        </w:rPr>
        <w:t>公开招聘</w:t>
      </w:r>
      <w:r>
        <w:rPr>
          <w:rFonts w:hint="eastAsia" w:ascii="方正小标宋简体" w:hAnsi="方正小标宋简体" w:eastAsia="方正小标宋简体" w:cs="方正小标宋简体"/>
          <w:color w:val="auto"/>
          <w:sz w:val="44"/>
          <w:szCs w:val="44"/>
          <w:lang w:eastAsia="zh-CN"/>
        </w:rPr>
        <w:t>人民</w:t>
      </w:r>
    </w:p>
    <w:p>
      <w:pPr>
        <w:keepNext w:val="0"/>
        <w:keepLines w:val="0"/>
        <w:pageBreakBefore w:val="0"/>
        <w:widowControl w:val="0"/>
        <w:kinsoku/>
        <w:wordWrap/>
        <w:overflowPunct/>
        <w:topLinePunct w:val="0"/>
        <w:autoSpaceDE/>
        <w:autoSpaceDN/>
        <w:bidi w:val="0"/>
        <w:adjustRightInd/>
        <w:snapToGrid/>
        <w:spacing w:line="554" w:lineRule="exact"/>
        <w:ind w:firstLine="0" w:firstLineChars="0"/>
        <w:jc w:val="center"/>
        <w:textAlignment w:val="auto"/>
        <w:rPr>
          <w:rFonts w:hint="default" w:ascii="Times New Roman" w:hAnsi="Times New Roman" w:eastAsia="方正楷体简体" w:cs="Times New Roman"/>
          <w:color w:val="auto"/>
          <w:sz w:val="32"/>
          <w:szCs w:val="32"/>
          <w:lang w:val="en-US" w:eastAsia="zh-CN"/>
        </w:rPr>
      </w:pPr>
      <w:r>
        <w:rPr>
          <w:rFonts w:hint="eastAsia" w:ascii="方正小标宋简体" w:hAnsi="方正小标宋简体" w:eastAsia="方正小标宋简体" w:cs="方正小标宋简体"/>
          <w:color w:val="auto"/>
          <w:sz w:val="44"/>
          <w:szCs w:val="44"/>
        </w:rPr>
        <w:t>医院院长</w:t>
      </w:r>
      <w:r>
        <w:rPr>
          <w:rFonts w:hint="eastAsia" w:ascii="方正小标宋简体" w:hAnsi="方正小标宋简体" w:eastAsia="方正小标宋简体" w:cs="方正小标宋简体"/>
          <w:color w:val="auto"/>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554" w:lineRule="exact"/>
        <w:ind w:firstLine="0" w:firstLineChars="0"/>
        <w:jc w:val="both"/>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both"/>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巴青县人民医院是巴青县人民政府举办的县级公立二级乙等综合医院。为进一步深化医药卫生体制改革，根据《巴青县人民医院院长公开招聘实施方案》，</w:t>
      </w:r>
      <w:r>
        <w:rPr>
          <w:rFonts w:hint="default" w:ascii="Times New Roman" w:hAnsi="Times New Roman" w:eastAsia="方正仿宋简体" w:cs="Times New Roman"/>
          <w:color w:val="auto"/>
          <w:sz w:val="32"/>
          <w:szCs w:val="32"/>
          <w:lang w:eastAsia="zh-CN"/>
        </w:rPr>
        <w:t>经县委、县</w:t>
      </w:r>
      <w:r>
        <w:rPr>
          <w:rFonts w:hint="eastAsia" w:ascii="Times New Roman" w:hAnsi="Times New Roman" w:eastAsia="方正仿宋简体" w:cs="Times New Roman"/>
          <w:color w:val="auto"/>
          <w:sz w:val="32"/>
          <w:szCs w:val="32"/>
          <w:lang w:val="en-US" w:eastAsia="zh-CN"/>
        </w:rPr>
        <w:t>政</w:t>
      </w:r>
      <w:r>
        <w:rPr>
          <w:rFonts w:hint="default" w:ascii="Times New Roman" w:hAnsi="Times New Roman" w:eastAsia="方正仿宋简体" w:cs="Times New Roman"/>
          <w:color w:val="auto"/>
          <w:sz w:val="32"/>
          <w:szCs w:val="32"/>
          <w:lang w:eastAsia="zh-CN"/>
        </w:rPr>
        <w:t>府</w:t>
      </w:r>
      <w:r>
        <w:rPr>
          <w:rFonts w:hint="eastAsia" w:ascii="Times New Roman" w:hAnsi="Times New Roman" w:eastAsia="方正仿宋简体" w:cs="Times New Roman"/>
          <w:color w:val="auto"/>
          <w:sz w:val="32"/>
          <w:szCs w:val="32"/>
          <w:lang w:val="en-US" w:eastAsia="zh-CN"/>
        </w:rPr>
        <w:t>研究同意</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面向</w:t>
      </w:r>
      <w:r>
        <w:rPr>
          <w:rFonts w:hint="eastAsia" w:ascii="Times New Roman" w:hAnsi="Times New Roman" w:eastAsia="方正仿宋简体" w:cs="Times New Roman"/>
          <w:color w:val="auto"/>
          <w:sz w:val="32"/>
          <w:szCs w:val="32"/>
          <w:lang w:val="en-US" w:eastAsia="zh-CN"/>
        </w:rPr>
        <w:t>社会</w:t>
      </w:r>
      <w:r>
        <w:rPr>
          <w:rFonts w:hint="default" w:ascii="Times New Roman" w:hAnsi="Times New Roman" w:eastAsia="方正仿宋简体" w:cs="Times New Roman"/>
          <w:color w:val="auto"/>
          <w:sz w:val="32"/>
          <w:szCs w:val="32"/>
        </w:rPr>
        <w:t>公开招聘</w:t>
      </w:r>
      <w:r>
        <w:rPr>
          <w:rFonts w:hint="default" w:ascii="Times New Roman" w:hAnsi="Times New Roman" w:eastAsia="方正仿宋简体" w:cs="Times New Roman"/>
          <w:color w:val="auto"/>
          <w:sz w:val="32"/>
          <w:szCs w:val="32"/>
          <w:lang w:eastAsia="zh-CN"/>
        </w:rPr>
        <w:t>巴青县人民</w:t>
      </w:r>
      <w:r>
        <w:rPr>
          <w:rFonts w:hint="default" w:ascii="Times New Roman" w:hAnsi="Times New Roman" w:eastAsia="方正仿宋简体" w:cs="Times New Roman"/>
          <w:color w:val="auto"/>
          <w:sz w:val="32"/>
          <w:szCs w:val="32"/>
        </w:rPr>
        <w:t>医院院长。</w:t>
      </w:r>
      <w:r>
        <w:rPr>
          <w:rFonts w:hint="eastAsia" w:ascii="Times New Roman" w:hAnsi="Times New Roman" w:eastAsia="方正仿宋简体" w:cs="Times New Roman"/>
          <w:color w:val="auto"/>
          <w:sz w:val="32"/>
          <w:szCs w:val="32"/>
          <w:lang w:val="en-US" w:eastAsia="zh-CN"/>
        </w:rPr>
        <w:t>现将有关事宜公告如下。</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、招聘岗位</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巴青县人民</w:t>
      </w:r>
      <w:r>
        <w:rPr>
          <w:rFonts w:hint="default" w:ascii="Times New Roman" w:hAnsi="Times New Roman" w:eastAsia="方正仿宋简体" w:cs="Times New Roman"/>
          <w:color w:val="auto"/>
          <w:sz w:val="32"/>
          <w:szCs w:val="32"/>
        </w:rPr>
        <w:t>医院院长</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both"/>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聘用</w:t>
      </w:r>
      <w:r>
        <w:rPr>
          <w:rFonts w:hint="eastAsia" w:ascii="黑体" w:hAnsi="黑体" w:eastAsia="黑体" w:cs="黑体"/>
          <w:color w:val="auto"/>
          <w:sz w:val="32"/>
          <w:szCs w:val="32"/>
          <w:lang w:val="en-US" w:eastAsia="zh-CN"/>
        </w:rPr>
        <w:t>与</w:t>
      </w:r>
      <w:r>
        <w:rPr>
          <w:rFonts w:hint="eastAsia" w:ascii="黑体" w:hAnsi="黑体" w:eastAsia="黑体" w:cs="黑体"/>
          <w:color w:val="auto"/>
          <w:sz w:val="32"/>
          <w:szCs w:val="32"/>
        </w:rPr>
        <w:t>待遇</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lang w:val="en-US" w:eastAsia="zh-CN"/>
        </w:rPr>
        <w:t>一</w:t>
      </w: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rPr>
        <w:t>实行院长聘任制</w:t>
      </w: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lang w:val="en-US" w:eastAsia="zh-CN"/>
        </w:rPr>
        <w:t>编制外</w:t>
      </w:r>
      <w:r>
        <w:rPr>
          <w:rFonts w:hint="eastAsia" w:ascii="方正楷体简体" w:hAnsi="方正楷体简体" w:eastAsia="方正楷体简体" w:cs="方正楷体简体"/>
          <w:color w:val="auto"/>
          <w:sz w:val="32"/>
          <w:szCs w:val="32"/>
          <w:lang w:eastAsia="zh-CN"/>
        </w:rPr>
        <w:t>）。</w:t>
      </w:r>
      <w:r>
        <w:rPr>
          <w:rFonts w:hint="default" w:ascii="Times New Roman" w:hAnsi="Times New Roman" w:eastAsia="方正仿宋简体" w:cs="Times New Roman"/>
          <w:color w:val="auto"/>
          <w:sz w:val="32"/>
          <w:szCs w:val="32"/>
        </w:rPr>
        <w:t>聘期</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含1年试用期</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。聘期内实行年度目标绩效考核管理。聘用期满，任期目标考核优秀并经</w:t>
      </w:r>
      <w:r>
        <w:rPr>
          <w:rFonts w:hint="eastAsia" w:ascii="Times New Roman" w:hAnsi="Times New Roman" w:eastAsia="方正仿宋简体" w:cs="Times New Roman"/>
          <w:color w:val="auto"/>
          <w:sz w:val="32"/>
          <w:szCs w:val="32"/>
          <w:lang w:val="en-US" w:eastAsia="zh-CN"/>
        </w:rPr>
        <w:t>县</w:t>
      </w:r>
      <w:r>
        <w:rPr>
          <w:rFonts w:hint="default" w:ascii="Times New Roman" w:hAnsi="Times New Roman" w:eastAsia="方正仿宋简体" w:cs="Times New Roman"/>
          <w:color w:val="auto"/>
          <w:sz w:val="32"/>
          <w:szCs w:val="32"/>
        </w:rPr>
        <w:t>委、</w:t>
      </w:r>
      <w:r>
        <w:rPr>
          <w:rFonts w:hint="eastAsia" w:ascii="Times New Roman" w:hAnsi="Times New Roman" w:eastAsia="方正仿宋简体" w:cs="Times New Roman"/>
          <w:color w:val="auto"/>
          <w:sz w:val="32"/>
          <w:szCs w:val="32"/>
          <w:lang w:val="en-US" w:eastAsia="zh-CN"/>
        </w:rPr>
        <w:t>县</w:t>
      </w:r>
      <w:r>
        <w:rPr>
          <w:rFonts w:hint="default" w:ascii="Times New Roman" w:hAnsi="Times New Roman" w:eastAsia="方正仿宋简体" w:cs="Times New Roman"/>
          <w:color w:val="auto"/>
          <w:sz w:val="32"/>
          <w:szCs w:val="32"/>
        </w:rPr>
        <w:t>政府同意后进行下一个任期的聘用，不合格的予以解聘。</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方正仿宋简体" w:cs="Times New Roman"/>
          <w:color w:val="auto"/>
          <w:sz w:val="32"/>
          <w:szCs w:val="32"/>
          <w:lang w:eastAsia="zh-CN"/>
        </w:rPr>
      </w:pP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lang w:val="en-US" w:eastAsia="zh-CN"/>
        </w:rPr>
        <w:t>二</w:t>
      </w: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rPr>
        <w:t>实行院长年薪制</w:t>
      </w:r>
      <w:r>
        <w:rPr>
          <w:rFonts w:hint="eastAsia" w:ascii="方正楷体简体" w:hAnsi="方正楷体简体" w:eastAsia="方正楷体简体" w:cs="方正楷体简体"/>
          <w:color w:val="auto"/>
          <w:sz w:val="32"/>
          <w:szCs w:val="32"/>
          <w:lang w:eastAsia="zh-CN"/>
        </w:rPr>
        <w:t>。</w:t>
      </w:r>
      <w:r>
        <w:rPr>
          <w:rFonts w:hint="eastAsia" w:ascii="Times New Roman" w:hAnsi="Times New Roman" w:eastAsia="方正仿宋简体" w:cs="Times New Roman"/>
          <w:color w:val="auto"/>
          <w:sz w:val="32"/>
          <w:szCs w:val="32"/>
          <w:lang w:val="en-US" w:eastAsia="zh-CN"/>
        </w:rPr>
        <w:t>由</w:t>
      </w:r>
      <w:r>
        <w:rPr>
          <w:rFonts w:hint="default" w:ascii="Times New Roman" w:hAnsi="Times New Roman" w:eastAsia="方正仿宋简体" w:cs="Times New Roman"/>
          <w:color w:val="auto"/>
          <w:sz w:val="32"/>
          <w:szCs w:val="32"/>
          <w:lang w:val="en-US" w:eastAsia="zh-CN"/>
        </w:rPr>
        <w:t>基础</w:t>
      </w:r>
      <w:r>
        <w:rPr>
          <w:rFonts w:hint="default" w:ascii="Times New Roman" w:hAnsi="Times New Roman" w:eastAsia="方正仿宋简体" w:cs="Times New Roman"/>
          <w:color w:val="auto"/>
          <w:sz w:val="32"/>
          <w:szCs w:val="32"/>
        </w:rPr>
        <w:t>年薪和绩效年薪</w:t>
      </w:r>
      <w:r>
        <w:rPr>
          <w:rFonts w:hint="default" w:ascii="Times New Roman" w:hAnsi="Times New Roman" w:eastAsia="方正仿宋简体" w:cs="Times New Roman"/>
          <w:color w:val="auto"/>
          <w:sz w:val="32"/>
          <w:szCs w:val="32"/>
          <w:lang w:val="en-US" w:eastAsia="zh-CN"/>
        </w:rPr>
        <w:t>两</w:t>
      </w:r>
      <w:r>
        <w:rPr>
          <w:rFonts w:hint="default" w:ascii="Times New Roman" w:hAnsi="Times New Roman" w:eastAsia="方正仿宋简体" w:cs="Times New Roman"/>
          <w:color w:val="auto"/>
          <w:sz w:val="32"/>
          <w:szCs w:val="32"/>
        </w:rPr>
        <w:t>部分组成</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基础年薪</w:t>
      </w:r>
      <w:r>
        <w:rPr>
          <w:rFonts w:hint="default" w:ascii="Times New Roman" w:hAnsi="Times New Roman" w:eastAsia="方正仿宋简体" w:cs="Times New Roman"/>
          <w:color w:val="auto"/>
          <w:sz w:val="32"/>
          <w:szCs w:val="32"/>
          <w:lang w:val="en-US" w:eastAsia="zh-CN"/>
        </w:rPr>
        <w:t>18万元</w:t>
      </w:r>
      <w:r>
        <w:rPr>
          <w:rFonts w:hint="eastAsia" w:ascii="Times New Roman" w:hAnsi="Times New Roman" w:eastAsia="方正仿宋简体" w:cs="Times New Roman"/>
          <w:color w:val="auto"/>
          <w:sz w:val="32"/>
          <w:szCs w:val="32"/>
          <w:lang w:val="en-US" w:eastAsia="zh-CN"/>
        </w:rPr>
        <w:t>（含五险一金），按月平均发放</w:t>
      </w:r>
      <w:r>
        <w:rPr>
          <w:rFonts w:hint="default" w:ascii="Times New Roman" w:hAnsi="Times New Roman" w:eastAsia="方正仿宋简体"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绩效</w:t>
      </w:r>
      <w:r>
        <w:rPr>
          <w:rFonts w:hint="default" w:ascii="Times New Roman" w:hAnsi="Times New Roman" w:eastAsia="方正仿宋简体" w:cs="Times New Roman"/>
          <w:color w:val="auto"/>
          <w:sz w:val="32"/>
          <w:szCs w:val="32"/>
          <w:lang w:val="en-US" w:eastAsia="zh-CN"/>
        </w:rPr>
        <w:t>年薪22万。由</w:t>
      </w:r>
      <w:r>
        <w:rPr>
          <w:rFonts w:hint="eastAsia" w:ascii="Times New Roman" w:hAnsi="Times New Roman" w:eastAsia="方正仿宋简体" w:cs="Times New Roman"/>
          <w:color w:val="auto"/>
          <w:sz w:val="32"/>
          <w:szCs w:val="32"/>
          <w:lang w:val="en-US" w:eastAsia="zh-CN"/>
        </w:rPr>
        <w:t>巴青县医疗卫生集团</w:t>
      </w:r>
      <w:r>
        <w:rPr>
          <w:rFonts w:hint="default" w:ascii="Times New Roman" w:hAnsi="Times New Roman" w:eastAsia="方正仿宋简体" w:cs="Times New Roman"/>
          <w:color w:val="auto"/>
          <w:sz w:val="32"/>
          <w:szCs w:val="32"/>
          <w:lang w:val="en-US" w:eastAsia="zh-CN"/>
        </w:rPr>
        <w:t>综合医疗质量、运营效率、持续发展、满意度评价、医院收入五项指标，确定年度考核档次，年度考核成绩90分以上</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含90分</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，定为优秀，按照绩效年薪的100%发放绩效年薪；年度考核成绩70</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89分的，定为良好，按照绩效年薪的80%发放绩效年薪；年度考核成绩60</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69分的，定为合格，按照绩效年薪的60%发放绩效年薪；年度考核成绩不到60分的，定为不合格，不得领取绩效年薪，经认定确属不适宜担任现职，实行解聘。</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方正楷体简体" w:cs="Times New Roman"/>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（三）其他待遇</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1．住房安排。在聘任期内提供住房。</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2．每年享受50日带薪休假。</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3．缴纳五险一金，社保关系转入巴青县人民医院并按照国家相关政策执行。</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4．伙食补贴、差旅报销等按标准执行。</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lang w:val="en-US" w:eastAsia="zh-CN"/>
        </w:rPr>
        <w:t>子女入学</w:t>
      </w:r>
      <w:r>
        <w:rPr>
          <w:rFonts w:hint="eastAsia" w:ascii="Times New Roman" w:hAnsi="Times New Roman" w:eastAsia="方正仿宋简体" w:cs="Times New Roman"/>
          <w:color w:val="auto"/>
          <w:sz w:val="32"/>
          <w:szCs w:val="32"/>
          <w:lang w:val="en-US" w:eastAsia="zh-CN"/>
        </w:rPr>
        <w:t>、户口迁移等其他待遇由巴青县人民医院院长公开招聘工作领导小组与拟聘人员双方协商确定（政策范围允许内）。</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lang w:val="en-US" w:eastAsia="zh-CN"/>
        </w:rPr>
        <w:t>三</w:t>
      </w:r>
      <w:r>
        <w:rPr>
          <w:rFonts w:hint="eastAsia" w:ascii="方正黑体简体" w:hAnsi="方正黑体简体" w:eastAsia="方正黑体简体" w:cs="方正黑体简体"/>
          <w:color w:val="auto"/>
          <w:sz w:val="32"/>
          <w:szCs w:val="32"/>
        </w:rPr>
        <w:t>、应聘条件</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西藏自治区区内和区外</w:t>
      </w:r>
      <w:r>
        <w:rPr>
          <w:rFonts w:hint="default" w:ascii="Times New Roman" w:hAnsi="Times New Roman" w:eastAsia="方正仿宋简体" w:cs="Times New Roman"/>
          <w:color w:val="auto"/>
          <w:sz w:val="32"/>
          <w:szCs w:val="32"/>
        </w:rPr>
        <w:t>凡符合条件的人员均可报名参加</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参加公开招聘的人员</w:t>
      </w:r>
      <w:r>
        <w:rPr>
          <w:rFonts w:hint="default" w:ascii="Times New Roman" w:hAnsi="Times New Roman" w:eastAsia="方正仿宋简体" w:cs="Times New Roman"/>
          <w:color w:val="auto"/>
          <w:sz w:val="32"/>
          <w:szCs w:val="32"/>
          <w:lang w:eastAsia="zh-CN"/>
        </w:rPr>
        <w:t>应</w:t>
      </w:r>
      <w:r>
        <w:rPr>
          <w:rFonts w:hint="default" w:ascii="Times New Roman" w:hAnsi="Times New Roman" w:eastAsia="方正仿宋简体" w:cs="Times New Roman"/>
          <w:color w:val="auto"/>
          <w:sz w:val="32"/>
          <w:szCs w:val="32"/>
        </w:rPr>
        <w:t>具备以下条件：</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lang w:val="en-US" w:eastAsia="zh-CN"/>
        </w:rPr>
        <w:t>一</w:t>
      </w: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lang w:val="en-US" w:eastAsia="zh-CN"/>
        </w:rPr>
        <w:t>基本条件</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eastAsia="zh-CN"/>
        </w:rPr>
        <w:t>具有较高的思想政治素质，</w:t>
      </w:r>
      <w:r>
        <w:rPr>
          <w:rFonts w:hint="eastAsia" w:ascii="Times New Roman" w:hAnsi="Times New Roman" w:eastAsia="方正仿宋简体" w:cs="Times New Roman"/>
          <w:color w:val="auto"/>
          <w:sz w:val="32"/>
          <w:szCs w:val="32"/>
          <w:lang w:val="en-US" w:eastAsia="zh-CN"/>
        </w:rPr>
        <w:t>坚持以习近平新时代中国特色社会主义思想为指导，坚决贯彻执行党的理论和路线方针政策，坚持把保障人民健康放在优先发展的战略位置，增强“四个意识”、坚定“四个自信”、做到“两个维护”、捍卫“两个确立”，自觉在思想上政治上行动上同党中央保持高度一致。</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职业素养好，具有胜任岗位职责所必需的专业知识和综合能力，具有先进的医院管理理念和实践经验，具有较强的组织领导和沟通协调能力，自觉贯彻执行民主集中制，富有改革创新精神，坚持依法治院、以德治院，善于构建和谐的医患关系。</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lang w:val="en-US" w:eastAsia="zh-CN"/>
        </w:rPr>
        <w:t>二</w:t>
      </w: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lang w:val="en-US" w:eastAsia="zh-CN"/>
        </w:rPr>
        <w:t>资格条件</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1</w:t>
      </w:r>
      <w:r>
        <w:rPr>
          <w:rFonts w:hint="eastAsia" w:ascii="Times New Roman" w:hAnsi="Times New Roman" w:eastAsia="方正仿宋简体" w:cs="Times New Roman"/>
          <w:color w:val="auto"/>
          <w:sz w:val="32"/>
          <w:szCs w:val="32"/>
          <w:lang w:eastAsia="zh-CN"/>
        </w:rPr>
        <w:t>．学历、职称要求：</w:t>
      </w:r>
      <w:r>
        <w:rPr>
          <w:rFonts w:hint="default" w:ascii="Times New Roman" w:hAnsi="Times New Roman" w:eastAsia="方正仿宋简体" w:cs="Times New Roman"/>
          <w:color w:val="auto"/>
          <w:sz w:val="32"/>
          <w:szCs w:val="32"/>
          <w:lang w:val="en-US" w:eastAsia="zh-CN"/>
        </w:rPr>
        <w:t>具有大学本科以上</w:t>
      </w:r>
      <w:r>
        <w:rPr>
          <w:rFonts w:hint="eastAsia" w:ascii="Times New Roman" w:hAnsi="Times New Roman" w:eastAsia="方正仿宋简体" w:cs="Times New Roman"/>
          <w:color w:val="auto"/>
          <w:sz w:val="32"/>
          <w:szCs w:val="32"/>
          <w:lang w:val="en-US" w:eastAsia="zh-CN"/>
        </w:rPr>
        <w:t>学历</w:t>
      </w:r>
      <w:r>
        <w:rPr>
          <w:rFonts w:hint="default" w:ascii="Times New Roman" w:hAnsi="Times New Roman" w:eastAsia="方正仿宋简体" w:cs="Times New Roman"/>
          <w:color w:val="auto"/>
          <w:sz w:val="32"/>
          <w:szCs w:val="32"/>
          <w:lang w:val="en-US" w:eastAsia="zh-CN"/>
        </w:rPr>
        <w:t>，副高级及以上医学相关专业技术职称。</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2．政治面貌：</w:t>
      </w:r>
      <w:r>
        <w:rPr>
          <w:rFonts w:hint="default" w:ascii="Times New Roman" w:hAnsi="Times New Roman" w:eastAsia="方正仿宋简体" w:cs="Times New Roman"/>
          <w:color w:val="auto"/>
          <w:sz w:val="32"/>
          <w:szCs w:val="32"/>
          <w:lang w:val="en-US" w:eastAsia="zh-CN"/>
        </w:rPr>
        <w:t>中共党员</w:t>
      </w:r>
      <w:r>
        <w:rPr>
          <w:rFonts w:hint="eastAsia"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3．工作经历要求：</w:t>
      </w:r>
      <w:r>
        <w:rPr>
          <w:rFonts w:hint="default" w:ascii="Times New Roman" w:hAnsi="Times New Roman" w:eastAsia="方正仿宋简体" w:cs="Times New Roman"/>
          <w:color w:val="auto"/>
          <w:sz w:val="32"/>
          <w:szCs w:val="32"/>
          <w:lang w:eastAsia="zh-CN"/>
        </w:rPr>
        <w:t>担任</w:t>
      </w:r>
      <w:r>
        <w:rPr>
          <w:rFonts w:hint="default" w:ascii="Times New Roman" w:hAnsi="Times New Roman" w:eastAsia="方正仿宋简体" w:cs="Times New Roman"/>
          <w:color w:val="auto"/>
          <w:sz w:val="32"/>
          <w:szCs w:val="32"/>
        </w:rPr>
        <w:t>二级</w:t>
      </w:r>
      <w:r>
        <w:rPr>
          <w:rFonts w:hint="default" w:ascii="Times New Roman" w:hAnsi="Times New Roman" w:eastAsia="方正仿宋简体" w:cs="Times New Roman"/>
          <w:color w:val="auto"/>
          <w:sz w:val="32"/>
          <w:szCs w:val="32"/>
          <w:lang w:val="en-US" w:eastAsia="zh-CN"/>
        </w:rPr>
        <w:t>甲</w:t>
      </w:r>
      <w:r>
        <w:rPr>
          <w:rFonts w:hint="default" w:ascii="Times New Roman" w:hAnsi="Times New Roman" w:eastAsia="方正仿宋简体" w:cs="Times New Roman"/>
          <w:color w:val="auto"/>
          <w:sz w:val="32"/>
          <w:szCs w:val="32"/>
        </w:rPr>
        <w:t>等以上综合性医院副院长</w:t>
      </w: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年以上</w:t>
      </w:r>
      <w:r>
        <w:rPr>
          <w:rFonts w:hint="default" w:ascii="Times New Roman" w:hAnsi="Times New Roman" w:eastAsia="方正仿宋简体" w:cs="Times New Roman"/>
          <w:color w:val="auto"/>
          <w:sz w:val="32"/>
          <w:szCs w:val="32"/>
          <w:lang w:eastAsia="zh-CN"/>
        </w:rPr>
        <w:t>或</w:t>
      </w:r>
      <w:r>
        <w:rPr>
          <w:rFonts w:hint="default" w:ascii="Times New Roman" w:hAnsi="Times New Roman" w:eastAsia="方正仿宋简体" w:cs="Times New Roman"/>
          <w:color w:val="auto"/>
          <w:sz w:val="32"/>
          <w:szCs w:val="32"/>
        </w:rPr>
        <w:t>科室主任任职</w:t>
      </w: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年以上。</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身体条件要求：适应高原环境，</w:t>
      </w:r>
      <w:r>
        <w:rPr>
          <w:rFonts w:hint="default" w:ascii="Times New Roman" w:hAnsi="Times New Roman" w:eastAsia="方正仿宋简体" w:cs="Times New Roman"/>
          <w:color w:val="auto"/>
          <w:sz w:val="32"/>
          <w:szCs w:val="32"/>
        </w:rPr>
        <w:t>身心健康，具有履行岗位职责所需的心理素质和身体素质。</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5</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年龄</w:t>
      </w:r>
      <w:r>
        <w:rPr>
          <w:rFonts w:hint="eastAsia" w:ascii="Times New Roman" w:hAnsi="Times New Roman" w:eastAsia="方正仿宋简体" w:cs="Times New Roman"/>
          <w:color w:val="auto"/>
          <w:sz w:val="32"/>
          <w:szCs w:val="32"/>
          <w:lang w:val="en-US" w:eastAsia="zh-CN"/>
        </w:rPr>
        <w:t>要求</w:t>
      </w:r>
      <w:r>
        <w:rPr>
          <w:rFonts w:hint="default" w:ascii="Times New Roman" w:hAnsi="Times New Roman" w:eastAsia="方正仿宋简体" w:cs="Times New Roman"/>
          <w:color w:val="auto"/>
          <w:sz w:val="32"/>
          <w:szCs w:val="32"/>
        </w:rPr>
        <w:t>：不超过</w:t>
      </w:r>
      <w:r>
        <w:rPr>
          <w:rFonts w:hint="default" w:ascii="Times New Roman" w:hAnsi="Times New Roman" w:eastAsia="方正仿宋简体" w:cs="Times New Roman"/>
          <w:color w:val="auto"/>
          <w:sz w:val="32"/>
          <w:szCs w:val="32"/>
          <w:lang w:val="en-US" w:eastAsia="zh-CN"/>
        </w:rPr>
        <w:t>45</w:t>
      </w:r>
      <w:r>
        <w:rPr>
          <w:rFonts w:hint="default" w:ascii="Times New Roman" w:hAnsi="Times New Roman" w:eastAsia="方正仿宋简体" w:cs="Times New Roman"/>
          <w:color w:val="auto"/>
          <w:sz w:val="32"/>
          <w:szCs w:val="32"/>
        </w:rPr>
        <w:t>周岁（19</w:t>
      </w:r>
      <w:r>
        <w:rPr>
          <w:rFonts w:hint="default" w:ascii="Times New Roman" w:hAnsi="Times New Roman" w:eastAsia="方正仿宋简体" w:cs="Times New Roman"/>
          <w:color w:val="auto"/>
          <w:sz w:val="32"/>
          <w:szCs w:val="32"/>
          <w:lang w:val="en-US" w:eastAsia="zh-CN"/>
        </w:rPr>
        <w:t>78</w:t>
      </w:r>
      <w:r>
        <w:rPr>
          <w:rFonts w:hint="default" w:ascii="Times New Roman" w:hAnsi="Times New Roman" w:eastAsia="方正仿宋简体" w:cs="Times New Roman"/>
          <w:color w:val="auto"/>
          <w:sz w:val="32"/>
          <w:szCs w:val="32"/>
        </w:rPr>
        <w:t>年后出生</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条件特别优秀者，年龄可适当放宽至1973年后出生</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rPr>
        <w:t>除具备以上条件外，对</w:t>
      </w:r>
      <w:r>
        <w:rPr>
          <w:rFonts w:hint="eastAsia" w:ascii="Times New Roman" w:hAnsi="Times New Roman" w:eastAsia="方正仿宋简体" w:cs="Times New Roman"/>
          <w:color w:val="auto"/>
          <w:sz w:val="32"/>
          <w:szCs w:val="32"/>
          <w:lang w:val="en-US" w:eastAsia="zh-CN"/>
        </w:rPr>
        <w:t>特别优秀</w:t>
      </w:r>
      <w:r>
        <w:rPr>
          <w:rFonts w:hint="default" w:ascii="Times New Roman" w:hAnsi="Times New Roman" w:eastAsia="方正仿宋简体" w:cs="Times New Roman"/>
          <w:color w:val="auto"/>
          <w:sz w:val="32"/>
          <w:szCs w:val="32"/>
        </w:rPr>
        <w:t>的予以优先考虑</w:t>
      </w:r>
      <w:r>
        <w:rPr>
          <w:rFonts w:hint="eastAsia" w:ascii="Times New Roman" w:hAnsi="Times New Roman" w:eastAsia="方正仿宋简体"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招聘程序</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both"/>
        <w:textAlignment w:val="auto"/>
        <w:rPr>
          <w:rFonts w:hint="eastAsia"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lang w:val="en-US" w:eastAsia="zh-CN"/>
        </w:rPr>
        <w:t>一</w:t>
      </w: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rPr>
        <w:t>发布公告。</w:t>
      </w:r>
      <w:r>
        <w:rPr>
          <w:rFonts w:hint="eastAsia" w:ascii="Times New Roman" w:hAnsi="Times New Roman" w:eastAsia="方正仿宋简体" w:cs="Times New Roman"/>
          <w:color w:val="auto"/>
          <w:sz w:val="32"/>
          <w:szCs w:val="32"/>
          <w:lang w:val="en-US" w:eastAsia="zh-CN"/>
        </w:rPr>
        <w:t>本次招聘公告通过巴青县政府官网</w:t>
      </w:r>
      <w:r>
        <w:rPr>
          <w:rFonts w:hint="default" w:ascii="Times New Roman" w:hAnsi="Times New Roman" w:eastAsia="方正仿宋简体" w:cs="Times New Roman"/>
          <w:color w:val="auto"/>
          <w:sz w:val="32"/>
          <w:szCs w:val="32"/>
          <w:lang w:val="en-US" w:eastAsia="zh-CN"/>
        </w:rPr>
        <w:t>和</w:t>
      </w:r>
      <w:r>
        <w:rPr>
          <w:rFonts w:hint="eastAsia" w:ascii="Times New Roman" w:hAnsi="Times New Roman" w:eastAsia="方正仿宋简体" w:cs="Times New Roman"/>
          <w:color w:val="auto"/>
          <w:sz w:val="32"/>
          <w:szCs w:val="32"/>
          <w:lang w:val="en-US" w:eastAsia="zh-CN"/>
        </w:rPr>
        <w:t>网信巴青</w:t>
      </w:r>
      <w:r>
        <w:rPr>
          <w:rFonts w:hint="default" w:ascii="Times New Roman" w:hAnsi="Times New Roman" w:eastAsia="方正仿宋简体" w:cs="Times New Roman"/>
          <w:color w:val="auto"/>
          <w:sz w:val="32"/>
          <w:szCs w:val="32"/>
          <w:lang w:val="en-US" w:eastAsia="zh-CN"/>
        </w:rPr>
        <w:t>微信公众号</w:t>
      </w:r>
      <w:r>
        <w:rPr>
          <w:rFonts w:hint="eastAsia" w:ascii="Times New Roman" w:hAnsi="Times New Roman" w:eastAsia="方正仿宋简体" w:cs="Times New Roman"/>
          <w:color w:val="auto"/>
          <w:sz w:val="32"/>
          <w:szCs w:val="32"/>
          <w:lang w:val="en-US" w:eastAsia="zh-CN"/>
        </w:rPr>
        <w:t>向社会发布公告。</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both"/>
        <w:textAlignment w:val="auto"/>
        <w:rPr>
          <w:rFonts w:hint="eastAsia" w:ascii="Times New Roman" w:hAnsi="Times New Roman" w:eastAsia="方正仿宋简体" w:cs="Times New Roman"/>
          <w:color w:val="auto"/>
          <w:sz w:val="32"/>
          <w:szCs w:val="32"/>
          <w:lang w:eastAsia="zh-CN"/>
        </w:rPr>
      </w:pP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lang w:val="en-US" w:eastAsia="zh-CN"/>
        </w:rPr>
        <w:t>二</w:t>
      </w: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rPr>
        <w:t>公开报名。</w:t>
      </w:r>
      <w:r>
        <w:rPr>
          <w:rFonts w:hint="default" w:ascii="Times New Roman" w:hAnsi="Times New Roman" w:eastAsia="方正仿宋简体" w:cs="Times New Roman"/>
          <w:color w:val="auto"/>
          <w:sz w:val="32"/>
          <w:szCs w:val="32"/>
        </w:rPr>
        <w:t>采取</w:t>
      </w:r>
      <w:r>
        <w:rPr>
          <w:rFonts w:hint="default" w:ascii="Times New Roman" w:hAnsi="Times New Roman" w:eastAsia="方正仿宋简体" w:cs="Times New Roman"/>
          <w:color w:val="auto"/>
          <w:sz w:val="32"/>
          <w:szCs w:val="32"/>
          <w:lang w:val="en-US" w:eastAsia="zh-CN"/>
        </w:rPr>
        <w:t>网络</w:t>
      </w:r>
      <w:r>
        <w:rPr>
          <w:rFonts w:hint="default" w:ascii="Times New Roman" w:hAnsi="Times New Roman" w:eastAsia="方正仿宋简体" w:cs="Times New Roman"/>
          <w:color w:val="auto"/>
          <w:sz w:val="32"/>
          <w:szCs w:val="32"/>
        </w:rPr>
        <w:t>报名</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邮箱报名</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和现场报名</w:t>
      </w:r>
      <w:r>
        <w:rPr>
          <w:rFonts w:hint="eastAsia" w:ascii="Times New Roman" w:hAnsi="Times New Roman" w:eastAsia="方正仿宋简体" w:cs="Times New Roman"/>
          <w:color w:val="auto"/>
          <w:sz w:val="32"/>
          <w:szCs w:val="32"/>
          <w:lang w:val="en-US" w:eastAsia="zh-CN"/>
        </w:rPr>
        <w:t>相结合</w:t>
      </w:r>
      <w:r>
        <w:rPr>
          <w:rFonts w:hint="default" w:ascii="Times New Roman" w:hAnsi="Times New Roman" w:eastAsia="方正仿宋简体" w:cs="Times New Roman"/>
          <w:color w:val="auto"/>
          <w:sz w:val="32"/>
          <w:szCs w:val="32"/>
        </w:rPr>
        <w:t>的方式进行</w:t>
      </w:r>
      <w:r>
        <w:rPr>
          <w:rFonts w:hint="eastAsia" w:ascii="Times New Roman" w:hAnsi="Times New Roman" w:eastAsia="方正仿宋简体"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both"/>
        <w:textAlignment w:val="auto"/>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（1）报名时间：2023年</w:t>
      </w:r>
      <w:r>
        <w:rPr>
          <w:rFonts w:hint="eastAsia" w:ascii="Times New Roman" w:hAnsi="Times New Roman" w:eastAsia="方正仿宋简体" w:cs="Times New Roman"/>
          <w:color w:val="auto"/>
          <w:sz w:val="32"/>
          <w:szCs w:val="32"/>
          <w:lang w:val="en-US" w:eastAsia="zh-CN"/>
        </w:rPr>
        <w:t>7</w:t>
      </w:r>
      <w:r>
        <w:rPr>
          <w:rFonts w:hint="eastAsia" w:ascii="Times New Roman" w:hAnsi="Times New Roman" w:eastAsia="方正仿宋简体" w:cs="Times New Roman"/>
          <w:color w:val="auto"/>
          <w:sz w:val="32"/>
          <w:szCs w:val="32"/>
          <w:lang w:eastAsia="zh-CN"/>
        </w:rPr>
        <w:t>月</w:t>
      </w:r>
      <w:r>
        <w:rPr>
          <w:rFonts w:hint="eastAsia" w:ascii="Times New Roman" w:hAnsi="Times New Roman" w:eastAsia="方正仿宋简体" w:cs="Times New Roman"/>
          <w:color w:val="auto"/>
          <w:sz w:val="32"/>
          <w:szCs w:val="32"/>
          <w:lang w:val="en-US" w:eastAsia="zh-CN"/>
        </w:rPr>
        <w:t>6</w:t>
      </w:r>
      <w:r>
        <w:rPr>
          <w:rFonts w:hint="eastAsia" w:ascii="Times New Roman" w:hAnsi="Times New Roman" w:eastAsia="方正仿宋简体" w:cs="Times New Roman"/>
          <w:color w:val="auto"/>
          <w:sz w:val="32"/>
          <w:szCs w:val="32"/>
          <w:lang w:eastAsia="zh-CN"/>
        </w:rPr>
        <w:t>日—</w:t>
      </w:r>
      <w:r>
        <w:rPr>
          <w:rFonts w:hint="eastAsia" w:ascii="Times New Roman" w:hAnsi="Times New Roman" w:eastAsia="方正仿宋简体" w:cs="Times New Roman"/>
          <w:color w:val="auto"/>
          <w:sz w:val="32"/>
          <w:szCs w:val="32"/>
          <w:lang w:val="en-US" w:eastAsia="zh-CN"/>
        </w:rPr>
        <w:t>7</w:t>
      </w:r>
      <w:r>
        <w:rPr>
          <w:rFonts w:hint="eastAsia" w:ascii="Times New Roman" w:hAnsi="Times New Roman" w:eastAsia="方正仿宋简体" w:cs="Times New Roman"/>
          <w:color w:val="auto"/>
          <w:sz w:val="32"/>
          <w:szCs w:val="32"/>
          <w:lang w:eastAsia="zh-CN"/>
        </w:rPr>
        <w:t>月</w:t>
      </w:r>
      <w:r>
        <w:rPr>
          <w:rFonts w:hint="eastAsia" w:ascii="Times New Roman" w:hAnsi="Times New Roman" w:eastAsia="方正仿宋简体" w:cs="Times New Roman"/>
          <w:color w:val="auto"/>
          <w:sz w:val="32"/>
          <w:szCs w:val="32"/>
          <w:lang w:val="en-US" w:eastAsia="zh-CN"/>
        </w:rPr>
        <w:t>13</w:t>
      </w:r>
      <w:r>
        <w:rPr>
          <w:rFonts w:hint="eastAsia" w:ascii="Times New Roman" w:hAnsi="Times New Roman" w:eastAsia="方正仿宋简体" w:cs="Times New Roman"/>
          <w:color w:val="auto"/>
          <w:sz w:val="32"/>
          <w:szCs w:val="32"/>
          <w:lang w:eastAsia="zh-CN"/>
        </w:rPr>
        <w:t>日（</w:t>
      </w:r>
      <w:r>
        <w:rPr>
          <w:rFonts w:hint="eastAsia" w:ascii="Times New Roman" w:hAnsi="Times New Roman" w:eastAsia="方正仿宋简体" w:cs="Times New Roman"/>
          <w:color w:val="auto"/>
          <w:sz w:val="32"/>
          <w:szCs w:val="32"/>
          <w:lang w:val="en-US" w:eastAsia="zh-CN"/>
        </w:rPr>
        <w:t>工作日</w:t>
      </w:r>
      <w:r>
        <w:rPr>
          <w:rFonts w:hint="eastAsia" w:ascii="Times New Roman" w:hAnsi="Times New Roman" w:eastAsia="方正仿宋简体" w:cs="Times New Roman"/>
          <w:color w:val="auto"/>
          <w:sz w:val="32"/>
          <w:szCs w:val="32"/>
          <w:lang w:eastAsia="zh-CN"/>
        </w:rPr>
        <w:t>）；上午09：</w:t>
      </w:r>
      <w:r>
        <w:rPr>
          <w:rFonts w:hint="eastAsia" w:ascii="Times New Roman" w:hAnsi="Times New Roman" w:eastAsia="方正仿宋简体" w:cs="Times New Roman"/>
          <w:color w:val="auto"/>
          <w:sz w:val="32"/>
          <w:szCs w:val="32"/>
          <w:lang w:val="en-US" w:eastAsia="zh-CN"/>
        </w:rPr>
        <w:t>3</w:t>
      </w:r>
      <w:r>
        <w:rPr>
          <w:rFonts w:hint="eastAsia" w:ascii="Times New Roman" w:hAnsi="Times New Roman" w:eastAsia="方正仿宋简体" w:cs="Times New Roman"/>
          <w:color w:val="auto"/>
          <w:sz w:val="32"/>
          <w:szCs w:val="32"/>
          <w:lang w:eastAsia="zh-CN"/>
        </w:rPr>
        <w:t>0—12：</w:t>
      </w:r>
      <w:r>
        <w:rPr>
          <w:rFonts w:hint="eastAsia" w:ascii="Times New Roman" w:hAnsi="Times New Roman" w:eastAsia="方正仿宋简体" w:cs="Times New Roman"/>
          <w:color w:val="auto"/>
          <w:sz w:val="32"/>
          <w:szCs w:val="32"/>
          <w:lang w:val="en-US" w:eastAsia="zh-CN"/>
        </w:rPr>
        <w:t>3</w:t>
      </w:r>
      <w:r>
        <w:rPr>
          <w:rFonts w:hint="eastAsia" w:ascii="Times New Roman" w:hAnsi="Times New Roman" w:eastAsia="方正仿宋简体" w:cs="Times New Roman"/>
          <w:color w:val="auto"/>
          <w:sz w:val="32"/>
          <w:szCs w:val="32"/>
          <w:lang w:eastAsia="zh-CN"/>
        </w:rPr>
        <w:t>0；下午</w:t>
      </w:r>
      <w:r>
        <w:rPr>
          <w:rFonts w:hint="eastAsia" w:ascii="Times New Roman" w:hAnsi="Times New Roman" w:eastAsia="方正仿宋简体" w:cs="Times New Roman"/>
          <w:color w:val="auto"/>
          <w:sz w:val="32"/>
          <w:szCs w:val="32"/>
          <w:lang w:val="en-US" w:eastAsia="zh-CN"/>
        </w:rPr>
        <w:t>15</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3</w:t>
      </w:r>
      <w:r>
        <w:rPr>
          <w:rFonts w:hint="eastAsia" w:ascii="Times New Roman" w:hAnsi="Times New Roman" w:eastAsia="方正仿宋简体" w:cs="Times New Roman"/>
          <w:color w:val="auto"/>
          <w:sz w:val="32"/>
          <w:szCs w:val="32"/>
          <w:lang w:eastAsia="zh-CN"/>
        </w:rPr>
        <w:t>0—1</w:t>
      </w:r>
      <w:r>
        <w:rPr>
          <w:rFonts w:hint="eastAsia" w:ascii="Times New Roman" w:hAnsi="Times New Roman" w:eastAsia="方正仿宋简体" w:cs="Times New Roman"/>
          <w:color w:val="auto"/>
          <w:sz w:val="32"/>
          <w:szCs w:val="32"/>
          <w:lang w:val="en-US" w:eastAsia="zh-CN"/>
        </w:rPr>
        <w:t>8</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3</w:t>
      </w:r>
      <w:r>
        <w:rPr>
          <w:rFonts w:hint="eastAsia" w:ascii="Times New Roman" w:hAnsi="Times New Roman" w:eastAsia="方正仿宋简体" w:cs="Times New Roman"/>
          <w:color w:val="auto"/>
          <w:sz w:val="32"/>
          <w:szCs w:val="32"/>
          <w:lang w:eastAsia="zh-CN"/>
        </w:rPr>
        <w:t>0。报考人员须在规定的时间内报名。</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rPr>
        <w:t>（2）报名地点：</w:t>
      </w:r>
      <w:r>
        <w:rPr>
          <w:rFonts w:hint="eastAsia" w:ascii="Times New Roman" w:hAnsi="Times New Roman" w:eastAsia="方正仿宋简体" w:cs="Times New Roman"/>
          <w:color w:val="auto"/>
          <w:sz w:val="32"/>
          <w:szCs w:val="32"/>
          <w:lang w:val="en-US" w:eastAsia="zh-CN"/>
        </w:rPr>
        <w:t>巴青县卫生健康委员会，联系电话</w:t>
      </w:r>
      <w:r>
        <w:rPr>
          <w:rFonts w:hint="default" w:ascii="Times New Roman" w:hAnsi="Times New Roman" w:eastAsia="方正仿宋简体" w:cs="Times New Roman"/>
          <w:color w:val="auto"/>
          <w:sz w:val="32"/>
          <w:szCs w:val="32"/>
          <w:lang w:val="en-US" w:eastAsia="zh-CN"/>
        </w:rPr>
        <w:t>0896</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3612152</w:t>
      </w:r>
      <w:r>
        <w:rPr>
          <w:rFonts w:hint="eastAsia" w:ascii="Times New Roman" w:hAnsi="Times New Roman" w:eastAsia="方正仿宋简体" w:cs="Times New Roman"/>
          <w:color w:val="auto"/>
          <w:sz w:val="32"/>
          <w:szCs w:val="32"/>
          <w:lang w:val="en-US" w:eastAsia="zh-CN"/>
        </w:rPr>
        <w:t>，电子邮箱：bqxwsj@</w:t>
      </w:r>
      <w:r>
        <w:rPr>
          <w:rFonts w:hint="default" w:ascii="Times New Roman" w:hAnsi="Times New Roman" w:eastAsia="方正仿宋简体" w:cs="Times New Roman"/>
          <w:color w:val="auto"/>
          <w:sz w:val="32"/>
          <w:szCs w:val="32"/>
          <w:lang w:val="en-US" w:eastAsia="zh-CN"/>
        </w:rPr>
        <w:t>163</w:t>
      </w:r>
      <w:r>
        <w:rPr>
          <w:rFonts w:hint="eastAsia" w:ascii="Times New Roman" w:hAnsi="Times New Roman" w:eastAsia="方正仿宋简体" w:cs="Times New Roman"/>
          <w:color w:val="auto"/>
          <w:sz w:val="32"/>
          <w:szCs w:val="32"/>
          <w:lang w:val="en-US" w:eastAsia="zh-CN"/>
        </w:rPr>
        <w:t>.com（网络报名采取邮箱报名的方式，要求提供PDF格式原件扫描件）。</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both"/>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3</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报名资料：</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巴青县人民</w:t>
      </w:r>
      <w:r>
        <w:rPr>
          <w:rFonts w:hint="default" w:ascii="Times New Roman" w:hAnsi="Times New Roman" w:eastAsia="方正仿宋简体" w:cs="Times New Roman"/>
          <w:color w:val="auto"/>
          <w:sz w:val="32"/>
          <w:szCs w:val="32"/>
        </w:rPr>
        <w:t>医院院长公开招聘报名登记表》</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本人身份证、学历、学位、执业资格证书、职称证书、职务证明</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政审合格材料</w:t>
      </w:r>
      <w:r>
        <w:rPr>
          <w:rFonts w:hint="default" w:ascii="Times New Roman" w:hAnsi="Times New Roman" w:eastAsia="方正仿宋简体" w:cs="Times New Roman"/>
          <w:color w:val="auto"/>
          <w:sz w:val="32"/>
          <w:szCs w:val="32"/>
        </w:rPr>
        <w:t>，能够证明本人工作经历、能力、业绩的相关证件</w:t>
      </w:r>
      <w:r>
        <w:rPr>
          <w:rFonts w:hint="eastAsia" w:ascii="Times New Roman" w:hAnsi="Times New Roman" w:eastAsia="方正仿宋简体" w:cs="Times New Roman"/>
          <w:color w:val="auto"/>
          <w:sz w:val="32"/>
          <w:szCs w:val="32"/>
          <w:lang w:val="en-US" w:eastAsia="zh-CN"/>
        </w:rPr>
        <w:t>等一式两份</w:t>
      </w:r>
      <w:r>
        <w:rPr>
          <w:rFonts w:hint="default" w:ascii="Times New Roman" w:hAnsi="Times New Roman" w:eastAsia="方正仿宋简体"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lang w:val="en-US" w:eastAsia="zh-CN"/>
        </w:rPr>
        <w:t>四</w:t>
      </w: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rPr>
        <w:t>资格审查。</w:t>
      </w:r>
      <w:r>
        <w:rPr>
          <w:rFonts w:hint="default" w:ascii="Times New Roman" w:hAnsi="Times New Roman" w:eastAsia="方正仿宋简体" w:cs="Times New Roman"/>
          <w:color w:val="auto"/>
          <w:sz w:val="32"/>
          <w:szCs w:val="32"/>
        </w:rPr>
        <w:t>根据聘任要求对报名者进行资格审查</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特别是政审</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，经资格审查，符合条件的报名人数与招聘职位数的比例不低于3︰1。达不到此比例要求的，经</w:t>
      </w:r>
      <w:r>
        <w:rPr>
          <w:rFonts w:hint="default" w:ascii="Times New Roman" w:hAnsi="Times New Roman" w:eastAsia="方正仿宋简体" w:cs="Times New Roman"/>
          <w:color w:val="auto"/>
          <w:sz w:val="32"/>
          <w:szCs w:val="32"/>
          <w:lang w:eastAsia="zh-CN"/>
        </w:rPr>
        <w:t>巴青县人民</w:t>
      </w:r>
      <w:r>
        <w:rPr>
          <w:rFonts w:hint="default" w:ascii="Times New Roman" w:hAnsi="Times New Roman" w:eastAsia="方正仿宋简体" w:cs="Times New Roman"/>
          <w:color w:val="auto"/>
          <w:sz w:val="32"/>
          <w:szCs w:val="32"/>
        </w:rPr>
        <w:t>医院公开招聘工作领导小组研究同意，可适当降低比例。若符合条件的报名人数过多</w:t>
      </w:r>
      <w:r>
        <w:rPr>
          <w:rFonts w:hint="eastAsia" w:ascii="Times New Roman" w:hAnsi="Times New Roman" w:eastAsia="方正仿宋简体" w:cs="Times New Roman"/>
          <w:color w:val="auto"/>
          <w:sz w:val="32"/>
          <w:szCs w:val="32"/>
          <w:lang w:val="en-US" w:eastAsia="zh-CN"/>
        </w:rPr>
        <w:t>时</w:t>
      </w:r>
      <w:r>
        <w:rPr>
          <w:rFonts w:hint="default" w:ascii="Times New Roman" w:hAnsi="Times New Roman" w:eastAsia="方正仿宋简体" w:cs="Times New Roman"/>
          <w:color w:val="auto"/>
          <w:sz w:val="32"/>
          <w:szCs w:val="32"/>
        </w:rPr>
        <w:t>进行初选。</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lang w:val="en-US" w:eastAsia="zh-CN"/>
        </w:rPr>
        <w:t>五</w:t>
      </w: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lang w:val="en-US" w:eastAsia="zh-CN"/>
        </w:rPr>
        <w:t>集中</w:t>
      </w:r>
      <w:r>
        <w:rPr>
          <w:rFonts w:hint="eastAsia" w:ascii="方正楷体简体" w:hAnsi="方正楷体简体" w:eastAsia="方正楷体简体" w:cs="方正楷体简体"/>
          <w:color w:val="auto"/>
          <w:sz w:val="32"/>
          <w:szCs w:val="32"/>
        </w:rPr>
        <w:t>面试。</w:t>
      </w:r>
      <w:r>
        <w:rPr>
          <w:rFonts w:hint="default" w:ascii="Times New Roman" w:hAnsi="Times New Roman" w:eastAsia="方正仿宋简体" w:cs="Times New Roman"/>
          <w:color w:val="auto"/>
          <w:sz w:val="32"/>
          <w:szCs w:val="32"/>
        </w:rPr>
        <w:t>采取竞职演讲（须脱稿）和答辩方式。由</w:t>
      </w:r>
      <w:r>
        <w:rPr>
          <w:rFonts w:hint="default" w:ascii="Times New Roman" w:hAnsi="Times New Roman" w:eastAsia="方正仿宋简体" w:cs="Times New Roman"/>
          <w:color w:val="auto"/>
          <w:sz w:val="32"/>
          <w:szCs w:val="32"/>
          <w:lang w:eastAsia="zh-CN"/>
        </w:rPr>
        <w:t>巴青县人民</w:t>
      </w:r>
      <w:r>
        <w:rPr>
          <w:rFonts w:hint="default" w:ascii="Times New Roman" w:hAnsi="Times New Roman" w:eastAsia="方正仿宋简体" w:cs="Times New Roman"/>
          <w:color w:val="auto"/>
          <w:sz w:val="32"/>
          <w:szCs w:val="32"/>
        </w:rPr>
        <w:t>医院公开招聘工作领导小组组织相关专家进行评分。主要测试应试者的领导能力素质、个性特征、与职位的适应程度等方面。面试的人员持上述报名证件原件来</w:t>
      </w:r>
      <w:r>
        <w:rPr>
          <w:rFonts w:hint="eastAsia" w:ascii="Times New Roman" w:hAnsi="Times New Roman" w:eastAsia="方正仿宋简体" w:cs="Times New Roman"/>
          <w:color w:val="auto"/>
          <w:sz w:val="32"/>
          <w:szCs w:val="32"/>
          <w:lang w:val="en-US" w:eastAsia="zh-CN"/>
        </w:rPr>
        <w:t>巴青县</w:t>
      </w:r>
      <w:r>
        <w:rPr>
          <w:rFonts w:hint="default" w:ascii="Times New Roman" w:hAnsi="Times New Roman" w:eastAsia="方正仿宋简体" w:cs="Times New Roman"/>
          <w:color w:val="auto"/>
          <w:sz w:val="32"/>
          <w:szCs w:val="32"/>
        </w:rPr>
        <w:t>进行面试。面试成绩满分100分，面试成绩保留小数点后两位。面试时间</w:t>
      </w:r>
      <w:r>
        <w:rPr>
          <w:rFonts w:hint="eastAsia" w:ascii="Times New Roman" w:hAnsi="Times New Roman" w:eastAsia="方正仿宋简体" w:cs="Times New Roman"/>
          <w:color w:val="auto"/>
          <w:sz w:val="32"/>
          <w:szCs w:val="32"/>
          <w:lang w:val="en-US" w:eastAsia="zh-CN"/>
        </w:rPr>
        <w:t>为2023年7月14日</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面试地点为巴青县卫生健康委员会。</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lang w:val="en-US" w:eastAsia="zh-CN"/>
        </w:rPr>
        <w:t>六</w:t>
      </w: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rPr>
        <w:t>确定考察对象。</w:t>
      </w:r>
      <w:r>
        <w:rPr>
          <w:rFonts w:hint="default" w:ascii="Times New Roman" w:hAnsi="Times New Roman" w:eastAsia="方正仿宋简体" w:cs="Times New Roman"/>
          <w:color w:val="auto"/>
          <w:sz w:val="32"/>
          <w:szCs w:val="32"/>
        </w:rPr>
        <w:t>根据面试总成绩，前3名确定为考察对象，并对考</w:t>
      </w:r>
      <w:bookmarkStart w:id="0" w:name="_GoBack"/>
      <w:bookmarkEnd w:id="0"/>
      <w:r>
        <w:rPr>
          <w:rFonts w:hint="default" w:ascii="Times New Roman" w:hAnsi="Times New Roman" w:eastAsia="方正仿宋简体" w:cs="Times New Roman"/>
          <w:color w:val="auto"/>
          <w:sz w:val="32"/>
          <w:szCs w:val="32"/>
        </w:rPr>
        <w:t>察对象在巴青县人民政府网址和网信巴青微信公众号进行公示。</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lang w:val="en-US" w:eastAsia="zh-CN"/>
        </w:rPr>
        <w:t>七</w:t>
      </w: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rPr>
        <w:t>体检。</w:t>
      </w:r>
      <w:r>
        <w:rPr>
          <w:rFonts w:hint="default" w:ascii="Times New Roman" w:hAnsi="Times New Roman" w:eastAsia="方正仿宋简体" w:cs="Times New Roman"/>
          <w:color w:val="auto"/>
          <w:sz w:val="32"/>
          <w:szCs w:val="32"/>
        </w:rPr>
        <w:t>考察对象在</w:t>
      </w:r>
      <w:r>
        <w:rPr>
          <w:rFonts w:hint="default" w:ascii="Times New Roman" w:hAnsi="Times New Roman" w:eastAsia="方正仿宋简体" w:cs="Times New Roman"/>
          <w:color w:val="auto"/>
          <w:sz w:val="32"/>
          <w:szCs w:val="32"/>
          <w:lang w:val="en-US" w:eastAsia="zh-CN"/>
        </w:rPr>
        <w:t>三级乙等及以上</w:t>
      </w:r>
      <w:r>
        <w:rPr>
          <w:rFonts w:hint="default" w:ascii="Times New Roman" w:hAnsi="Times New Roman" w:eastAsia="方正仿宋简体" w:cs="Times New Roman"/>
          <w:color w:val="auto"/>
          <w:sz w:val="32"/>
          <w:szCs w:val="32"/>
        </w:rPr>
        <w:t>医院进行体检，体检费用由应聘人员自理</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具体参照《公务员录用体检通用标准</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试行</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》执行，体检不合格者，不予聘任，并依次递补。</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lang w:val="en-US" w:eastAsia="zh-CN"/>
        </w:rPr>
        <w:t>八</w:t>
      </w: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lang w:val="en-US" w:eastAsia="zh-CN"/>
        </w:rPr>
        <w:t>组织</w:t>
      </w:r>
      <w:r>
        <w:rPr>
          <w:rFonts w:hint="eastAsia" w:ascii="方正楷体简体" w:hAnsi="方正楷体简体" w:eastAsia="方正楷体简体" w:cs="方正楷体简体"/>
          <w:color w:val="auto"/>
          <w:sz w:val="32"/>
          <w:szCs w:val="32"/>
        </w:rPr>
        <w:t>考察。</w:t>
      </w:r>
      <w:r>
        <w:rPr>
          <w:rFonts w:hint="eastAsia" w:ascii="Times New Roman" w:hAnsi="Times New Roman" w:eastAsia="方正仿宋简体" w:cs="Times New Roman"/>
          <w:color w:val="auto"/>
          <w:sz w:val="32"/>
          <w:szCs w:val="32"/>
        </w:rPr>
        <w:t>考察工作在体检完成后进行。</w:t>
      </w:r>
      <w:r>
        <w:rPr>
          <w:rFonts w:hint="default" w:ascii="Times New Roman" w:hAnsi="Times New Roman" w:eastAsia="方正仿宋简体" w:cs="Times New Roman"/>
          <w:color w:val="auto"/>
          <w:sz w:val="32"/>
          <w:szCs w:val="32"/>
          <w:lang w:eastAsia="zh-CN"/>
        </w:rPr>
        <w:t>巴青县人民</w:t>
      </w:r>
      <w:r>
        <w:rPr>
          <w:rFonts w:hint="default" w:ascii="Times New Roman" w:hAnsi="Times New Roman" w:eastAsia="方正仿宋简体" w:cs="Times New Roman"/>
          <w:color w:val="auto"/>
          <w:sz w:val="32"/>
          <w:szCs w:val="32"/>
        </w:rPr>
        <w:t>医院公开招聘工作领导小组</w:t>
      </w:r>
      <w:r>
        <w:rPr>
          <w:rFonts w:hint="eastAsia" w:ascii="Times New Roman" w:hAnsi="Times New Roman" w:eastAsia="方正仿宋简体" w:cs="Times New Roman"/>
          <w:color w:val="auto"/>
          <w:sz w:val="32"/>
          <w:szCs w:val="32"/>
          <w:lang w:val="en-US" w:eastAsia="zh-CN"/>
        </w:rPr>
        <w:t>开展</w:t>
      </w:r>
      <w:r>
        <w:rPr>
          <w:rFonts w:hint="default" w:ascii="Times New Roman" w:hAnsi="Times New Roman" w:eastAsia="方正仿宋简体" w:cs="Times New Roman"/>
          <w:color w:val="auto"/>
          <w:sz w:val="32"/>
          <w:szCs w:val="32"/>
        </w:rPr>
        <w:t>考察，考察内容包括考察对象的德、能、勤、绩、廉等情况及其政治业务素质、工作能力与职位的适应程度，注重考察德的表现情况、工作业绩和群众公认程度，</w:t>
      </w:r>
      <w:r>
        <w:rPr>
          <w:rFonts w:hint="eastAsia" w:ascii="Times New Roman" w:hAnsi="Times New Roman" w:eastAsia="方正仿宋简体" w:cs="Times New Roman"/>
          <w:color w:val="auto"/>
          <w:sz w:val="32"/>
          <w:szCs w:val="32"/>
          <w:lang w:val="en-US" w:eastAsia="zh-CN"/>
        </w:rPr>
        <w:t>形成综合考察意见</w:t>
      </w:r>
      <w:r>
        <w:rPr>
          <w:rFonts w:hint="default" w:ascii="Times New Roman" w:hAnsi="Times New Roman" w:eastAsia="方正仿宋简体" w:cs="Times New Roman"/>
          <w:color w:val="auto"/>
          <w:sz w:val="32"/>
          <w:szCs w:val="32"/>
        </w:rPr>
        <w:t>，确定1名拟聘人选。</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lang w:val="en-US" w:eastAsia="zh-CN"/>
        </w:rPr>
        <w:t>九</w:t>
      </w: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rPr>
        <w:t>公示。</w:t>
      </w:r>
      <w:r>
        <w:rPr>
          <w:rFonts w:hint="default" w:ascii="Times New Roman" w:hAnsi="Times New Roman" w:eastAsia="方正仿宋简体" w:cs="Times New Roman"/>
          <w:color w:val="auto"/>
          <w:sz w:val="32"/>
          <w:szCs w:val="32"/>
        </w:rPr>
        <w:t>对拟聘任人选在巴青县人民政府网址和网信巴青微信公众号进行公示，公示时间不少于5个工作日，接受社会监督。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lang w:val="en-US" w:eastAsia="zh-CN"/>
        </w:rPr>
        <w:t>十</w:t>
      </w: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rPr>
        <w:t>办理聘任。</w:t>
      </w:r>
      <w:r>
        <w:rPr>
          <w:rFonts w:hint="default" w:ascii="Times New Roman" w:hAnsi="Times New Roman" w:eastAsia="方正仿宋简体" w:cs="Times New Roman"/>
          <w:color w:val="auto"/>
          <w:sz w:val="32"/>
          <w:szCs w:val="32"/>
        </w:rPr>
        <w:t>公示无异议，由</w:t>
      </w:r>
      <w:r>
        <w:rPr>
          <w:rFonts w:hint="default" w:ascii="Times New Roman" w:hAnsi="Times New Roman" w:eastAsia="方正仿宋简体" w:cs="Times New Roman"/>
          <w:color w:val="auto"/>
          <w:sz w:val="32"/>
          <w:szCs w:val="32"/>
          <w:lang w:eastAsia="zh-CN"/>
        </w:rPr>
        <w:t>巴青县</w:t>
      </w:r>
      <w:r>
        <w:rPr>
          <w:rFonts w:hint="eastAsia" w:ascii="Times New Roman" w:hAnsi="Times New Roman" w:eastAsia="方正仿宋简体" w:cs="Times New Roman"/>
          <w:color w:val="auto"/>
          <w:sz w:val="32"/>
          <w:szCs w:val="32"/>
          <w:lang w:val="en-US" w:eastAsia="zh-CN"/>
        </w:rPr>
        <w:t>医疗卫生集团</w:t>
      </w:r>
      <w:r>
        <w:rPr>
          <w:rFonts w:hint="default" w:ascii="Times New Roman" w:hAnsi="Times New Roman" w:eastAsia="方正仿宋简体" w:cs="Times New Roman"/>
          <w:color w:val="auto"/>
          <w:sz w:val="32"/>
          <w:szCs w:val="32"/>
        </w:rPr>
        <w:t>予以办理相关聘用手续</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并与聘用人员签订为期</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年的聘用合同。因体检、考察、公示、聘用等环节不合格以及应聘本人放弃等原因出现空缺的，按照考试成绩由高到低依次等额递补。递补中出现特殊情况，由</w:t>
      </w:r>
      <w:r>
        <w:rPr>
          <w:rFonts w:hint="eastAsia" w:ascii="Times New Roman" w:hAnsi="Times New Roman" w:eastAsia="方正仿宋简体" w:cs="Times New Roman"/>
          <w:color w:val="auto"/>
          <w:sz w:val="32"/>
          <w:szCs w:val="32"/>
          <w:lang w:val="en-US" w:eastAsia="zh-CN"/>
        </w:rPr>
        <w:t>巴青县人民医院公开招聘工作领导小组</w:t>
      </w:r>
      <w:r>
        <w:rPr>
          <w:rFonts w:hint="default" w:ascii="Times New Roman" w:hAnsi="Times New Roman" w:eastAsia="方正仿宋简体" w:cs="Times New Roman"/>
          <w:color w:val="auto"/>
          <w:sz w:val="32"/>
          <w:szCs w:val="32"/>
        </w:rPr>
        <w:t>议定。</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both"/>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纪律</w:t>
      </w:r>
      <w:r>
        <w:rPr>
          <w:rFonts w:hint="eastAsia" w:ascii="黑体" w:hAnsi="黑体" w:eastAsia="黑体" w:cs="黑体"/>
          <w:color w:val="auto"/>
          <w:sz w:val="32"/>
          <w:szCs w:val="32"/>
          <w:lang w:val="en-US" w:eastAsia="zh-CN"/>
        </w:rPr>
        <w:t>与</w:t>
      </w:r>
      <w:r>
        <w:rPr>
          <w:rFonts w:hint="eastAsia" w:ascii="黑体" w:hAnsi="黑体" w:eastAsia="黑体" w:cs="黑体"/>
          <w:color w:val="auto"/>
          <w:sz w:val="32"/>
          <w:szCs w:val="32"/>
        </w:rPr>
        <w:t>监督</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为确保招聘工作的公开、公平、公正，全程接受</w:t>
      </w:r>
      <w:r>
        <w:rPr>
          <w:rFonts w:hint="eastAsia" w:ascii="Times New Roman" w:hAnsi="Times New Roman" w:eastAsia="方正仿宋简体" w:cs="Times New Roman"/>
          <w:color w:val="auto"/>
          <w:sz w:val="32"/>
          <w:szCs w:val="32"/>
          <w:lang w:val="en-US" w:eastAsia="zh-CN"/>
        </w:rPr>
        <w:t>纪检监察部门</w:t>
      </w:r>
      <w:r>
        <w:rPr>
          <w:rFonts w:hint="default" w:ascii="Times New Roman" w:hAnsi="Times New Roman" w:eastAsia="方正仿宋简体" w:cs="Times New Roman"/>
          <w:color w:val="auto"/>
          <w:sz w:val="32"/>
          <w:szCs w:val="32"/>
        </w:rPr>
        <w:t>及社会</w:t>
      </w:r>
      <w:r>
        <w:rPr>
          <w:rFonts w:hint="eastAsia" w:ascii="Times New Roman" w:hAnsi="Times New Roman" w:eastAsia="方正仿宋简体" w:cs="Times New Roman"/>
          <w:color w:val="auto"/>
          <w:sz w:val="32"/>
          <w:szCs w:val="32"/>
          <w:lang w:val="en-US" w:eastAsia="zh-CN"/>
        </w:rPr>
        <w:t>各界</w:t>
      </w:r>
      <w:r>
        <w:rPr>
          <w:rFonts w:hint="default" w:ascii="Times New Roman" w:hAnsi="Times New Roman" w:eastAsia="方正仿宋简体" w:cs="Times New Roman"/>
          <w:color w:val="auto"/>
          <w:sz w:val="32"/>
          <w:szCs w:val="32"/>
        </w:rPr>
        <w:t>监督。</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rPr>
        <w:t>监督举报电话：0</w:t>
      </w:r>
      <w:r>
        <w:rPr>
          <w:rFonts w:hint="default" w:ascii="Times New Roman" w:hAnsi="Times New Roman" w:eastAsia="方正仿宋简体" w:cs="Times New Roman"/>
          <w:color w:val="auto"/>
          <w:sz w:val="32"/>
          <w:szCs w:val="32"/>
          <w:lang w:val="en-US" w:eastAsia="zh-CN"/>
        </w:rPr>
        <w:t>896</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3613525</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黑体" w:hAnsi="黑体" w:eastAsia="黑体" w:cs="黑体"/>
          <w:color w:val="auto"/>
          <w:sz w:val="32"/>
          <w:szCs w:val="32"/>
          <w:lang w:val="en-US" w:eastAsia="zh-CN"/>
        </w:rPr>
        <w:t>六、其他</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本</w:t>
      </w:r>
      <w:r>
        <w:rPr>
          <w:rFonts w:hint="eastAsia" w:ascii="Times New Roman" w:hAnsi="Times New Roman" w:eastAsia="方正仿宋简体" w:cs="Times New Roman"/>
          <w:color w:val="auto"/>
          <w:sz w:val="32"/>
          <w:szCs w:val="32"/>
          <w:lang w:val="en-US" w:eastAsia="zh-CN"/>
        </w:rPr>
        <w:t>公告</w:t>
      </w:r>
      <w:r>
        <w:rPr>
          <w:rFonts w:hint="default" w:ascii="Times New Roman" w:hAnsi="Times New Roman" w:eastAsia="方正仿宋简体" w:cs="Times New Roman"/>
          <w:color w:val="auto"/>
          <w:sz w:val="32"/>
          <w:szCs w:val="32"/>
        </w:rPr>
        <w:t>由</w:t>
      </w:r>
      <w:r>
        <w:rPr>
          <w:rFonts w:hint="default" w:ascii="Times New Roman" w:hAnsi="Times New Roman" w:eastAsia="方正仿宋简体" w:cs="Times New Roman"/>
          <w:color w:val="auto"/>
          <w:sz w:val="32"/>
          <w:szCs w:val="32"/>
          <w:lang w:eastAsia="zh-CN"/>
        </w:rPr>
        <w:t>巴青县人民</w:t>
      </w:r>
      <w:r>
        <w:rPr>
          <w:rFonts w:hint="default" w:ascii="Times New Roman" w:hAnsi="Times New Roman" w:eastAsia="方正仿宋简体" w:cs="Times New Roman"/>
          <w:color w:val="auto"/>
          <w:sz w:val="32"/>
          <w:szCs w:val="32"/>
        </w:rPr>
        <w:t>医院院长公开招聘工作领导小组负责解释，未尽事宜，由</w:t>
      </w:r>
      <w:r>
        <w:rPr>
          <w:rFonts w:hint="default" w:ascii="Times New Roman" w:hAnsi="Times New Roman" w:eastAsia="方正仿宋简体" w:cs="Times New Roman"/>
          <w:color w:val="auto"/>
          <w:sz w:val="32"/>
          <w:szCs w:val="32"/>
          <w:lang w:eastAsia="zh-CN"/>
        </w:rPr>
        <w:t>巴青县人民</w:t>
      </w:r>
      <w:r>
        <w:rPr>
          <w:rFonts w:hint="default" w:ascii="Times New Roman" w:hAnsi="Times New Roman" w:eastAsia="方正仿宋简体" w:cs="Times New Roman"/>
          <w:color w:val="auto"/>
          <w:sz w:val="32"/>
          <w:szCs w:val="32"/>
        </w:rPr>
        <w:t>医院院长公开招聘工作领导小组研究决定。</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left"/>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附件：巴青县人民医院院长公开招聘报名登记表</w:t>
      </w:r>
    </w:p>
    <w:p>
      <w:pPr>
        <w:keepNext w:val="0"/>
        <w:keepLines w:val="0"/>
        <w:pageBreakBefore w:val="0"/>
        <w:widowControl w:val="0"/>
        <w:numPr>
          <w:ilvl w:val="0"/>
          <w:numId w:val="0"/>
        </w:numPr>
        <w:kinsoku/>
        <w:wordWrap w:val="0"/>
        <w:overflowPunct/>
        <w:topLinePunct w:val="0"/>
        <w:autoSpaceDE/>
        <w:autoSpaceDN/>
        <w:bidi w:val="0"/>
        <w:adjustRightInd/>
        <w:snapToGrid/>
        <w:spacing w:line="554" w:lineRule="exact"/>
        <w:ind w:leftChars="0" w:firstLine="640" w:firstLineChars="200"/>
        <w:jc w:val="right"/>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numPr>
          <w:ilvl w:val="0"/>
          <w:numId w:val="0"/>
        </w:numPr>
        <w:kinsoku/>
        <w:wordWrap w:val="0"/>
        <w:overflowPunct/>
        <w:topLinePunct w:val="0"/>
        <w:autoSpaceDE/>
        <w:autoSpaceDN/>
        <w:bidi w:val="0"/>
        <w:adjustRightInd/>
        <w:snapToGrid/>
        <w:spacing w:line="554" w:lineRule="exact"/>
        <w:ind w:leftChars="0" w:firstLine="640" w:firstLineChars="200"/>
        <w:jc w:val="right"/>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巴青县人民医院院长公开</w:t>
      </w:r>
      <w:r>
        <w:rPr>
          <w:rFonts w:hint="eastAsia" w:ascii="Times New Roman" w:hAnsi="Times New Roman" w:eastAsia="方正仿宋简体" w:cs="Times New Roman"/>
          <w:color w:val="auto"/>
          <w:sz w:val="32"/>
          <w:szCs w:val="32"/>
          <w:lang w:eastAsia="zh-CN"/>
        </w:rPr>
        <w:t>　　　　</w:t>
      </w:r>
    </w:p>
    <w:p>
      <w:pPr>
        <w:keepNext w:val="0"/>
        <w:keepLines w:val="0"/>
        <w:pageBreakBefore w:val="0"/>
        <w:widowControl w:val="0"/>
        <w:numPr>
          <w:ilvl w:val="0"/>
          <w:numId w:val="0"/>
        </w:numPr>
        <w:kinsoku/>
        <w:wordWrap w:val="0"/>
        <w:overflowPunct/>
        <w:topLinePunct w:val="0"/>
        <w:autoSpaceDE/>
        <w:autoSpaceDN/>
        <w:bidi w:val="0"/>
        <w:adjustRightInd/>
        <w:snapToGrid/>
        <w:spacing w:line="554" w:lineRule="exact"/>
        <w:ind w:leftChars="0" w:firstLine="640" w:firstLineChars="200"/>
        <w:jc w:val="right"/>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招聘工作领导小组</w:t>
      </w:r>
      <w:r>
        <w:rPr>
          <w:rFonts w:hint="eastAsia" w:ascii="Times New Roman" w:hAnsi="Times New Roman" w:eastAsia="方正仿宋简体" w:cs="Times New Roman"/>
          <w:color w:val="auto"/>
          <w:sz w:val="32"/>
          <w:szCs w:val="32"/>
          <w:lang w:eastAsia="zh-CN"/>
        </w:rPr>
        <w:t>　　　　　</w:t>
      </w:r>
      <w:r>
        <w:rPr>
          <w:rFonts w:hint="eastAsia" w:ascii="Times New Roman" w:hAnsi="Times New Roman" w:eastAsia="方正仿宋简体" w:cs="Times New Roman"/>
          <w:color w:val="auto"/>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54" w:lineRule="exact"/>
        <w:ind w:leftChars="0" w:firstLine="640" w:firstLineChars="200"/>
        <w:jc w:val="right"/>
        <w:textAlignment w:val="auto"/>
        <w:rPr>
          <w:rFonts w:hint="eastAsia" w:ascii="Times New Roman" w:hAnsi="Times New Roman" w:eastAsia="方正小标宋简体" w:cs="Times New Roman"/>
          <w:b w:val="0"/>
          <w:bCs w:val="0"/>
          <w:sz w:val="44"/>
          <w:szCs w:val="44"/>
          <w:lang w:val="en-US" w:eastAsia="zh-CN"/>
        </w:rPr>
      </w:pPr>
      <w:r>
        <w:rPr>
          <w:rFonts w:hint="eastAsia" w:ascii="Times New Roman" w:hAnsi="Times New Roman" w:eastAsia="方正仿宋简体" w:cs="Times New Roman"/>
          <w:color w:val="auto"/>
          <w:sz w:val="32"/>
          <w:szCs w:val="32"/>
          <w:lang w:val="en-US" w:eastAsia="zh-CN"/>
        </w:rPr>
        <w:t xml:space="preserve">2023年7月5日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eastAsia" w:ascii="Times New Roman" w:hAnsi="Times New Roman" w:eastAsia="方正小标宋简体" w:cs="Times New Roman"/>
          <w:b w:val="0"/>
          <w:bCs w:val="0"/>
          <w:sz w:val="44"/>
          <w:szCs w:val="44"/>
          <w:lang w:val="en-US" w:eastAsia="zh-CN"/>
        </w:rPr>
        <w:t>巴青县人民医院院长公开招聘</w:t>
      </w:r>
      <w:r>
        <w:rPr>
          <w:rFonts w:hint="default" w:ascii="Times New Roman" w:hAnsi="Times New Roman" w:eastAsia="方正小标宋简体" w:cs="Times New Roman"/>
          <w:b w:val="0"/>
          <w:bCs w:val="0"/>
          <w:sz w:val="44"/>
          <w:szCs w:val="44"/>
        </w:rPr>
        <w:t>报名登记表</w:t>
      </w:r>
    </w:p>
    <w:tbl>
      <w:tblPr>
        <w:tblStyle w:val="5"/>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470"/>
        <w:gridCol w:w="1964"/>
        <w:gridCol w:w="1560"/>
        <w:gridCol w:w="1054"/>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42"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3434" w:type="dxa"/>
            <w:gridSpan w:val="2"/>
            <w:noWrap w:val="0"/>
            <w:vAlign w:val="center"/>
          </w:tcPr>
          <w:p>
            <w:pPr>
              <w:spacing w:line="360" w:lineRule="exact"/>
              <w:jc w:val="center"/>
              <w:rPr>
                <w:rFonts w:hint="default" w:ascii="Times New Roman" w:hAnsi="Times New Roman" w:eastAsia="仿宋_GB2312" w:cs="Times New Roman"/>
                <w:b/>
                <w:bCs/>
                <w:sz w:val="24"/>
                <w:szCs w:val="24"/>
              </w:rPr>
            </w:pPr>
          </w:p>
        </w:tc>
        <w:tc>
          <w:tcPr>
            <w:tcW w:w="1560"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性别</w:t>
            </w:r>
          </w:p>
        </w:tc>
        <w:tc>
          <w:tcPr>
            <w:tcW w:w="1054" w:type="dxa"/>
            <w:noWrap w:val="0"/>
            <w:vAlign w:val="center"/>
          </w:tcPr>
          <w:p>
            <w:pPr>
              <w:spacing w:line="340" w:lineRule="exact"/>
              <w:jc w:val="center"/>
              <w:rPr>
                <w:rFonts w:hint="default" w:ascii="Times New Roman" w:hAnsi="Times New Roman" w:eastAsia="仿宋_GB2312" w:cs="Times New Roman"/>
                <w:b/>
                <w:bCs/>
                <w:sz w:val="24"/>
                <w:szCs w:val="24"/>
              </w:rPr>
            </w:pPr>
          </w:p>
        </w:tc>
        <w:tc>
          <w:tcPr>
            <w:tcW w:w="1882" w:type="dxa"/>
            <w:vMerge w:val="restart"/>
            <w:noWrap w:val="0"/>
            <w:vAlign w:val="center"/>
          </w:tcPr>
          <w:p>
            <w:pPr>
              <w:spacing w:line="340" w:lineRule="exact"/>
              <w:jc w:val="both"/>
              <w:rPr>
                <w:rFonts w:hint="default" w:ascii="Times New Roman" w:hAnsi="Times New Roman" w:eastAsia="仿宋_GB2312" w:cs="Times New Roman"/>
                <w:b/>
                <w:bCs/>
                <w:sz w:val="24"/>
                <w:szCs w:val="24"/>
              </w:rPr>
            </w:pPr>
            <w:r>
              <w:rPr>
                <w:rFonts w:hint="default" w:ascii="Times New Roman" w:hAnsi="Times New Roman" w:eastAsia="仿宋_GB2312" w:cs="Times New Roman"/>
                <w:kern w:val="0"/>
                <w:sz w:val="21"/>
                <w:szCs w:val="21"/>
                <w:lang w:eastAsia="zh-CN"/>
              </w:rPr>
              <w:t>此处</w:t>
            </w:r>
            <w:r>
              <w:rPr>
                <w:rFonts w:hint="default" w:ascii="Times New Roman" w:hAnsi="Times New Roman" w:eastAsia="仿宋_GB2312" w:cs="Times New Roman"/>
                <w:color w:val="auto"/>
                <w:kern w:val="0"/>
                <w:sz w:val="21"/>
                <w:szCs w:val="21"/>
                <w:highlight w:val="none"/>
              </w:rPr>
              <w:t>粘贴</w:t>
            </w:r>
            <w:r>
              <w:rPr>
                <w:rFonts w:hint="default" w:ascii="Times New Roman" w:hAnsi="Times New Roman" w:eastAsia="仿宋_GB2312" w:cs="Times New Roman"/>
                <w:color w:val="auto"/>
                <w:kern w:val="0"/>
                <w:sz w:val="21"/>
                <w:szCs w:val="21"/>
                <w:highlight w:val="none"/>
                <w:lang w:eastAsia="zh-CN"/>
              </w:rPr>
              <w:t>近期</w:t>
            </w:r>
            <w:r>
              <w:rPr>
                <w:rFonts w:hint="default" w:ascii="Times New Roman" w:hAnsi="Times New Roman" w:eastAsia="仿宋_GB2312" w:cs="Times New Roman"/>
                <w:color w:val="auto"/>
                <w:kern w:val="0"/>
                <w:sz w:val="21"/>
                <w:szCs w:val="21"/>
                <w:highlight w:val="none"/>
              </w:rPr>
              <w:t>小2寸正面免冠白底彩色证件照片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42"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身份证号</w:t>
            </w:r>
          </w:p>
        </w:tc>
        <w:tc>
          <w:tcPr>
            <w:tcW w:w="3434" w:type="dxa"/>
            <w:gridSpan w:val="2"/>
            <w:noWrap w:val="0"/>
            <w:vAlign w:val="center"/>
          </w:tcPr>
          <w:p>
            <w:pPr>
              <w:spacing w:line="360" w:lineRule="exact"/>
              <w:jc w:val="center"/>
              <w:rPr>
                <w:rFonts w:hint="default" w:ascii="Times New Roman" w:hAnsi="Times New Roman" w:eastAsia="仿宋_GB2312" w:cs="Times New Roman"/>
                <w:b/>
                <w:bCs/>
                <w:sz w:val="24"/>
                <w:szCs w:val="24"/>
              </w:rPr>
            </w:pPr>
          </w:p>
        </w:tc>
        <w:tc>
          <w:tcPr>
            <w:tcW w:w="1560"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1054" w:type="dxa"/>
            <w:noWrap w:val="0"/>
            <w:vAlign w:val="center"/>
          </w:tcPr>
          <w:p>
            <w:pPr>
              <w:spacing w:line="340" w:lineRule="exact"/>
              <w:jc w:val="center"/>
              <w:rPr>
                <w:rFonts w:hint="default" w:ascii="Times New Roman" w:hAnsi="Times New Roman" w:eastAsia="仿宋_GB2312" w:cs="Times New Roman"/>
                <w:b/>
                <w:bCs/>
                <w:sz w:val="24"/>
                <w:szCs w:val="24"/>
              </w:rPr>
            </w:pPr>
          </w:p>
        </w:tc>
        <w:tc>
          <w:tcPr>
            <w:tcW w:w="1882" w:type="dxa"/>
            <w:vMerge w:val="continue"/>
            <w:noWrap w:val="0"/>
            <w:vAlign w:val="center"/>
          </w:tcPr>
          <w:p>
            <w:pPr>
              <w:spacing w:line="340" w:lineRule="exact"/>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42"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政治面貌</w:t>
            </w:r>
          </w:p>
        </w:tc>
        <w:tc>
          <w:tcPr>
            <w:tcW w:w="3434" w:type="dxa"/>
            <w:gridSpan w:val="2"/>
            <w:noWrap w:val="0"/>
            <w:vAlign w:val="center"/>
          </w:tcPr>
          <w:p>
            <w:pPr>
              <w:spacing w:line="360" w:lineRule="exact"/>
              <w:jc w:val="center"/>
              <w:rPr>
                <w:rFonts w:hint="default" w:ascii="Times New Roman" w:hAnsi="Times New Roman" w:eastAsia="仿宋_GB2312" w:cs="Times New Roman"/>
                <w:b/>
                <w:bCs/>
                <w:sz w:val="24"/>
                <w:szCs w:val="24"/>
              </w:rPr>
            </w:pPr>
          </w:p>
        </w:tc>
        <w:tc>
          <w:tcPr>
            <w:tcW w:w="1560"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民族</w:t>
            </w:r>
          </w:p>
        </w:tc>
        <w:tc>
          <w:tcPr>
            <w:tcW w:w="1054" w:type="dxa"/>
            <w:noWrap w:val="0"/>
            <w:vAlign w:val="center"/>
          </w:tcPr>
          <w:p>
            <w:pPr>
              <w:spacing w:line="340" w:lineRule="exact"/>
              <w:jc w:val="center"/>
              <w:rPr>
                <w:rFonts w:hint="default" w:ascii="Times New Roman" w:hAnsi="Times New Roman" w:eastAsia="仿宋_GB2312" w:cs="Times New Roman"/>
                <w:b/>
                <w:bCs/>
                <w:sz w:val="24"/>
                <w:szCs w:val="24"/>
              </w:rPr>
            </w:pPr>
          </w:p>
        </w:tc>
        <w:tc>
          <w:tcPr>
            <w:tcW w:w="1882" w:type="dxa"/>
            <w:vMerge w:val="continue"/>
            <w:noWrap w:val="0"/>
            <w:vAlign w:val="center"/>
          </w:tcPr>
          <w:p>
            <w:pPr>
              <w:spacing w:line="340" w:lineRule="exact"/>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42" w:type="dxa"/>
            <w:noWrap w:val="0"/>
            <w:vAlign w:val="center"/>
          </w:tcPr>
          <w:p>
            <w:pPr>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家庭地址</w:t>
            </w:r>
          </w:p>
        </w:tc>
        <w:tc>
          <w:tcPr>
            <w:tcW w:w="6048" w:type="dxa"/>
            <w:gridSpan w:val="4"/>
            <w:noWrap w:val="0"/>
            <w:vAlign w:val="center"/>
          </w:tcPr>
          <w:p>
            <w:pPr>
              <w:spacing w:line="300" w:lineRule="exact"/>
              <w:jc w:val="both"/>
              <w:rPr>
                <w:rFonts w:hint="default" w:ascii="Times New Roman" w:hAnsi="Times New Roman" w:eastAsia="仿宋_GB2312" w:cs="Times New Roman"/>
                <w:b/>
                <w:bCs/>
                <w:sz w:val="24"/>
                <w:szCs w:val="24"/>
              </w:rPr>
            </w:pPr>
          </w:p>
        </w:tc>
        <w:tc>
          <w:tcPr>
            <w:tcW w:w="1882" w:type="dxa"/>
            <w:vMerge w:val="continue"/>
            <w:noWrap w:val="0"/>
            <w:vAlign w:val="center"/>
          </w:tcPr>
          <w:p>
            <w:pPr>
              <w:spacing w:line="340" w:lineRule="exact"/>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42" w:type="dxa"/>
            <w:vMerge w:val="restart"/>
            <w:noWrap w:val="0"/>
            <w:vAlign w:val="center"/>
          </w:tcPr>
          <w:p>
            <w:pPr>
              <w:spacing w:line="360" w:lineRule="exact"/>
              <w:ind w:firstLine="360" w:firstLineChars="1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学历</w:t>
            </w:r>
          </w:p>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（学位）</w:t>
            </w:r>
          </w:p>
        </w:tc>
        <w:tc>
          <w:tcPr>
            <w:tcW w:w="1470" w:type="dxa"/>
            <w:noWrap w:val="0"/>
            <w:vAlign w:val="center"/>
          </w:tcPr>
          <w:p>
            <w:pPr>
              <w:spacing w:line="36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全日制</w:t>
            </w:r>
          </w:p>
          <w:p>
            <w:pPr>
              <w:spacing w:line="36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教育</w:t>
            </w:r>
          </w:p>
        </w:tc>
        <w:tc>
          <w:tcPr>
            <w:tcW w:w="1964" w:type="dxa"/>
            <w:noWrap w:val="0"/>
            <w:vAlign w:val="center"/>
          </w:tcPr>
          <w:p>
            <w:pPr>
              <w:spacing w:line="360" w:lineRule="exact"/>
              <w:jc w:val="center"/>
              <w:rPr>
                <w:rFonts w:hint="default" w:ascii="Times New Roman" w:hAnsi="Times New Roman" w:eastAsia="仿宋_GB2312" w:cs="Times New Roman"/>
                <w:b/>
                <w:bCs/>
                <w:sz w:val="24"/>
                <w:szCs w:val="24"/>
                <w:lang w:eastAsia="zh-CN"/>
              </w:rPr>
            </w:pPr>
          </w:p>
        </w:tc>
        <w:tc>
          <w:tcPr>
            <w:tcW w:w="1560" w:type="dxa"/>
            <w:noWrap w:val="0"/>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毕业时间、院校、专业</w:t>
            </w:r>
          </w:p>
        </w:tc>
        <w:tc>
          <w:tcPr>
            <w:tcW w:w="2936" w:type="dxa"/>
            <w:gridSpan w:val="2"/>
            <w:noWrap w:val="0"/>
            <w:vAlign w:val="center"/>
          </w:tcPr>
          <w:p>
            <w:pPr>
              <w:spacing w:line="340" w:lineRule="exact"/>
              <w:jc w:val="both"/>
              <w:rPr>
                <w:rFonts w:hint="default" w:ascii="Times New Roman" w:hAnsi="Times New Roman" w:eastAsia="仿宋_GB2312" w:cs="Times New Roman"/>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442" w:type="dxa"/>
            <w:vMerge w:val="continue"/>
            <w:noWrap w:val="0"/>
            <w:vAlign w:val="center"/>
          </w:tcPr>
          <w:p>
            <w:pPr>
              <w:spacing w:line="360" w:lineRule="exact"/>
              <w:jc w:val="center"/>
              <w:rPr>
                <w:rFonts w:hint="default" w:ascii="Times New Roman" w:hAnsi="Times New Roman" w:eastAsia="仿宋_GB2312" w:cs="Times New Roman"/>
                <w:sz w:val="24"/>
                <w:szCs w:val="24"/>
              </w:rPr>
            </w:pPr>
          </w:p>
        </w:tc>
        <w:tc>
          <w:tcPr>
            <w:tcW w:w="1470" w:type="dxa"/>
            <w:noWrap w:val="0"/>
            <w:vAlign w:val="center"/>
          </w:tcPr>
          <w:p>
            <w:pPr>
              <w:spacing w:line="36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在职（继续）教育</w:t>
            </w:r>
          </w:p>
        </w:tc>
        <w:tc>
          <w:tcPr>
            <w:tcW w:w="1964" w:type="dxa"/>
            <w:noWrap w:val="0"/>
            <w:vAlign w:val="center"/>
          </w:tcPr>
          <w:p>
            <w:pPr>
              <w:spacing w:line="360" w:lineRule="exact"/>
              <w:jc w:val="center"/>
              <w:rPr>
                <w:rFonts w:hint="default" w:ascii="Times New Roman" w:hAnsi="Times New Roman" w:eastAsia="仿宋_GB2312" w:cs="Times New Roman"/>
                <w:b/>
                <w:bCs/>
                <w:sz w:val="24"/>
                <w:szCs w:val="24"/>
                <w:lang w:eastAsia="zh-CN"/>
              </w:rPr>
            </w:pPr>
          </w:p>
        </w:tc>
        <w:tc>
          <w:tcPr>
            <w:tcW w:w="1560" w:type="dxa"/>
            <w:noWrap w:val="0"/>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毕业时间、院校、专业</w:t>
            </w:r>
          </w:p>
        </w:tc>
        <w:tc>
          <w:tcPr>
            <w:tcW w:w="2936" w:type="dxa"/>
            <w:gridSpan w:val="2"/>
            <w:noWrap w:val="0"/>
            <w:vAlign w:val="center"/>
          </w:tcPr>
          <w:p>
            <w:pPr>
              <w:spacing w:line="340" w:lineRule="exact"/>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42"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现工作单位</w:t>
            </w:r>
          </w:p>
        </w:tc>
        <w:tc>
          <w:tcPr>
            <w:tcW w:w="3434" w:type="dxa"/>
            <w:gridSpan w:val="2"/>
            <w:noWrap w:val="0"/>
            <w:vAlign w:val="center"/>
          </w:tcPr>
          <w:p>
            <w:pPr>
              <w:spacing w:line="360" w:lineRule="exact"/>
              <w:jc w:val="center"/>
              <w:rPr>
                <w:rFonts w:hint="default" w:ascii="Times New Roman" w:hAnsi="Times New Roman" w:eastAsia="仿宋_GB2312" w:cs="Times New Roman"/>
                <w:b/>
                <w:bCs/>
                <w:sz w:val="24"/>
                <w:szCs w:val="24"/>
              </w:rPr>
            </w:pPr>
          </w:p>
        </w:tc>
        <w:tc>
          <w:tcPr>
            <w:tcW w:w="1560" w:type="dxa"/>
            <w:noWrap w:val="0"/>
            <w:vAlign w:val="center"/>
          </w:tcPr>
          <w:p>
            <w:pPr>
              <w:spacing w:line="36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sz w:val="24"/>
                <w:szCs w:val="24"/>
                <w:lang w:val="en-US" w:eastAsia="zh-CN"/>
              </w:rPr>
              <w:t>身份</w:t>
            </w:r>
          </w:p>
        </w:tc>
        <w:tc>
          <w:tcPr>
            <w:tcW w:w="2936" w:type="dxa"/>
            <w:gridSpan w:val="2"/>
            <w:noWrap w:val="0"/>
            <w:vAlign w:val="center"/>
          </w:tcPr>
          <w:p>
            <w:pPr>
              <w:spacing w:line="360" w:lineRule="exact"/>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442" w:type="dxa"/>
            <w:noWrap w:val="0"/>
            <w:vAlign w:val="center"/>
          </w:tcPr>
          <w:p>
            <w:pPr>
              <w:spacing w:line="2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参加工作</w:t>
            </w:r>
          </w:p>
          <w:p>
            <w:pPr>
              <w:spacing w:line="2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时间</w:t>
            </w:r>
          </w:p>
        </w:tc>
        <w:tc>
          <w:tcPr>
            <w:tcW w:w="3434" w:type="dxa"/>
            <w:gridSpan w:val="2"/>
            <w:noWrap w:val="0"/>
            <w:vAlign w:val="center"/>
          </w:tcPr>
          <w:p>
            <w:pPr>
              <w:spacing w:line="260" w:lineRule="exact"/>
              <w:jc w:val="center"/>
              <w:rPr>
                <w:rFonts w:hint="default" w:ascii="Times New Roman" w:hAnsi="Times New Roman" w:eastAsia="仿宋_GB2312" w:cs="Times New Roman"/>
                <w:b/>
                <w:bCs/>
                <w:sz w:val="24"/>
                <w:szCs w:val="24"/>
              </w:rPr>
            </w:pPr>
          </w:p>
        </w:tc>
        <w:tc>
          <w:tcPr>
            <w:tcW w:w="1560" w:type="dxa"/>
            <w:noWrap w:val="0"/>
            <w:vAlign w:val="center"/>
          </w:tcPr>
          <w:p>
            <w:pPr>
              <w:spacing w:line="2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执业证号码</w:t>
            </w:r>
          </w:p>
        </w:tc>
        <w:tc>
          <w:tcPr>
            <w:tcW w:w="2936" w:type="dxa"/>
            <w:gridSpan w:val="2"/>
            <w:noWrap w:val="0"/>
            <w:vAlign w:val="center"/>
          </w:tcPr>
          <w:p>
            <w:pPr>
              <w:spacing w:line="340" w:lineRule="exact"/>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42"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职称</w:t>
            </w:r>
          </w:p>
        </w:tc>
        <w:tc>
          <w:tcPr>
            <w:tcW w:w="3434" w:type="dxa"/>
            <w:gridSpan w:val="2"/>
            <w:noWrap w:val="0"/>
            <w:vAlign w:val="center"/>
          </w:tcPr>
          <w:p>
            <w:pPr>
              <w:spacing w:line="360" w:lineRule="exact"/>
              <w:jc w:val="both"/>
              <w:rPr>
                <w:rFonts w:hint="default" w:ascii="Times New Roman" w:hAnsi="Times New Roman" w:eastAsia="仿宋_GB2312" w:cs="Times New Roman"/>
                <w:b/>
                <w:bCs/>
                <w:sz w:val="24"/>
                <w:szCs w:val="24"/>
                <w:lang w:val="en-US" w:eastAsia="zh-CN"/>
              </w:rPr>
            </w:pPr>
          </w:p>
        </w:tc>
        <w:tc>
          <w:tcPr>
            <w:tcW w:w="1560" w:type="dxa"/>
            <w:noWrap w:val="0"/>
            <w:vAlign w:val="center"/>
          </w:tcPr>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资格</w:t>
            </w:r>
            <w:r>
              <w:rPr>
                <w:rFonts w:hint="default" w:ascii="Times New Roman" w:hAnsi="Times New Roman" w:eastAsia="仿宋_GB2312" w:cs="Times New Roman"/>
                <w:sz w:val="24"/>
                <w:szCs w:val="24"/>
                <w:lang w:eastAsia="zh-CN"/>
              </w:rPr>
              <w:t>证号码</w:t>
            </w:r>
          </w:p>
        </w:tc>
        <w:tc>
          <w:tcPr>
            <w:tcW w:w="2936" w:type="dxa"/>
            <w:gridSpan w:val="2"/>
            <w:noWrap w:val="0"/>
            <w:vAlign w:val="center"/>
          </w:tcPr>
          <w:p>
            <w:pPr>
              <w:spacing w:line="340" w:lineRule="exact"/>
              <w:jc w:val="both"/>
              <w:rPr>
                <w:rFonts w:hint="default" w:ascii="Times New Roman" w:hAnsi="Times New Roman" w:eastAsia="仿宋_GB2312" w:cs="Times New Roman"/>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42" w:type="dxa"/>
            <w:noWrap w:val="0"/>
            <w:vAlign w:val="center"/>
          </w:tcPr>
          <w:p>
            <w:pPr>
              <w:spacing w:line="36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邮箱</w:t>
            </w:r>
          </w:p>
        </w:tc>
        <w:tc>
          <w:tcPr>
            <w:tcW w:w="3434" w:type="dxa"/>
            <w:gridSpan w:val="2"/>
            <w:noWrap w:val="0"/>
            <w:vAlign w:val="center"/>
          </w:tcPr>
          <w:p>
            <w:pPr>
              <w:spacing w:line="360" w:lineRule="exact"/>
              <w:jc w:val="center"/>
              <w:rPr>
                <w:rFonts w:hint="default" w:ascii="Times New Roman" w:hAnsi="Times New Roman" w:eastAsia="仿宋_GB2312" w:cs="Times New Roman"/>
                <w:b/>
                <w:bCs/>
                <w:sz w:val="24"/>
                <w:szCs w:val="24"/>
              </w:rPr>
            </w:pPr>
          </w:p>
        </w:tc>
        <w:tc>
          <w:tcPr>
            <w:tcW w:w="1560"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2936" w:type="dxa"/>
            <w:gridSpan w:val="2"/>
            <w:noWrap w:val="0"/>
            <w:vAlign w:val="center"/>
          </w:tcPr>
          <w:p>
            <w:pPr>
              <w:spacing w:line="340" w:lineRule="exact"/>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442" w:type="dxa"/>
            <w:noWrap w:val="0"/>
            <w:vAlign w:val="top"/>
          </w:tcPr>
          <w:p>
            <w:pPr>
              <w:spacing w:line="340" w:lineRule="exact"/>
              <w:jc w:val="center"/>
              <w:rPr>
                <w:rFonts w:hint="default" w:ascii="Times New Roman" w:hAnsi="Times New Roman" w:eastAsia="仿宋_GB2312" w:cs="Times New Roman"/>
                <w:sz w:val="24"/>
                <w:szCs w:val="24"/>
              </w:rPr>
            </w:pPr>
          </w:p>
          <w:p>
            <w:pPr>
              <w:spacing w:line="340" w:lineRule="exact"/>
              <w:jc w:val="both"/>
              <w:rPr>
                <w:rFonts w:hint="default" w:ascii="Times New Roman" w:hAnsi="Times New Roman" w:eastAsia="仿宋_GB2312" w:cs="Times New Roman"/>
                <w:sz w:val="24"/>
                <w:szCs w:val="24"/>
              </w:rPr>
            </w:pPr>
          </w:p>
          <w:p>
            <w:pPr>
              <w:spacing w:line="340" w:lineRule="exact"/>
              <w:jc w:val="both"/>
              <w:rPr>
                <w:rFonts w:hint="default" w:ascii="Times New Roman" w:hAnsi="Times New Roman" w:eastAsia="仿宋_GB2312" w:cs="Times New Roman"/>
                <w:sz w:val="24"/>
                <w:szCs w:val="24"/>
              </w:rPr>
            </w:pPr>
          </w:p>
          <w:p>
            <w:pPr>
              <w:spacing w:line="3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工作</w:t>
            </w:r>
          </w:p>
          <w:p>
            <w:pPr>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简历</w:t>
            </w:r>
          </w:p>
        </w:tc>
        <w:tc>
          <w:tcPr>
            <w:tcW w:w="7930" w:type="dxa"/>
            <w:gridSpan w:val="5"/>
            <w:noWrap w:val="0"/>
            <w:vAlign w:val="top"/>
          </w:tcPr>
          <w:p>
            <w:pPr>
              <w:spacing w:line="340" w:lineRule="exact"/>
              <w:ind w:firstLine="482" w:firstLineChars="200"/>
              <w:rPr>
                <w:rFonts w:hint="default" w:ascii="Times New Roman" w:hAnsi="Times New Roman" w:eastAsia="仿宋_GB2312" w:cs="Times New Roman"/>
                <w:b/>
                <w:bCs/>
                <w:sz w:val="24"/>
                <w:szCs w:val="24"/>
                <w:lang w:val="en-US" w:eastAsia="zh-CN"/>
              </w:rPr>
            </w:pPr>
          </w:p>
          <w:p>
            <w:pPr>
              <w:spacing w:line="340" w:lineRule="exact"/>
              <w:ind w:firstLine="482" w:firstLineChars="200"/>
              <w:rPr>
                <w:rFonts w:hint="default" w:ascii="Times New Roman" w:hAnsi="Times New Roman" w:eastAsia="仿宋_GB2312" w:cs="Times New Roman"/>
                <w:b/>
                <w:bCs/>
                <w:sz w:val="24"/>
                <w:szCs w:val="24"/>
                <w:lang w:val="en-US" w:eastAsia="zh-CN"/>
              </w:rPr>
            </w:pPr>
          </w:p>
          <w:p>
            <w:pPr>
              <w:spacing w:line="340" w:lineRule="exact"/>
              <w:ind w:firstLine="482" w:firstLineChars="200"/>
              <w:rPr>
                <w:rFonts w:hint="default" w:ascii="Times New Roman" w:hAnsi="Times New Roman" w:eastAsia="仿宋_GB2312" w:cs="Times New Roman"/>
                <w:b/>
                <w:bCs/>
                <w:sz w:val="24"/>
                <w:szCs w:val="24"/>
                <w:lang w:val="en-US" w:eastAsia="zh-CN"/>
              </w:rPr>
            </w:pPr>
          </w:p>
          <w:p>
            <w:pPr>
              <w:spacing w:line="340" w:lineRule="exact"/>
              <w:rPr>
                <w:rFonts w:hint="default" w:ascii="Times New Roman" w:hAnsi="Times New Roman" w:eastAsia="仿宋_GB2312" w:cs="Times New Roman"/>
                <w:b/>
                <w:bCs/>
                <w:sz w:val="24"/>
                <w:szCs w:val="24"/>
                <w:lang w:val="en-US" w:eastAsia="zh-CN"/>
              </w:rPr>
            </w:pPr>
          </w:p>
          <w:p>
            <w:pPr>
              <w:spacing w:line="340" w:lineRule="exact"/>
              <w:ind w:firstLine="482" w:firstLineChars="200"/>
              <w:rPr>
                <w:rFonts w:hint="default" w:ascii="Times New Roman" w:hAnsi="Times New Roman" w:eastAsia="仿宋_GB2312" w:cs="Times New Roman"/>
                <w:b/>
                <w:bCs/>
                <w:sz w:val="24"/>
                <w:szCs w:val="24"/>
                <w:lang w:val="en-US" w:eastAsia="zh-CN"/>
              </w:rPr>
            </w:pPr>
          </w:p>
          <w:p>
            <w:pPr>
              <w:spacing w:line="340" w:lineRule="exact"/>
              <w:ind w:firstLine="482" w:firstLineChars="200"/>
              <w:rPr>
                <w:rFonts w:hint="default" w:ascii="Times New Roman" w:hAnsi="Times New Roman" w:eastAsia="仿宋_GB2312" w:cs="Times New Roman"/>
                <w:b/>
                <w:bCs/>
                <w:sz w:val="24"/>
                <w:szCs w:val="24"/>
                <w:lang w:val="en-US" w:eastAsia="zh-CN"/>
              </w:rPr>
            </w:pPr>
          </w:p>
          <w:p>
            <w:pPr>
              <w:spacing w:line="340" w:lineRule="exact"/>
              <w:ind w:firstLine="482" w:firstLineChars="200"/>
              <w:rPr>
                <w:rFonts w:hint="default" w:ascii="Times New Roman" w:hAnsi="Times New Roman" w:eastAsia="仿宋_GB2312" w:cs="Times New Roman"/>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442" w:type="dxa"/>
            <w:noWrap w:val="0"/>
            <w:vAlign w:val="top"/>
          </w:tcPr>
          <w:p>
            <w:pPr>
              <w:spacing w:line="340" w:lineRule="exact"/>
              <w:rPr>
                <w:rFonts w:hint="default" w:ascii="Times New Roman" w:hAnsi="Times New Roman" w:eastAsia="仿宋_GB2312" w:cs="Times New Roman"/>
                <w:sz w:val="24"/>
                <w:szCs w:val="24"/>
              </w:rPr>
            </w:pPr>
          </w:p>
          <w:p>
            <w:pPr>
              <w:spacing w:line="34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报考人</w:t>
            </w:r>
          </w:p>
          <w:p>
            <w:pPr>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w:t>
            </w:r>
          </w:p>
        </w:tc>
        <w:tc>
          <w:tcPr>
            <w:tcW w:w="7930" w:type="dxa"/>
            <w:gridSpan w:val="5"/>
            <w:noWrap w:val="0"/>
            <w:vAlign w:val="top"/>
          </w:tcPr>
          <w:p>
            <w:pPr>
              <w:spacing w:line="280" w:lineRule="exact"/>
              <w:ind w:firstLine="481"/>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本人保证所填写内容和提供资料均真实无误，如有虚假不实，服从</w:t>
            </w:r>
          </w:p>
          <w:p>
            <w:pPr>
              <w:spacing w:line="280" w:lineRule="exac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取消招聘资格，并承担相应责任。</w:t>
            </w:r>
          </w:p>
          <w:p>
            <w:pPr>
              <w:spacing w:line="340" w:lineRule="exac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442" w:type="dxa"/>
            <w:noWrap w:val="0"/>
            <w:vAlign w:val="top"/>
          </w:tcPr>
          <w:p>
            <w:pPr>
              <w:spacing w:line="340" w:lineRule="exact"/>
              <w:jc w:val="both"/>
              <w:rPr>
                <w:rFonts w:hint="default" w:ascii="Times New Roman" w:hAnsi="Times New Roman" w:eastAsia="仿宋_GB2312" w:cs="Times New Roman"/>
                <w:sz w:val="24"/>
                <w:szCs w:val="24"/>
              </w:rPr>
            </w:pPr>
          </w:p>
          <w:p>
            <w:pPr>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资格审查</w:t>
            </w:r>
          </w:p>
          <w:p>
            <w:pPr>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意见</w:t>
            </w:r>
          </w:p>
        </w:tc>
        <w:tc>
          <w:tcPr>
            <w:tcW w:w="7930" w:type="dxa"/>
            <w:gridSpan w:val="5"/>
            <w:noWrap w:val="0"/>
            <w:vAlign w:val="top"/>
          </w:tcPr>
          <w:p>
            <w:pPr>
              <w:spacing w:line="340" w:lineRule="exact"/>
              <w:jc w:val="both"/>
              <w:rPr>
                <w:rFonts w:hint="default" w:ascii="Times New Roman" w:hAnsi="Times New Roman" w:eastAsia="仿宋_GB2312" w:cs="Times New Roman"/>
                <w:sz w:val="24"/>
                <w:szCs w:val="24"/>
              </w:rPr>
            </w:pPr>
          </w:p>
          <w:p>
            <w:pPr>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（盖章）</w:t>
            </w:r>
          </w:p>
          <w:p>
            <w:pPr>
              <w:spacing w:line="340" w:lineRule="exact"/>
              <w:jc w:val="center"/>
              <w:rPr>
                <w:rFonts w:hint="default" w:ascii="Times New Roman" w:hAnsi="Times New Roman" w:eastAsia="仿宋_GB2312" w:cs="Times New Roman"/>
                <w:sz w:val="24"/>
                <w:szCs w:val="24"/>
              </w:rPr>
            </w:pPr>
          </w:p>
          <w:p>
            <w:pPr>
              <w:spacing w:line="340" w:lineRule="exact"/>
              <w:rPr>
                <w:rFonts w:hint="default" w:ascii="Times New Roman" w:hAnsi="Times New Roman" w:eastAsia="仿宋_GB2312" w:cs="Times New Roman"/>
                <w:b/>
                <w:bCs/>
                <w:sz w:val="24"/>
                <w:szCs w:val="24"/>
              </w:rPr>
            </w:pPr>
            <w:r>
              <w:rPr>
                <w:rFonts w:hint="default" w:ascii="Times New Roman" w:hAnsi="Times New Roman" w:eastAsia="仿宋_GB2312" w:cs="Times New Roman"/>
                <w:sz w:val="24"/>
                <w:szCs w:val="24"/>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372" w:type="dxa"/>
            <w:gridSpan w:val="6"/>
            <w:tcBorders>
              <w:left w:val="nil"/>
              <w:bottom w:val="nil"/>
              <w:right w:val="nil"/>
            </w:tcBorders>
            <w:noWrap w:val="0"/>
            <w:vAlign w:val="top"/>
          </w:tcPr>
          <w:p>
            <w:pPr>
              <w:spacing w:line="260" w:lineRule="exact"/>
              <w:ind w:left="636" w:hanging="630" w:hangingChars="300"/>
              <w:rPr>
                <w:rFonts w:hint="default" w:ascii="Times New Roman" w:hAnsi="Times New Roman" w:eastAsia="仿宋_GB2312" w:cs="Times New Roman"/>
                <w:b/>
                <w:bCs/>
                <w:color w:val="000000"/>
                <w:kern w:val="0"/>
                <w:sz w:val="18"/>
                <w:szCs w:val="18"/>
                <w:lang w:val="en-US" w:eastAsia="zh-CN"/>
              </w:rPr>
            </w:pPr>
            <w:r>
              <w:rPr>
                <w:rFonts w:hint="default" w:ascii="Times New Roman" w:hAnsi="Times New Roman" w:eastAsia="仿宋_GB2312" w:cs="Times New Roman"/>
              </w:rPr>
              <w:t>备注</w:t>
            </w:r>
            <w:r>
              <w:rPr>
                <w:rFonts w:hint="eastAsia" w:ascii="Times New Roman" w:hAnsi="Times New Roman" w:eastAsia="仿宋_GB2312" w:cs="Times New Roman"/>
                <w:lang w:eastAsia="zh-CN"/>
              </w:rPr>
              <w:t>：</w:t>
            </w:r>
            <w:r>
              <w:rPr>
                <w:rFonts w:hint="default" w:ascii="Times New Roman" w:hAnsi="Times New Roman" w:eastAsia="宋体" w:cs="Times New Roman"/>
              </w:rPr>
              <w:t xml:space="preserve"> </w:t>
            </w:r>
            <w:r>
              <w:rPr>
                <w:rFonts w:hint="default" w:ascii="Times New Roman" w:hAnsi="Times New Roman" w:eastAsia="宋体" w:cs="Times New Roman"/>
                <w:b w:val="0"/>
                <w:bCs w:val="0"/>
                <w:lang w:val="en-US" w:eastAsia="zh-CN"/>
              </w:rPr>
              <w:t>1.</w:t>
            </w:r>
            <w:r>
              <w:rPr>
                <w:rFonts w:hint="eastAsia" w:ascii="Times New Roman" w:hAnsi="Times New Roman" w:eastAsia="仿宋_GB2312" w:cs="Times New Roman"/>
                <w:b w:val="0"/>
                <w:bCs w:val="0"/>
                <w:lang w:val="en-US" w:eastAsia="zh-CN"/>
              </w:rPr>
              <w:t>“</w:t>
            </w:r>
            <w:r>
              <w:rPr>
                <w:rFonts w:hint="default" w:ascii="Times New Roman" w:hAnsi="Times New Roman" w:eastAsia="仿宋_GB2312" w:cs="Times New Roman"/>
                <w:b w:val="0"/>
                <w:bCs w:val="0"/>
                <w:lang w:val="en-US" w:eastAsia="zh-CN"/>
              </w:rPr>
              <w:t>学历</w:t>
            </w:r>
            <w:r>
              <w:rPr>
                <w:rFonts w:hint="eastAsia" w:ascii="Times New Roman" w:hAnsi="Times New Roman" w:eastAsia="仿宋_GB2312" w:cs="Times New Roman"/>
                <w:b w:val="0"/>
                <w:bCs w:val="0"/>
                <w:lang w:val="en-US" w:eastAsia="zh-CN"/>
              </w:rPr>
              <w:t>”</w:t>
            </w:r>
            <w:r>
              <w:rPr>
                <w:rFonts w:hint="default" w:ascii="Times New Roman" w:hAnsi="Times New Roman" w:eastAsia="仿宋_GB2312" w:cs="Times New Roman"/>
                <w:b w:val="0"/>
                <w:bCs w:val="0"/>
                <w:lang w:val="en-US" w:eastAsia="zh-CN"/>
              </w:rPr>
              <w:t>按</w:t>
            </w:r>
            <w:r>
              <w:rPr>
                <w:rFonts w:hint="eastAsia" w:ascii="Times New Roman" w:hAnsi="Times New Roman" w:eastAsia="仿宋_GB2312" w:cs="Times New Roman"/>
                <w:b w:val="0"/>
                <w:bCs w:val="0"/>
                <w:lang w:val="en-US" w:eastAsia="zh-CN"/>
              </w:rPr>
              <w:t>“大专、</w:t>
            </w:r>
            <w:r>
              <w:rPr>
                <w:rFonts w:hint="default" w:ascii="Times New Roman" w:hAnsi="Times New Roman" w:eastAsia="仿宋_GB2312" w:cs="Times New Roman"/>
                <w:b w:val="0"/>
                <w:bCs w:val="0"/>
                <w:lang w:val="en-US" w:eastAsia="zh-CN"/>
              </w:rPr>
              <w:t>本科、研究生</w:t>
            </w:r>
            <w:r>
              <w:rPr>
                <w:rFonts w:hint="eastAsia" w:ascii="Times New Roman" w:hAnsi="Times New Roman" w:eastAsia="仿宋_GB2312" w:cs="Times New Roman"/>
                <w:b w:val="0"/>
                <w:bCs w:val="0"/>
                <w:lang w:val="en-US" w:eastAsia="zh-CN"/>
              </w:rPr>
              <w:t>”</w:t>
            </w:r>
            <w:r>
              <w:rPr>
                <w:rFonts w:hint="default" w:ascii="Times New Roman" w:hAnsi="Times New Roman" w:eastAsia="仿宋_GB2312" w:cs="Times New Roman"/>
                <w:b w:val="0"/>
                <w:bCs w:val="0"/>
                <w:lang w:val="en-US" w:eastAsia="zh-CN"/>
              </w:rPr>
              <w:t>填写；</w:t>
            </w:r>
            <w:r>
              <w:rPr>
                <w:rFonts w:hint="default" w:ascii="Times New Roman" w:hAnsi="Times New Roman" w:eastAsia="宋体" w:cs="Times New Roman"/>
                <w:b w:val="0"/>
                <w:bCs w:val="0"/>
                <w:lang w:val="en-US" w:eastAsia="zh-CN"/>
              </w:rPr>
              <w:t>2.</w:t>
            </w:r>
            <w:r>
              <w:rPr>
                <w:rFonts w:hint="eastAsia" w:ascii="Times New Roman" w:hAnsi="Times New Roman" w:eastAsia="宋体" w:cs="Times New Roman"/>
                <w:b w:val="0"/>
                <w:bCs w:val="0"/>
                <w:lang w:val="en-US" w:eastAsia="zh-CN"/>
              </w:rPr>
              <w:t>“</w:t>
            </w:r>
            <w:r>
              <w:rPr>
                <w:rFonts w:hint="default" w:ascii="Times New Roman" w:hAnsi="Times New Roman" w:eastAsia="仿宋_GB2312" w:cs="Times New Roman"/>
                <w:b w:val="0"/>
                <w:bCs w:val="0"/>
              </w:rPr>
              <w:t>身份</w:t>
            </w:r>
            <w:r>
              <w:rPr>
                <w:rFonts w:hint="eastAsia" w:ascii="Times New Roman" w:hAnsi="Times New Roman" w:eastAsia="仿宋_GB2312" w:cs="Times New Roman"/>
                <w:b w:val="0"/>
                <w:bCs w:val="0"/>
                <w:lang w:eastAsia="zh-CN"/>
              </w:rPr>
              <w:t>”</w:t>
            </w:r>
            <w:r>
              <w:rPr>
                <w:rFonts w:hint="default" w:ascii="Times New Roman" w:hAnsi="Times New Roman" w:eastAsia="仿宋_GB2312" w:cs="Times New Roman"/>
                <w:b w:val="0"/>
                <w:bCs w:val="0"/>
                <w:lang w:eastAsia="zh-CN"/>
              </w:rPr>
              <w:t>按</w:t>
            </w:r>
            <w:r>
              <w:rPr>
                <w:rFonts w:hint="eastAsia" w:ascii="Times New Roman" w:hAnsi="Times New Roman" w:eastAsia="仿宋_GB2312" w:cs="Times New Roman"/>
                <w:b w:val="0"/>
                <w:bCs w:val="0"/>
                <w:lang w:eastAsia="zh-CN"/>
              </w:rPr>
              <w:t>“</w:t>
            </w:r>
            <w:r>
              <w:rPr>
                <w:rFonts w:hint="default" w:ascii="Times New Roman" w:hAnsi="Times New Roman" w:eastAsia="仿宋_GB2312" w:cs="Times New Roman"/>
                <w:b w:val="0"/>
                <w:bCs w:val="0"/>
                <w:lang w:eastAsia="zh-CN"/>
              </w:rPr>
              <w:t>编外</w:t>
            </w:r>
            <w:r>
              <w:rPr>
                <w:rFonts w:hint="eastAsia" w:ascii="Times New Roman" w:hAnsi="Times New Roman" w:eastAsia="仿宋_GB2312" w:cs="Times New Roman"/>
                <w:b w:val="0"/>
                <w:bCs w:val="0"/>
                <w:lang w:eastAsia="zh-CN"/>
              </w:rPr>
              <w:t>”</w:t>
            </w:r>
            <w:r>
              <w:rPr>
                <w:rFonts w:hint="eastAsia" w:ascii="Times New Roman" w:hAnsi="Times New Roman" w:eastAsia="仿宋_GB2312" w:cs="Times New Roman"/>
                <w:b w:val="0"/>
                <w:bCs w:val="0"/>
                <w:lang w:val="en-US" w:eastAsia="zh-CN"/>
              </w:rPr>
              <w:t>或“编内”</w:t>
            </w:r>
            <w:r>
              <w:rPr>
                <w:rFonts w:hint="default" w:ascii="Times New Roman" w:hAnsi="Times New Roman" w:eastAsia="仿宋_GB2312" w:cs="Times New Roman"/>
                <w:b w:val="0"/>
                <w:bCs w:val="0"/>
              </w:rPr>
              <w:t>填写</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lang w:val="en-US" w:eastAsia="zh-CN"/>
              </w:rPr>
              <w:t>3.</w:t>
            </w:r>
            <w:r>
              <w:rPr>
                <w:rFonts w:hint="eastAsia" w:ascii="Times New Roman" w:hAnsi="Times New Roman" w:eastAsia="仿宋_GB2312" w:cs="Times New Roman"/>
                <w:b w:val="0"/>
                <w:bCs w:val="0"/>
                <w:lang w:val="en-US" w:eastAsia="zh-CN"/>
              </w:rPr>
              <w:t>“</w:t>
            </w:r>
            <w:r>
              <w:rPr>
                <w:rFonts w:hint="default" w:ascii="Times New Roman" w:hAnsi="Times New Roman" w:eastAsia="仿宋_GB2312" w:cs="Times New Roman"/>
                <w:b w:val="0"/>
                <w:bCs w:val="0"/>
                <w:lang w:val="en-US" w:eastAsia="zh-CN"/>
              </w:rPr>
              <w:t>职称</w:t>
            </w:r>
            <w:r>
              <w:rPr>
                <w:rFonts w:hint="eastAsia" w:ascii="Times New Roman" w:hAnsi="Times New Roman" w:eastAsia="仿宋_GB2312" w:cs="Times New Roman"/>
                <w:b w:val="0"/>
                <w:bCs w:val="0"/>
                <w:lang w:val="en-US" w:eastAsia="zh-CN"/>
              </w:rPr>
              <w:t>”</w:t>
            </w:r>
            <w:r>
              <w:rPr>
                <w:rFonts w:hint="default" w:ascii="Times New Roman" w:hAnsi="Times New Roman" w:eastAsia="仿宋_GB2312" w:cs="Times New Roman"/>
                <w:b w:val="0"/>
                <w:bCs w:val="0"/>
                <w:lang w:val="en-US" w:eastAsia="zh-CN"/>
              </w:rPr>
              <w:t>如实填写，如</w:t>
            </w:r>
            <w:r>
              <w:rPr>
                <w:rFonts w:hint="eastAsia" w:ascii="Times New Roman" w:hAnsi="Times New Roman" w:eastAsia="仿宋_GB2312" w:cs="Times New Roman"/>
                <w:b w:val="0"/>
                <w:bCs w:val="0"/>
                <w:lang w:val="en-US" w:eastAsia="zh-CN"/>
              </w:rPr>
              <w:t>“</w:t>
            </w:r>
            <w:r>
              <w:rPr>
                <w:rFonts w:hint="default" w:ascii="Times New Roman" w:hAnsi="Times New Roman" w:eastAsia="仿宋_GB2312" w:cs="Times New Roman"/>
                <w:b w:val="0"/>
                <w:bCs w:val="0"/>
                <w:lang w:val="en-US" w:eastAsia="zh-CN"/>
              </w:rPr>
              <w:t>中级职称（主治医师）、初级职称（执业医师）</w:t>
            </w:r>
            <w:r>
              <w:rPr>
                <w:rFonts w:hint="eastAsia" w:ascii="Times New Roman" w:hAnsi="Times New Roman" w:eastAsia="仿宋_GB2312" w:cs="Times New Roman"/>
                <w:b w:val="0"/>
                <w:bCs w:val="0"/>
                <w:lang w:val="en-US" w:eastAsia="zh-CN"/>
              </w:rPr>
              <w:t>”</w:t>
            </w:r>
            <w:r>
              <w:rPr>
                <w:rFonts w:hint="default" w:ascii="Times New Roman" w:hAnsi="Times New Roman" w:eastAsia="仿宋_GB2312" w:cs="Times New Roman"/>
                <w:b w:val="0"/>
                <w:bCs w:val="0"/>
                <w:lang w:val="en-US" w:eastAsia="zh-CN"/>
              </w:rPr>
              <w:t>4.</w:t>
            </w:r>
            <w:r>
              <w:rPr>
                <w:rFonts w:hint="eastAsia" w:ascii="Times New Roman" w:hAnsi="Times New Roman" w:eastAsia="仿宋_GB2312" w:cs="Times New Roman"/>
                <w:b w:val="0"/>
                <w:bCs w:val="0"/>
                <w:lang w:val="en-US" w:eastAsia="zh-CN"/>
              </w:rPr>
              <w:t>“</w:t>
            </w:r>
            <w:r>
              <w:rPr>
                <w:rFonts w:hint="default" w:ascii="Times New Roman" w:hAnsi="Times New Roman" w:eastAsia="仿宋_GB2312" w:cs="Times New Roman"/>
                <w:b w:val="0"/>
                <w:bCs w:val="0"/>
                <w:lang w:val="en-US" w:eastAsia="zh-CN"/>
              </w:rPr>
              <w:t>工作简历</w:t>
            </w:r>
            <w:r>
              <w:rPr>
                <w:rFonts w:hint="eastAsia" w:ascii="Times New Roman" w:hAnsi="Times New Roman" w:eastAsia="仿宋_GB2312" w:cs="Times New Roman"/>
                <w:b w:val="0"/>
                <w:bCs w:val="0"/>
                <w:lang w:val="en-US" w:eastAsia="zh-CN"/>
              </w:rPr>
              <w:t>”</w:t>
            </w:r>
            <w:r>
              <w:rPr>
                <w:rFonts w:hint="default" w:ascii="Times New Roman" w:hAnsi="Times New Roman" w:eastAsia="仿宋_GB2312" w:cs="Times New Roman"/>
                <w:b w:val="0"/>
                <w:bCs w:val="0"/>
                <w:lang w:val="en-US" w:eastAsia="zh-CN"/>
              </w:rPr>
              <w:t>从全日制学历开始填写。</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简体" w:cs="Times New Roman"/>
          <w:color w:val="auto"/>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ODgyMDhjMzIxZGU3NjNkNmNjYzVjM2MzNDVkYWUifQ=="/>
  </w:docVars>
  <w:rsids>
    <w:rsidRoot w:val="00000000"/>
    <w:rsid w:val="013620DB"/>
    <w:rsid w:val="02437898"/>
    <w:rsid w:val="027269A9"/>
    <w:rsid w:val="02DE0AA3"/>
    <w:rsid w:val="036C02D4"/>
    <w:rsid w:val="041B0491"/>
    <w:rsid w:val="06722888"/>
    <w:rsid w:val="068016FF"/>
    <w:rsid w:val="06FE77FD"/>
    <w:rsid w:val="077B035D"/>
    <w:rsid w:val="085334D4"/>
    <w:rsid w:val="086576CB"/>
    <w:rsid w:val="08A5760D"/>
    <w:rsid w:val="09B00779"/>
    <w:rsid w:val="0A421507"/>
    <w:rsid w:val="0B1173B4"/>
    <w:rsid w:val="0B2C41AC"/>
    <w:rsid w:val="0B7D4E1B"/>
    <w:rsid w:val="0BFF061B"/>
    <w:rsid w:val="0C62107D"/>
    <w:rsid w:val="0CDF4D1D"/>
    <w:rsid w:val="0D0D51B4"/>
    <w:rsid w:val="0DD7093F"/>
    <w:rsid w:val="0E892D93"/>
    <w:rsid w:val="0EE2115F"/>
    <w:rsid w:val="0F001FF1"/>
    <w:rsid w:val="0F957FDE"/>
    <w:rsid w:val="0F9A4F2B"/>
    <w:rsid w:val="0FA329FA"/>
    <w:rsid w:val="0FBA3615"/>
    <w:rsid w:val="0FBB069B"/>
    <w:rsid w:val="102C3B44"/>
    <w:rsid w:val="118934A9"/>
    <w:rsid w:val="11C80DB6"/>
    <w:rsid w:val="13676A08"/>
    <w:rsid w:val="136A69FC"/>
    <w:rsid w:val="13BD7245"/>
    <w:rsid w:val="144E460B"/>
    <w:rsid w:val="14731EDD"/>
    <w:rsid w:val="15271461"/>
    <w:rsid w:val="16074924"/>
    <w:rsid w:val="1783672E"/>
    <w:rsid w:val="179D31B7"/>
    <w:rsid w:val="188F7A9E"/>
    <w:rsid w:val="18CD2E48"/>
    <w:rsid w:val="191F46F3"/>
    <w:rsid w:val="192A0D8D"/>
    <w:rsid w:val="1983208D"/>
    <w:rsid w:val="19BB0997"/>
    <w:rsid w:val="19C73298"/>
    <w:rsid w:val="1A2728E8"/>
    <w:rsid w:val="1A424DED"/>
    <w:rsid w:val="1B5421D7"/>
    <w:rsid w:val="1B8239A0"/>
    <w:rsid w:val="1B8A0C64"/>
    <w:rsid w:val="1BB445C7"/>
    <w:rsid w:val="1BCC0B62"/>
    <w:rsid w:val="1C296277"/>
    <w:rsid w:val="1C6244F2"/>
    <w:rsid w:val="1CA31A0E"/>
    <w:rsid w:val="1CA868E6"/>
    <w:rsid w:val="1D2A5EB1"/>
    <w:rsid w:val="1D421CA1"/>
    <w:rsid w:val="1DF4473D"/>
    <w:rsid w:val="1E20164A"/>
    <w:rsid w:val="1E434EC8"/>
    <w:rsid w:val="1E617961"/>
    <w:rsid w:val="1FA6737F"/>
    <w:rsid w:val="1FCD7638"/>
    <w:rsid w:val="20546C12"/>
    <w:rsid w:val="21932398"/>
    <w:rsid w:val="2271299B"/>
    <w:rsid w:val="22CA0EE4"/>
    <w:rsid w:val="22CD455F"/>
    <w:rsid w:val="23302111"/>
    <w:rsid w:val="23310A8E"/>
    <w:rsid w:val="237252AF"/>
    <w:rsid w:val="23855E0E"/>
    <w:rsid w:val="245556C3"/>
    <w:rsid w:val="24EF43DA"/>
    <w:rsid w:val="25623E78"/>
    <w:rsid w:val="25A81F9E"/>
    <w:rsid w:val="25E940BF"/>
    <w:rsid w:val="268362C1"/>
    <w:rsid w:val="26B44D93"/>
    <w:rsid w:val="27321F52"/>
    <w:rsid w:val="274D25E7"/>
    <w:rsid w:val="2780106D"/>
    <w:rsid w:val="286746B0"/>
    <w:rsid w:val="28A3678E"/>
    <w:rsid w:val="28AF5F06"/>
    <w:rsid w:val="2915457C"/>
    <w:rsid w:val="29550606"/>
    <w:rsid w:val="29B66340"/>
    <w:rsid w:val="29D137E8"/>
    <w:rsid w:val="2A2D4EC2"/>
    <w:rsid w:val="2A5679D4"/>
    <w:rsid w:val="2A774EE4"/>
    <w:rsid w:val="2AD553FC"/>
    <w:rsid w:val="2B006133"/>
    <w:rsid w:val="2B0D4C7C"/>
    <w:rsid w:val="2B1C33BA"/>
    <w:rsid w:val="2B746D89"/>
    <w:rsid w:val="2B8C3A72"/>
    <w:rsid w:val="2B975AC2"/>
    <w:rsid w:val="2C042B82"/>
    <w:rsid w:val="2C6F301B"/>
    <w:rsid w:val="2C875CF1"/>
    <w:rsid w:val="2CB36DDD"/>
    <w:rsid w:val="2D330A29"/>
    <w:rsid w:val="2D492F31"/>
    <w:rsid w:val="2D5A730A"/>
    <w:rsid w:val="2E0F6C60"/>
    <w:rsid w:val="2E235749"/>
    <w:rsid w:val="2F202047"/>
    <w:rsid w:val="2F5F7303"/>
    <w:rsid w:val="2FEA1E9F"/>
    <w:rsid w:val="3025488D"/>
    <w:rsid w:val="30A114E7"/>
    <w:rsid w:val="30A654E7"/>
    <w:rsid w:val="30DC72EE"/>
    <w:rsid w:val="3143686C"/>
    <w:rsid w:val="31555B34"/>
    <w:rsid w:val="31E96FD6"/>
    <w:rsid w:val="327D305F"/>
    <w:rsid w:val="33AD0336"/>
    <w:rsid w:val="33B41D6D"/>
    <w:rsid w:val="33FE1C33"/>
    <w:rsid w:val="34470CF5"/>
    <w:rsid w:val="34F732DF"/>
    <w:rsid w:val="351A24E7"/>
    <w:rsid w:val="352A11A2"/>
    <w:rsid w:val="35BC7014"/>
    <w:rsid w:val="36B24282"/>
    <w:rsid w:val="36E96457"/>
    <w:rsid w:val="37313B18"/>
    <w:rsid w:val="385775AE"/>
    <w:rsid w:val="387B2A46"/>
    <w:rsid w:val="39395B0C"/>
    <w:rsid w:val="39977A5E"/>
    <w:rsid w:val="3A0221BD"/>
    <w:rsid w:val="3A9566C5"/>
    <w:rsid w:val="3B8150C2"/>
    <w:rsid w:val="3BB84807"/>
    <w:rsid w:val="3BE0369D"/>
    <w:rsid w:val="3D4D7F85"/>
    <w:rsid w:val="3D567E34"/>
    <w:rsid w:val="3DBC28E4"/>
    <w:rsid w:val="3E105DEC"/>
    <w:rsid w:val="3E490108"/>
    <w:rsid w:val="3E5D16D6"/>
    <w:rsid w:val="3EC7019C"/>
    <w:rsid w:val="3F216B3D"/>
    <w:rsid w:val="3F3603B6"/>
    <w:rsid w:val="3F6702A3"/>
    <w:rsid w:val="40D36D83"/>
    <w:rsid w:val="40E9225F"/>
    <w:rsid w:val="42025913"/>
    <w:rsid w:val="42745679"/>
    <w:rsid w:val="42820000"/>
    <w:rsid w:val="43727606"/>
    <w:rsid w:val="43C123FB"/>
    <w:rsid w:val="43C47F1D"/>
    <w:rsid w:val="447D593E"/>
    <w:rsid w:val="44CD1324"/>
    <w:rsid w:val="450471A9"/>
    <w:rsid w:val="457D7503"/>
    <w:rsid w:val="45DE0736"/>
    <w:rsid w:val="46586A0B"/>
    <w:rsid w:val="46664B2A"/>
    <w:rsid w:val="46920580"/>
    <w:rsid w:val="47693C3E"/>
    <w:rsid w:val="482C04DE"/>
    <w:rsid w:val="483B54D9"/>
    <w:rsid w:val="484F02A2"/>
    <w:rsid w:val="49130E7E"/>
    <w:rsid w:val="495F2766"/>
    <w:rsid w:val="498606C7"/>
    <w:rsid w:val="49AB59AC"/>
    <w:rsid w:val="49DF010A"/>
    <w:rsid w:val="4A084BAC"/>
    <w:rsid w:val="4A3672B4"/>
    <w:rsid w:val="4AA31E5D"/>
    <w:rsid w:val="4ABB6CAA"/>
    <w:rsid w:val="4B4854DD"/>
    <w:rsid w:val="4C545E87"/>
    <w:rsid w:val="4C5914DD"/>
    <w:rsid w:val="4C853C07"/>
    <w:rsid w:val="4CC457CA"/>
    <w:rsid w:val="4CD81DED"/>
    <w:rsid w:val="4D0A2648"/>
    <w:rsid w:val="4D5F3780"/>
    <w:rsid w:val="4D7B6270"/>
    <w:rsid w:val="4EF5262B"/>
    <w:rsid w:val="4F7A578D"/>
    <w:rsid w:val="4F7F146C"/>
    <w:rsid w:val="4F9E3920"/>
    <w:rsid w:val="50280D51"/>
    <w:rsid w:val="50365624"/>
    <w:rsid w:val="50A326B1"/>
    <w:rsid w:val="529E60AD"/>
    <w:rsid w:val="52C37573"/>
    <w:rsid w:val="52CA5543"/>
    <w:rsid w:val="533A7688"/>
    <w:rsid w:val="5352709F"/>
    <w:rsid w:val="556F56B7"/>
    <w:rsid w:val="55B160F8"/>
    <w:rsid w:val="55E3723E"/>
    <w:rsid w:val="55EE2C52"/>
    <w:rsid w:val="562C6A22"/>
    <w:rsid w:val="56A619D5"/>
    <w:rsid w:val="56D449E2"/>
    <w:rsid w:val="578318F4"/>
    <w:rsid w:val="579E26AC"/>
    <w:rsid w:val="5812316E"/>
    <w:rsid w:val="589D1CD6"/>
    <w:rsid w:val="58D00680"/>
    <w:rsid w:val="58D72FB6"/>
    <w:rsid w:val="597E4543"/>
    <w:rsid w:val="59B51CFC"/>
    <w:rsid w:val="59BE4AE8"/>
    <w:rsid w:val="5AAF052B"/>
    <w:rsid w:val="5AE84EAC"/>
    <w:rsid w:val="5BD025D9"/>
    <w:rsid w:val="5C121CA4"/>
    <w:rsid w:val="5D0D768D"/>
    <w:rsid w:val="5D996493"/>
    <w:rsid w:val="5E247F45"/>
    <w:rsid w:val="5E2740BA"/>
    <w:rsid w:val="5E602490"/>
    <w:rsid w:val="5E6C3504"/>
    <w:rsid w:val="5EDF450A"/>
    <w:rsid w:val="5F3131C6"/>
    <w:rsid w:val="5F555D46"/>
    <w:rsid w:val="5F893D35"/>
    <w:rsid w:val="5FC639FE"/>
    <w:rsid w:val="5FF92B75"/>
    <w:rsid w:val="60EC092C"/>
    <w:rsid w:val="61AD0300"/>
    <w:rsid w:val="61BB639F"/>
    <w:rsid w:val="62336BC2"/>
    <w:rsid w:val="62BD0336"/>
    <w:rsid w:val="63AD65BE"/>
    <w:rsid w:val="63E91765"/>
    <w:rsid w:val="63F84B37"/>
    <w:rsid w:val="64E30E20"/>
    <w:rsid w:val="6546685C"/>
    <w:rsid w:val="67145A4D"/>
    <w:rsid w:val="67996D47"/>
    <w:rsid w:val="67A343A2"/>
    <w:rsid w:val="67A91325"/>
    <w:rsid w:val="67C65DC0"/>
    <w:rsid w:val="694F3806"/>
    <w:rsid w:val="69597818"/>
    <w:rsid w:val="695F65CB"/>
    <w:rsid w:val="69B65889"/>
    <w:rsid w:val="6ADE26BE"/>
    <w:rsid w:val="6B1E6D4F"/>
    <w:rsid w:val="6B24757F"/>
    <w:rsid w:val="6BC27CCC"/>
    <w:rsid w:val="6BCA186A"/>
    <w:rsid w:val="6BD745F3"/>
    <w:rsid w:val="6BEC0F54"/>
    <w:rsid w:val="6C140E6E"/>
    <w:rsid w:val="6C247085"/>
    <w:rsid w:val="6D2869AA"/>
    <w:rsid w:val="6DA30666"/>
    <w:rsid w:val="6DA73547"/>
    <w:rsid w:val="6DD45670"/>
    <w:rsid w:val="6EB42794"/>
    <w:rsid w:val="6F437B9F"/>
    <w:rsid w:val="6FC35714"/>
    <w:rsid w:val="704F6F5F"/>
    <w:rsid w:val="707B3489"/>
    <w:rsid w:val="712366C6"/>
    <w:rsid w:val="71993A6D"/>
    <w:rsid w:val="71E31677"/>
    <w:rsid w:val="72373F9F"/>
    <w:rsid w:val="73051D10"/>
    <w:rsid w:val="734E27A3"/>
    <w:rsid w:val="73621EE9"/>
    <w:rsid w:val="73A523F2"/>
    <w:rsid w:val="73DE67FC"/>
    <w:rsid w:val="7400051E"/>
    <w:rsid w:val="744967B2"/>
    <w:rsid w:val="75315F5B"/>
    <w:rsid w:val="75C140BD"/>
    <w:rsid w:val="7769611D"/>
    <w:rsid w:val="78281DF2"/>
    <w:rsid w:val="78467BD5"/>
    <w:rsid w:val="78D40AAD"/>
    <w:rsid w:val="78D77B4E"/>
    <w:rsid w:val="79075495"/>
    <w:rsid w:val="79F33192"/>
    <w:rsid w:val="7A5E1AFB"/>
    <w:rsid w:val="7ADA1763"/>
    <w:rsid w:val="7ADC1494"/>
    <w:rsid w:val="7B2E3BC3"/>
    <w:rsid w:val="7C320B3A"/>
    <w:rsid w:val="7C6F71B0"/>
    <w:rsid w:val="7CAD4FBB"/>
    <w:rsid w:val="7CAD543B"/>
    <w:rsid w:val="7CD158CD"/>
    <w:rsid w:val="7CD52B2B"/>
    <w:rsid w:val="7D050953"/>
    <w:rsid w:val="7D466FF4"/>
    <w:rsid w:val="7DC26892"/>
    <w:rsid w:val="7DC36464"/>
    <w:rsid w:val="7DC73E5B"/>
    <w:rsid w:val="7E437985"/>
    <w:rsid w:val="7E490892"/>
    <w:rsid w:val="7EE54BA7"/>
    <w:rsid w:val="7EFA50DF"/>
    <w:rsid w:val="7EFE7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2643</Words>
  <Characters>2725</Characters>
  <Lines>0</Lines>
  <Paragraphs>0</Paragraphs>
  <TotalTime>46</TotalTime>
  <ScaleCrop>false</ScaleCrop>
  <LinksUpToDate>false</LinksUpToDate>
  <CharactersWithSpaces>2882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2021-11-04T07:28:00Z</dcterms:created>
  <dc:creator>Lenovo</dc:creator>
  <cp:lastModifiedBy>成伟</cp:lastModifiedBy>
  <cp:lastPrinted>2023-07-05T07:47:46Z</cp:lastPrinted>
  <dcterms:modified xsi:type="dcterms:W3CDTF">2023-07-05T07:57:16Z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4C15C52B1414485D8CFDFFAD32A6EDF9</vt:lpwstr>
  </property>
</Properties>
</file>