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134"/>
        <w:gridCol w:w="1535"/>
        <w:gridCol w:w="1276"/>
        <w:gridCol w:w="9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/>
              </w:rPr>
              <w:t>苍南县消防救援大队征召政府专职消防队员报名表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hint="default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tabs>
                <w:tab w:val="left" w:pos="5723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>
      <w:pPr>
        <w:spacing w:line="640" w:lineRule="exact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33423937"/>
    <w:rsid w:val="334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2023-04-11T01:19:00Z</dcterms:created>
  <dc:creator>Administrator</dc:creator>
  <cp:lastModifiedBy>Administrator</cp:lastModifiedBy>
  <dcterms:modified xsi:type="dcterms:W3CDTF">2023-04-11T01:19:56Z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78F1BDFB962041309F158F6C48E864B6_11</vt:lpwstr>
  </property>
</Properties>
</file>