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 w:cs="宋体"/>
          <w:b/>
          <w:color w:val="333333"/>
          <w:kern w:val="0"/>
          <w:sz w:val="30"/>
          <w:szCs w:val="30"/>
        </w:rPr>
        <w:t xml:space="preserve"> </w:t>
      </w:r>
    </w:p>
    <w:p>
      <w:pPr>
        <w:tabs>
          <w:tab w:val="left" w:pos="3660"/>
        </w:tabs>
        <w:jc w:val="center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宁波市急救中心北仑分中心</w:t>
      </w:r>
      <w:r>
        <w:rPr>
          <w:rFonts w:hint="eastAsia" w:ascii="微软雅黑" w:hAnsi="微软雅黑" w:eastAsia="微软雅黑" w:cs="微软雅黑"/>
          <w:sz w:val="28"/>
          <w:szCs w:val="28"/>
        </w:rPr>
        <w:t>招聘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编外</w:t>
      </w:r>
      <w:r>
        <w:rPr>
          <w:rFonts w:hint="eastAsia" w:ascii="微软雅黑" w:hAnsi="微软雅黑" w:eastAsia="微软雅黑" w:cs="微软雅黑"/>
          <w:sz w:val="28"/>
          <w:szCs w:val="28"/>
        </w:rPr>
        <w:t>工作人员报名表</w:t>
      </w:r>
    </w:p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  <w:p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本科录取批次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812" w:type="dxa"/>
            <w:gridSpan w:val="8"/>
            <w:noWrap w:val="0"/>
            <w:vAlign w:val="top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80" w:firstLineChars="27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/>
          <w:szCs w:val="21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70F70"/>
    <w:rsid w:val="007A2AB3"/>
    <w:rsid w:val="02006A7D"/>
    <w:rsid w:val="04A30D54"/>
    <w:rsid w:val="0C433784"/>
    <w:rsid w:val="224733C0"/>
    <w:rsid w:val="24ED7042"/>
    <w:rsid w:val="2DC45F94"/>
    <w:rsid w:val="35C529CD"/>
    <w:rsid w:val="379142D8"/>
    <w:rsid w:val="39743DA0"/>
    <w:rsid w:val="39770F70"/>
    <w:rsid w:val="3C6B1DFE"/>
    <w:rsid w:val="4BB23FA7"/>
    <w:rsid w:val="533B218E"/>
    <w:rsid w:val="5AEA381D"/>
    <w:rsid w:val="607F023F"/>
    <w:rsid w:val="729F32B9"/>
    <w:rsid w:val="746A57D8"/>
    <w:rsid w:val="759138A2"/>
    <w:rsid w:val="BFF2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2023-04-05T11:13:00Z</dcterms:created>
  <dc:creator>DELL6</dc:creator>
  <cp:lastModifiedBy>guest</cp:lastModifiedBy>
  <dcterms:modified xsi:type="dcterms:W3CDTF">2023-04-10T09:59:48Z</dcterms:modified>
  <dc:title>宁波市急救中心北仑分中心编外工作人员招聘公告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