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val="en-US" w:eastAsia="zh-CN"/>
        </w:rPr>
        <w:t>诸暨市养老服务中心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bookmarkEnd w:id="0"/>
    <w:p>
      <w:pPr>
        <w:spacing w:line="700" w:lineRule="exact"/>
        <w:ind w:leftChars="1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</w:p>
    <w:tbl>
      <w:tblPr>
        <w:tblStyle w:val="3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874"/>
        <w:gridCol w:w="225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9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身份证、户口簿、毕业证以及获取证书原件、复印件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提供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8E95FBF"/>
    <w:rsid w:val="38E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2023-02-20T08:04:00Z</dcterms:created>
  <dc:creator>藕荷旦旦</dc:creator>
  <cp:lastModifiedBy>藕荷旦旦</cp:lastModifiedBy>
  <dcterms:modified xsi:type="dcterms:W3CDTF">2023-02-20T08:05:09Z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900D420A2CFC45D9B568E3AACD56F3CC</vt:lpwstr>
  </property>
</Properties>
</file>