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3E" w:rsidRDefault="00826FE5">
      <w:pPr>
        <w:widowControl/>
        <w:jc w:val="left"/>
        <w:rPr>
          <w:rFonts w:eastAsia="黑体" w:cs="Times New Roman"/>
          <w:kern w:val="0"/>
          <w:sz w:val="24"/>
        </w:rPr>
      </w:pPr>
      <w:r>
        <w:rPr>
          <w:rFonts w:eastAsia="黑体" w:cs="Times New Roman"/>
          <w:kern w:val="0"/>
          <w:sz w:val="24"/>
        </w:rPr>
        <w:t>附件</w:t>
      </w:r>
      <w:r>
        <w:rPr>
          <w:rFonts w:eastAsia="黑体" w:cs="Times New Roman" w:hint="eastAsia"/>
          <w:kern w:val="0"/>
          <w:sz w:val="24"/>
        </w:rPr>
        <w:t>4</w:t>
      </w:r>
    </w:p>
    <w:p w:rsidR="00C4423E" w:rsidRDefault="00C4423E">
      <w:pPr>
        <w:widowControl/>
        <w:spacing w:line="2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C4423E" w:rsidRDefault="00826FE5">
      <w:pPr>
        <w:spacing w:line="4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长治市政府专职消防员</w:t>
      </w:r>
      <w:r>
        <w:rPr>
          <w:rFonts w:ascii="Times New Roman" w:eastAsia="方正小标宋简体" w:hAnsi="Times New Roman"/>
          <w:sz w:val="44"/>
          <w:szCs w:val="44"/>
        </w:rPr>
        <w:t>招录急需专业目录</w:t>
      </w:r>
    </w:p>
    <w:p w:rsidR="00C4423E" w:rsidRDefault="00C4423E">
      <w:pPr>
        <w:spacing w:line="4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486"/>
        <w:gridCol w:w="7543"/>
      </w:tblGrid>
      <w:tr w:rsidR="00C4423E">
        <w:trPr>
          <w:trHeight w:val="1085"/>
          <w:jc w:val="center"/>
        </w:trPr>
        <w:tc>
          <w:tcPr>
            <w:tcW w:w="493" w:type="dxa"/>
            <w:tcBorders>
              <w:tl2br w:val="nil"/>
              <w:tr2bl w:val="nil"/>
            </w:tcBorders>
            <w:vAlign w:val="center"/>
          </w:tcPr>
          <w:p w:rsidR="00C4423E" w:rsidRDefault="00826FE5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队</w:t>
            </w:r>
          </w:p>
          <w:p w:rsidR="00C4423E" w:rsidRDefault="00826FE5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伍</w:t>
            </w:r>
          </w:p>
        </w:tc>
        <w:tc>
          <w:tcPr>
            <w:tcW w:w="486" w:type="dxa"/>
            <w:tcBorders>
              <w:tl2br w:val="nil"/>
              <w:tr2bl w:val="nil"/>
            </w:tcBorders>
            <w:vAlign w:val="center"/>
          </w:tcPr>
          <w:p w:rsidR="00C4423E" w:rsidRDefault="00826FE5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学</w:t>
            </w:r>
          </w:p>
          <w:p w:rsidR="00C4423E" w:rsidRDefault="00826FE5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历</w:t>
            </w:r>
          </w:p>
        </w:tc>
        <w:tc>
          <w:tcPr>
            <w:tcW w:w="7543" w:type="dxa"/>
            <w:tcBorders>
              <w:tl2br w:val="nil"/>
              <w:tr2bl w:val="nil"/>
            </w:tcBorders>
            <w:vAlign w:val="center"/>
          </w:tcPr>
          <w:p w:rsidR="00C4423E" w:rsidRDefault="00826FE5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专业及代码</w:t>
            </w:r>
          </w:p>
        </w:tc>
      </w:tr>
      <w:tr w:rsidR="00C4423E">
        <w:trPr>
          <w:trHeight w:hRule="exact" w:val="2008"/>
          <w:jc w:val="center"/>
        </w:trPr>
        <w:tc>
          <w:tcPr>
            <w:tcW w:w="493" w:type="dxa"/>
            <w:vMerge w:val="restart"/>
            <w:tcBorders>
              <w:tl2br w:val="nil"/>
              <w:tr2bl w:val="nil"/>
            </w:tcBorders>
            <w:vAlign w:val="center"/>
          </w:tcPr>
          <w:p w:rsidR="00C4423E" w:rsidRDefault="00826FE5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消</w:t>
            </w:r>
          </w:p>
          <w:p w:rsidR="00C4423E" w:rsidRDefault="00826FE5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防</w:t>
            </w:r>
          </w:p>
          <w:p w:rsidR="00C4423E" w:rsidRDefault="00826FE5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救</w:t>
            </w:r>
          </w:p>
          <w:p w:rsidR="00C4423E" w:rsidRDefault="00826FE5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援</w:t>
            </w:r>
          </w:p>
          <w:p w:rsidR="00C4423E" w:rsidRDefault="00826FE5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队</w:t>
            </w:r>
          </w:p>
          <w:p w:rsidR="00C4423E" w:rsidRDefault="00826FE5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伍</w:t>
            </w:r>
          </w:p>
        </w:tc>
        <w:tc>
          <w:tcPr>
            <w:tcW w:w="486" w:type="dxa"/>
            <w:tcBorders>
              <w:tl2br w:val="nil"/>
              <w:tr2bl w:val="nil"/>
            </w:tcBorders>
            <w:vAlign w:val="center"/>
          </w:tcPr>
          <w:p w:rsidR="00C4423E" w:rsidRDefault="00826FE5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本</w:t>
            </w:r>
          </w:p>
          <w:p w:rsidR="00C4423E" w:rsidRDefault="00C4423E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  <w:p w:rsidR="00C4423E" w:rsidRDefault="00826FE5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科</w:t>
            </w:r>
          </w:p>
        </w:tc>
        <w:tc>
          <w:tcPr>
            <w:tcW w:w="7543" w:type="dxa"/>
            <w:tcBorders>
              <w:tl2br w:val="nil"/>
              <w:tr2bl w:val="nil"/>
            </w:tcBorders>
            <w:vAlign w:val="center"/>
          </w:tcPr>
          <w:p w:rsidR="00C4423E" w:rsidRDefault="00826FE5">
            <w:pPr>
              <w:overflowPunct w:val="0"/>
              <w:spacing w:line="320" w:lineRule="exact"/>
            </w:pPr>
            <w:r>
              <w:t>体育教育</w:t>
            </w:r>
            <w:r>
              <w:rPr>
                <w:rFonts w:hint="eastAsia"/>
              </w:rPr>
              <w:t>0</w:t>
            </w:r>
            <w:r>
              <w:t>40201</w:t>
            </w:r>
            <w:r>
              <w:t>、运动训练</w:t>
            </w:r>
            <w:r>
              <w:t>040202K</w:t>
            </w:r>
            <w:r>
              <w:t>、体能训练</w:t>
            </w:r>
            <w:r>
              <w:t>040208T</w:t>
            </w:r>
            <w:r>
              <w:t>、应用气象学</w:t>
            </w:r>
            <w:r>
              <w:rPr>
                <w:rFonts w:hint="eastAsia"/>
              </w:rPr>
              <w:t>0</w:t>
            </w:r>
            <w:r>
              <w:t>70602</w:t>
            </w:r>
            <w:r>
              <w:rPr>
                <w:rFonts w:hint="eastAsia"/>
              </w:rPr>
              <w:t>、</w:t>
            </w:r>
            <w:r>
              <w:t>机械设计制造及其自动化</w:t>
            </w:r>
            <w:r>
              <w:rPr>
                <w:rFonts w:hint="eastAsia"/>
              </w:rPr>
              <w:t>0</w:t>
            </w:r>
            <w:r>
              <w:t>80202</w:t>
            </w:r>
            <w:r>
              <w:rPr>
                <w:rFonts w:hint="eastAsia"/>
              </w:rPr>
              <w:t>、</w:t>
            </w:r>
            <w:r>
              <w:t>车辆工程</w:t>
            </w:r>
            <w:r>
              <w:rPr>
                <w:rFonts w:hint="eastAsia"/>
              </w:rPr>
              <w:t>0</w:t>
            </w:r>
            <w:r>
              <w:t>80207</w:t>
            </w:r>
            <w:r>
              <w:rPr>
                <w:rFonts w:hint="eastAsia"/>
              </w:rPr>
              <w:t>、</w:t>
            </w:r>
            <w:r>
              <w:t>通信工程</w:t>
            </w:r>
            <w:r>
              <w:rPr>
                <w:rFonts w:hint="eastAsia"/>
              </w:rPr>
              <w:t>0</w:t>
            </w:r>
            <w:r>
              <w:t>80703</w:t>
            </w:r>
            <w:r>
              <w:t>、信息工程</w:t>
            </w:r>
            <w:r>
              <w:rPr>
                <w:rFonts w:hint="eastAsia"/>
              </w:rPr>
              <w:t>0</w:t>
            </w:r>
            <w:r>
              <w:t>80706</w:t>
            </w:r>
            <w:r>
              <w:t>、土木工程</w:t>
            </w:r>
            <w:r>
              <w:rPr>
                <w:rFonts w:hint="eastAsia"/>
              </w:rPr>
              <w:t>0</w:t>
            </w:r>
            <w:r>
              <w:t>81001</w:t>
            </w:r>
            <w:r>
              <w:t>、化学工程与工艺</w:t>
            </w:r>
            <w:r>
              <w:rPr>
                <w:rFonts w:hint="eastAsia"/>
              </w:rPr>
              <w:t>0</w:t>
            </w:r>
            <w:r>
              <w:t>81301</w:t>
            </w:r>
            <w:r>
              <w:rPr>
                <w:rFonts w:hint="eastAsia"/>
              </w:rPr>
              <w:t>、</w:t>
            </w:r>
            <w:r>
              <w:t>飞行器制造工程</w:t>
            </w:r>
            <w:r>
              <w:rPr>
                <w:rFonts w:hint="eastAsia"/>
              </w:rPr>
              <w:t>0</w:t>
            </w:r>
            <w:r>
              <w:t>82003</w:t>
            </w:r>
            <w:r>
              <w:t>、飞行器环境与生命保障工程</w:t>
            </w:r>
            <w:r>
              <w:rPr>
                <w:rFonts w:hint="eastAsia"/>
              </w:rPr>
              <w:t>0</w:t>
            </w:r>
            <w:r>
              <w:t>82005</w:t>
            </w:r>
            <w:r>
              <w:rPr>
                <w:rFonts w:hint="eastAsia"/>
              </w:rPr>
              <w:t>、</w:t>
            </w:r>
            <w:r>
              <w:t>飞行器控制与信息工程</w:t>
            </w:r>
            <w:r>
              <w:t>082008T</w:t>
            </w:r>
            <w:r>
              <w:t>、基础医学</w:t>
            </w:r>
            <w:r>
              <w:t>100101K</w:t>
            </w:r>
            <w:r>
              <w:t>、临床医学</w:t>
            </w:r>
            <w:r>
              <w:t>100201</w:t>
            </w:r>
            <w:r>
              <w:rPr>
                <w:rFonts w:hint="eastAsia"/>
              </w:rPr>
              <w:t>K</w:t>
            </w:r>
            <w:r>
              <w:t>、运动与公共健康</w:t>
            </w:r>
            <w:r>
              <w:t>100406T</w:t>
            </w:r>
            <w:r>
              <w:rPr>
                <w:rFonts w:hint="eastAsia"/>
              </w:rPr>
              <w:t>、法学</w:t>
            </w:r>
            <w:r>
              <w:rPr>
                <w:rFonts w:hint="eastAsia"/>
              </w:rPr>
              <w:t>030101k</w:t>
            </w:r>
            <w:r>
              <w:rPr>
                <w:rFonts w:hint="eastAsia"/>
              </w:rPr>
              <w:t>、财务管理</w:t>
            </w:r>
            <w:r>
              <w:rPr>
                <w:rFonts w:hint="eastAsia"/>
              </w:rPr>
              <w:t>120203k</w:t>
            </w:r>
            <w:r>
              <w:rPr>
                <w:rFonts w:hint="eastAsia"/>
              </w:rPr>
              <w:t>、审计</w:t>
            </w:r>
            <w:r>
              <w:rPr>
                <w:rFonts w:hint="eastAsia"/>
              </w:rPr>
              <w:t>630303</w:t>
            </w:r>
          </w:p>
          <w:p w:rsidR="00C4423E" w:rsidRDefault="00C4423E">
            <w:pPr>
              <w:pStyle w:val="2"/>
            </w:pPr>
          </w:p>
        </w:tc>
      </w:tr>
      <w:tr w:rsidR="00C4423E">
        <w:trPr>
          <w:trHeight w:hRule="exact" w:val="2268"/>
          <w:jc w:val="center"/>
        </w:trPr>
        <w:tc>
          <w:tcPr>
            <w:tcW w:w="493" w:type="dxa"/>
            <w:vMerge/>
            <w:tcBorders>
              <w:tl2br w:val="nil"/>
              <w:tr2bl w:val="nil"/>
            </w:tcBorders>
            <w:vAlign w:val="center"/>
          </w:tcPr>
          <w:p w:rsidR="00C4423E" w:rsidRDefault="00C4423E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vAlign w:val="center"/>
          </w:tcPr>
          <w:p w:rsidR="00C4423E" w:rsidRDefault="00826FE5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专</w:t>
            </w:r>
          </w:p>
          <w:p w:rsidR="00C4423E" w:rsidRDefault="00C4423E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  <w:p w:rsidR="00C4423E" w:rsidRDefault="00826FE5">
            <w:pPr>
              <w:kinsoku w:val="0"/>
              <w:overflowPunct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科</w:t>
            </w:r>
          </w:p>
        </w:tc>
        <w:tc>
          <w:tcPr>
            <w:tcW w:w="7543" w:type="dxa"/>
            <w:tcBorders>
              <w:tl2br w:val="nil"/>
              <w:tr2bl w:val="nil"/>
            </w:tcBorders>
            <w:vAlign w:val="center"/>
          </w:tcPr>
          <w:p w:rsidR="00C4423E" w:rsidRDefault="00826FE5">
            <w:pPr>
              <w:overflowPunct w:val="0"/>
              <w:spacing w:line="320" w:lineRule="exact"/>
              <w:rPr>
                <w:rFonts w:eastAsia="宋体" w:cs="Times New Roman"/>
              </w:rPr>
            </w:pPr>
            <w:r>
              <w:rPr>
                <w:rFonts w:cs="Times New Roman"/>
              </w:rPr>
              <w:t>安全技术与管理</w:t>
            </w:r>
            <w:r>
              <w:rPr>
                <w:rFonts w:cs="Times New Roman"/>
              </w:rPr>
              <w:t>420901</w:t>
            </w:r>
            <w:r>
              <w:rPr>
                <w:rFonts w:cs="Times New Roman" w:hint="eastAsia"/>
              </w:rPr>
              <w:t>、</w:t>
            </w:r>
            <w:r>
              <w:rPr>
                <w:rFonts w:cs="Times New Roman"/>
              </w:rPr>
              <w:t>化工安全技术</w:t>
            </w:r>
            <w:r>
              <w:rPr>
                <w:rFonts w:cs="Times New Roman"/>
              </w:rPr>
              <w:t>420902</w:t>
            </w:r>
            <w:r>
              <w:rPr>
                <w:rFonts w:cs="Times New Roman" w:hint="eastAsia"/>
              </w:rPr>
              <w:t>、</w:t>
            </w:r>
            <w:r>
              <w:rPr>
                <w:rFonts w:cs="Times New Roman"/>
              </w:rPr>
              <w:t>应急救援技术</w:t>
            </w:r>
            <w:r>
              <w:rPr>
                <w:rFonts w:cs="Times New Roman"/>
              </w:rPr>
              <w:t>420905</w:t>
            </w:r>
            <w:r>
              <w:rPr>
                <w:rFonts w:cs="Times New Roman"/>
              </w:rPr>
              <w:t>、消防救援技术</w:t>
            </w:r>
            <w:r>
              <w:rPr>
                <w:rFonts w:cs="Times New Roman"/>
              </w:rPr>
              <w:t>420906</w:t>
            </w:r>
            <w:r>
              <w:rPr>
                <w:rFonts w:cs="Times New Roman"/>
              </w:rPr>
              <w:t>、建筑消防技术</w:t>
            </w:r>
            <w:r>
              <w:rPr>
                <w:rFonts w:cs="Times New Roman"/>
              </w:rPr>
              <w:t>440406</w:t>
            </w:r>
            <w:r>
              <w:rPr>
                <w:rFonts w:cs="Times New Roman" w:hint="eastAsia"/>
              </w:rPr>
              <w:t>、</w:t>
            </w:r>
            <w:r>
              <w:rPr>
                <w:rFonts w:cs="Times New Roman"/>
              </w:rPr>
              <w:t>机械设计与制造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/>
              </w:rPr>
              <w:t>60101</w:t>
            </w:r>
            <w:r>
              <w:rPr>
                <w:rFonts w:cs="Times New Roman"/>
              </w:rPr>
              <w:t>、机械制造</w:t>
            </w:r>
            <w:r>
              <w:rPr>
                <w:rFonts w:cs="Times New Roman" w:hint="eastAsia"/>
              </w:rPr>
              <w:t>及</w:t>
            </w:r>
            <w:r>
              <w:rPr>
                <w:rFonts w:cs="Times New Roman"/>
              </w:rPr>
              <w:t>自动化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/>
              </w:rPr>
              <w:t>6010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/>
              </w:rPr>
              <w:t>、机电一体化技术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/>
              </w:rPr>
              <w:t>60301</w:t>
            </w:r>
            <w:r>
              <w:rPr>
                <w:rFonts w:cs="Times New Roman"/>
              </w:rPr>
              <w:t>、无人机应用技术</w:t>
            </w:r>
            <w:r>
              <w:rPr>
                <w:rFonts w:cs="Times New Roman"/>
              </w:rPr>
              <w:t>460609</w:t>
            </w:r>
            <w:r>
              <w:rPr>
                <w:rFonts w:cs="Times New Roman"/>
              </w:rPr>
              <w:t>、汽车</w:t>
            </w:r>
            <w:r>
              <w:rPr>
                <w:rFonts w:cs="Times New Roman" w:hint="eastAsia"/>
              </w:rPr>
              <w:t>制造与试验技术</w:t>
            </w:r>
            <w:r>
              <w:rPr>
                <w:rFonts w:cs="Times New Roman" w:hint="eastAsia"/>
              </w:rPr>
              <w:t>460701</w:t>
            </w:r>
            <w:r>
              <w:rPr>
                <w:rFonts w:cs="Times New Roman"/>
              </w:rPr>
              <w:t>、</w:t>
            </w:r>
            <w:r>
              <w:rPr>
                <w:rFonts w:cs="Times New Roman" w:hint="eastAsia"/>
              </w:rPr>
              <w:t>应用化工技术</w:t>
            </w:r>
            <w:r>
              <w:rPr>
                <w:rFonts w:cs="Times New Roman" w:hint="eastAsia"/>
              </w:rPr>
              <w:t>470201</w:t>
            </w:r>
            <w:r>
              <w:rPr>
                <w:rFonts w:cs="Times New Roman" w:hint="eastAsia"/>
              </w:rPr>
              <w:t>、石油化工技术</w:t>
            </w:r>
            <w:r>
              <w:rPr>
                <w:rFonts w:cs="Times New Roman" w:hint="eastAsia"/>
              </w:rPr>
              <w:t>470204</w:t>
            </w:r>
            <w:r>
              <w:rPr>
                <w:rFonts w:cs="Times New Roman" w:hint="eastAsia"/>
              </w:rPr>
              <w:t>、计算机应用技术</w:t>
            </w:r>
            <w:r>
              <w:rPr>
                <w:rFonts w:cs="Times New Roman" w:hint="eastAsia"/>
              </w:rPr>
              <w:t>510201</w:t>
            </w:r>
            <w:r>
              <w:rPr>
                <w:rFonts w:cs="Times New Roman" w:hint="eastAsia"/>
              </w:rPr>
              <w:t>、现代通信技术</w:t>
            </w:r>
            <w:r>
              <w:rPr>
                <w:rFonts w:cs="Times New Roman" w:hint="eastAsia"/>
              </w:rPr>
              <w:t>510301</w:t>
            </w:r>
            <w:r>
              <w:rPr>
                <w:rFonts w:cs="Times New Roman" w:hint="eastAsia"/>
              </w:rPr>
              <w:t>、卫星通信与导航技术</w:t>
            </w:r>
            <w:r>
              <w:rPr>
                <w:rFonts w:cs="Times New Roman" w:hint="eastAsia"/>
              </w:rPr>
              <w:t>510304</w:t>
            </w:r>
            <w:r>
              <w:rPr>
                <w:rFonts w:cs="Times New Roman" w:hint="eastAsia"/>
              </w:rPr>
              <w:t>、</w:t>
            </w:r>
            <w:r>
              <w:rPr>
                <w:rFonts w:cs="Times New Roman"/>
              </w:rPr>
              <w:t>临床医学</w:t>
            </w:r>
            <w:r>
              <w:rPr>
                <w:rFonts w:cs="Times New Roman"/>
              </w:rPr>
              <w:t>520101K</w:t>
            </w:r>
            <w:r>
              <w:rPr>
                <w:rFonts w:cs="Times New Roman"/>
              </w:rPr>
              <w:t>、</w:t>
            </w:r>
            <w:r>
              <w:rPr>
                <w:rFonts w:cs="Times New Roman" w:hint="eastAsia"/>
              </w:rPr>
              <w:t>视觉传达设计</w:t>
            </w:r>
            <w:r>
              <w:rPr>
                <w:rFonts w:cs="Times New Roman" w:hint="eastAsia"/>
              </w:rPr>
              <w:t>550102</w:t>
            </w:r>
            <w:r>
              <w:rPr>
                <w:rFonts w:cs="Times New Roman" w:hint="eastAsia"/>
              </w:rPr>
              <w:t>、网络新闻与传播</w:t>
            </w:r>
            <w:r>
              <w:rPr>
                <w:rFonts w:cs="Times New Roman" w:hint="eastAsia"/>
              </w:rPr>
              <w:t>560102</w:t>
            </w:r>
            <w:r>
              <w:rPr>
                <w:rFonts w:cs="Times New Roman" w:hint="eastAsia"/>
              </w:rPr>
              <w:t>、</w:t>
            </w:r>
            <w:r>
              <w:rPr>
                <w:rFonts w:cs="Times New Roman"/>
              </w:rPr>
              <w:t>体育教育</w:t>
            </w:r>
            <w:r>
              <w:rPr>
                <w:rFonts w:cs="Times New Roman" w:hint="eastAsia"/>
              </w:rPr>
              <w:t>570110K</w:t>
            </w:r>
            <w:r>
              <w:rPr>
                <w:rFonts w:cs="Times New Roman"/>
              </w:rPr>
              <w:t>、</w:t>
            </w:r>
            <w:r>
              <w:rPr>
                <w:rFonts w:cs="Times New Roman" w:hint="eastAsia"/>
              </w:rPr>
              <w:t>中文</w:t>
            </w:r>
            <w:r>
              <w:rPr>
                <w:rFonts w:cs="Times New Roman" w:hint="eastAsia"/>
              </w:rPr>
              <w:t>570209</w:t>
            </w:r>
            <w:r>
              <w:rPr>
                <w:rFonts w:cs="Times New Roman" w:hint="eastAsia"/>
              </w:rPr>
              <w:t>、运动训练</w:t>
            </w:r>
            <w:r>
              <w:rPr>
                <w:rFonts w:cs="Times New Roman" w:hint="eastAsia"/>
              </w:rPr>
              <w:t>570303</w:t>
            </w:r>
            <w:r>
              <w:rPr>
                <w:rFonts w:cs="Times New Roman" w:hint="eastAsia"/>
              </w:rPr>
              <w:t>、会计</w:t>
            </w:r>
            <w:r>
              <w:rPr>
                <w:rFonts w:cs="Times New Roman" w:hint="eastAsia"/>
              </w:rPr>
              <w:t>630302</w:t>
            </w:r>
          </w:p>
          <w:p w:rsidR="00C4423E" w:rsidRDefault="00C4423E">
            <w:pPr>
              <w:overflowPunct w:val="0"/>
              <w:spacing w:line="320" w:lineRule="exact"/>
              <w:rPr>
                <w:rFonts w:cs="Times New Roman"/>
              </w:rPr>
            </w:pPr>
          </w:p>
          <w:p w:rsidR="00C4423E" w:rsidRDefault="00C4423E">
            <w:pPr>
              <w:overflowPunct w:val="0"/>
              <w:spacing w:line="320" w:lineRule="exact"/>
              <w:rPr>
                <w:rFonts w:cs="Times New Roman"/>
              </w:rPr>
            </w:pPr>
          </w:p>
          <w:p w:rsidR="00C4423E" w:rsidRDefault="00C4423E">
            <w:pPr>
              <w:overflowPunct w:val="0"/>
              <w:spacing w:line="320" w:lineRule="exact"/>
              <w:rPr>
                <w:rFonts w:cs="Times New Roman"/>
              </w:rPr>
            </w:pPr>
          </w:p>
          <w:p w:rsidR="00C4423E" w:rsidRDefault="00C4423E">
            <w:pPr>
              <w:overflowPunct w:val="0"/>
              <w:spacing w:line="320" w:lineRule="exact"/>
              <w:rPr>
                <w:rFonts w:cs="Times New Roman"/>
              </w:rPr>
            </w:pPr>
          </w:p>
          <w:p w:rsidR="00C4423E" w:rsidRDefault="00C4423E">
            <w:pPr>
              <w:overflowPunct w:val="0"/>
              <w:spacing w:line="320" w:lineRule="exact"/>
              <w:rPr>
                <w:rFonts w:cs="Times New Roman"/>
              </w:rPr>
            </w:pPr>
          </w:p>
          <w:p w:rsidR="00C4423E" w:rsidRDefault="00C4423E">
            <w:pPr>
              <w:overflowPunct w:val="0"/>
              <w:spacing w:line="320" w:lineRule="exact"/>
              <w:rPr>
                <w:rFonts w:cs="Times New Roman"/>
              </w:rPr>
            </w:pPr>
          </w:p>
          <w:p w:rsidR="00C4423E" w:rsidRDefault="00C4423E">
            <w:pPr>
              <w:overflowPunct w:val="0"/>
              <w:spacing w:line="320" w:lineRule="exact"/>
              <w:rPr>
                <w:rFonts w:cs="Times New Roman"/>
              </w:rPr>
            </w:pPr>
          </w:p>
          <w:p w:rsidR="00C4423E" w:rsidRDefault="00C4423E">
            <w:pPr>
              <w:overflowPunct w:val="0"/>
              <w:spacing w:line="320" w:lineRule="exact"/>
              <w:rPr>
                <w:rFonts w:cs="Times New Roman"/>
              </w:rPr>
            </w:pPr>
          </w:p>
          <w:p w:rsidR="00C4423E" w:rsidRDefault="00C4423E">
            <w:pPr>
              <w:overflowPunct w:val="0"/>
              <w:spacing w:line="320" w:lineRule="exact"/>
              <w:rPr>
                <w:rFonts w:cs="Times New Roman"/>
              </w:rPr>
            </w:pPr>
          </w:p>
          <w:p w:rsidR="00C4423E" w:rsidRDefault="00826FE5">
            <w:pPr>
              <w:overflowPunct w:val="0"/>
              <w:spacing w:line="32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570303</w:t>
            </w:r>
            <w:r>
              <w:rPr>
                <w:rFonts w:cs="Times New Roman"/>
              </w:rPr>
              <w:t>、运动防护</w:t>
            </w:r>
            <w:r>
              <w:rPr>
                <w:rFonts w:cs="Times New Roman"/>
              </w:rPr>
              <w:t>570305</w:t>
            </w:r>
            <w:r>
              <w:rPr>
                <w:rFonts w:cs="Times New Roman"/>
              </w:rPr>
              <w:t>、体能训练</w:t>
            </w:r>
            <w:r>
              <w:rPr>
                <w:rFonts w:cs="Times New Roman"/>
              </w:rPr>
              <w:t>570310</w:t>
            </w:r>
            <w:r>
              <w:rPr>
                <w:rFonts w:cs="Times New Roman" w:hint="eastAsia"/>
              </w:rPr>
              <w:t>。</w:t>
            </w:r>
          </w:p>
        </w:tc>
      </w:tr>
      <w:tr w:rsidR="00C4423E">
        <w:trPr>
          <w:trHeight w:hRule="exact" w:val="2268"/>
          <w:jc w:val="center"/>
        </w:trPr>
        <w:tc>
          <w:tcPr>
            <w:tcW w:w="493" w:type="dxa"/>
            <w:vMerge/>
            <w:tcBorders>
              <w:tl2br w:val="nil"/>
              <w:tr2bl w:val="nil"/>
            </w:tcBorders>
            <w:vAlign w:val="center"/>
          </w:tcPr>
          <w:p w:rsidR="00C4423E" w:rsidRDefault="00C4423E">
            <w:pPr>
              <w:kinsoku w:val="0"/>
              <w:overflowPunct w:val="0"/>
              <w:spacing w:line="32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vAlign w:val="center"/>
          </w:tcPr>
          <w:p w:rsidR="00C4423E" w:rsidRDefault="00826FE5">
            <w:pPr>
              <w:kinsoku w:val="0"/>
              <w:overflowPunct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职高</w:t>
            </w:r>
          </w:p>
        </w:tc>
        <w:tc>
          <w:tcPr>
            <w:tcW w:w="7543" w:type="dxa"/>
            <w:tcBorders>
              <w:tl2br w:val="nil"/>
              <w:tr2bl w:val="nil"/>
            </w:tcBorders>
            <w:vAlign w:val="center"/>
          </w:tcPr>
          <w:p w:rsidR="00C4423E" w:rsidRDefault="00826FE5">
            <w:pPr>
              <w:overflowPunct w:val="0"/>
              <w:spacing w:line="32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cs="Times New Roman" w:hint="eastAsia"/>
              </w:rPr>
              <w:t>会计、汽修、急救、烹饪、表演、计算机、电工电子、建筑、影视制作、音乐</w:t>
            </w:r>
          </w:p>
        </w:tc>
      </w:tr>
    </w:tbl>
    <w:p w:rsidR="00C4423E" w:rsidRDefault="00C4423E"/>
    <w:p w:rsidR="00C4423E" w:rsidRDefault="00C4423E">
      <w:pPr>
        <w:pStyle w:val="2"/>
      </w:pPr>
    </w:p>
    <w:p w:rsidR="00C4423E" w:rsidRDefault="00C4423E"/>
    <w:p w:rsidR="00C4423E" w:rsidRDefault="00C4423E">
      <w:pPr>
        <w:pStyle w:val="2"/>
      </w:pPr>
    </w:p>
    <w:p w:rsidR="00C4423E" w:rsidRDefault="00C4423E"/>
    <w:p w:rsidR="00C4423E" w:rsidRDefault="00C4423E">
      <w:pPr>
        <w:pStyle w:val="2"/>
      </w:pPr>
    </w:p>
    <w:p w:rsidR="00C4423E" w:rsidRDefault="00C4423E"/>
    <w:p w:rsidR="00C4423E" w:rsidRDefault="00C4423E">
      <w:pPr>
        <w:pStyle w:val="2"/>
      </w:pPr>
    </w:p>
    <w:p w:rsidR="00C4423E" w:rsidRDefault="00C4423E"/>
    <w:p w:rsidR="00C4423E" w:rsidRDefault="00C4423E">
      <w:pPr>
        <w:pStyle w:val="2"/>
      </w:pPr>
    </w:p>
    <w:p w:rsidR="00C4423E" w:rsidRDefault="00C4423E"/>
    <w:p w:rsidR="00C4423E" w:rsidRDefault="00C4423E">
      <w:pPr>
        <w:pStyle w:val="2"/>
      </w:pPr>
    </w:p>
    <w:p w:rsidR="00C4423E" w:rsidRDefault="00C4423E"/>
    <w:p w:rsidR="00C4423E" w:rsidRDefault="00C4423E">
      <w:pPr>
        <w:pStyle w:val="2"/>
        <w:ind w:firstLineChars="0" w:firstLine="0"/>
      </w:pPr>
    </w:p>
    <w:sectPr w:rsidR="00C4423E" w:rsidSect="00C4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Y3NWFjMTJhODUyZTYxYmE1NzVmNjQ4YTQ3YzMxZGEifQ=="/>
  </w:docVars>
  <w:rsids>
    <w:rsidRoot w:val="00C4423E"/>
    <w:rsid w:val="00826FE5"/>
    <w:rsid w:val="00C4423E"/>
    <w:rsid w:val="170B7E6F"/>
    <w:rsid w:val="24BF33C4"/>
    <w:rsid w:val="29626F30"/>
    <w:rsid w:val="51C30881"/>
    <w:rsid w:val="55563AF7"/>
    <w:rsid w:val="597C7405"/>
    <w:rsid w:val="6CC02B71"/>
    <w:rsid w:val="6DE95A38"/>
    <w:rsid w:val="71CD1EF9"/>
    <w:rsid w:val="71F45D3D"/>
    <w:rsid w:val="78D3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442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4423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rsid w:val="00C4423E"/>
    <w:pPr>
      <w:spacing w:after="0"/>
      <w:ind w:leftChars="0" w:left="0" w:firstLineChars="200" w:firstLine="420"/>
    </w:pPr>
    <w:rPr>
      <w:rFonts w:ascii="仿宋_GB2312" w:cs="宋体"/>
    </w:rPr>
  </w:style>
  <w:style w:type="paragraph" w:styleId="a3">
    <w:name w:val="Body Text Indent"/>
    <w:basedOn w:val="a"/>
    <w:next w:val="a4"/>
    <w:uiPriority w:val="99"/>
    <w:unhideWhenUsed/>
    <w:qFormat/>
    <w:rsid w:val="00C4423E"/>
    <w:pPr>
      <w:spacing w:after="120"/>
      <w:ind w:leftChars="200" w:left="420"/>
    </w:pPr>
  </w:style>
  <w:style w:type="paragraph" w:styleId="a4">
    <w:name w:val="Normal Indent"/>
    <w:basedOn w:val="a"/>
    <w:qFormat/>
    <w:rsid w:val="00C4423E"/>
    <w:pPr>
      <w:ind w:firstLineChars="200" w:firstLine="420"/>
    </w:pPr>
    <w:rPr>
      <w:rFonts w:eastAsia="仿宋"/>
    </w:rPr>
  </w:style>
  <w:style w:type="paragraph" w:styleId="20">
    <w:name w:val="Body Text Indent 2"/>
    <w:basedOn w:val="a"/>
    <w:qFormat/>
    <w:rsid w:val="00C4423E"/>
    <w:pPr>
      <w:spacing w:line="588" w:lineRule="atLeast"/>
      <w:ind w:firstLine="640"/>
    </w:pPr>
    <w:rPr>
      <w:spacing w:val="6"/>
      <w:sz w:val="30"/>
    </w:rPr>
  </w:style>
  <w:style w:type="paragraph" w:styleId="a5">
    <w:name w:val="Normal (Web)"/>
    <w:basedOn w:val="a"/>
    <w:next w:val="a"/>
    <w:qFormat/>
    <w:rsid w:val="00C4423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C44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C4423E"/>
    <w:rPr>
      <w:b/>
    </w:rPr>
  </w:style>
  <w:style w:type="paragraph" w:customStyle="1" w:styleId="a8">
    <w:name w:val="样式"/>
    <w:basedOn w:val="a"/>
    <w:qFormat/>
    <w:rsid w:val="00C4423E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2023-01-30T07:01:00Z</cp:lastPrinted>
  <dcterms:created xsi:type="dcterms:W3CDTF">2023-01-30T09:51:00Z</dcterms:created>
  <dcterms:modified xsi:type="dcterms:W3CDTF">2023-01-30T09:51:00Z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2F91E6EC6C4D4294B3DF3EB0858AF4BA</vt:lpwstr>
  </property>
</Properties>
</file>