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440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附件1：招聘岗位</w:t>
      </w:r>
      <w:r>
        <w:rPr>
          <w:rFonts w:hint="eastAsia"/>
          <w:sz w:val="44"/>
          <w:szCs w:val="44"/>
          <w:lang w:eastAsia="zh-CN"/>
        </w:rPr>
        <w:t>需求</w:t>
      </w:r>
      <w:r>
        <w:rPr>
          <w:rFonts w:hint="eastAsia"/>
          <w:sz w:val="44"/>
          <w:szCs w:val="44"/>
        </w:rPr>
        <w:t>详情表</w:t>
      </w:r>
    </w:p>
    <w:p>
      <w:pPr>
        <w:rPr>
          <w:rFonts w:hint="eastAsia"/>
          <w:sz w:val="44"/>
          <w:szCs w:val="4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335"/>
        <w:gridCol w:w="909"/>
        <w:gridCol w:w="2121"/>
        <w:gridCol w:w="1050"/>
        <w:gridCol w:w="1050"/>
        <w:gridCol w:w="1190"/>
        <w:gridCol w:w="259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  <w:t>用人单位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  <w:t>年龄要求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  <w:t>学历要求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  <w:t>其他要求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0"/>
                <w:szCs w:val="20"/>
              </w:rPr>
              <w:t>面试比例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lang w:eastAsia="zh-CN"/>
              </w:rPr>
              <w:t>重庆</w:t>
            </w:r>
            <w:r>
              <w:rPr>
                <w:rFonts w:hint="eastAsia" w:ascii="方正仿宋_GBK" w:hAnsi="Times New Roman" w:eastAsia="方正仿宋_GBK"/>
                <w:sz w:val="20"/>
                <w:szCs w:val="20"/>
              </w:rPr>
              <w:t>两江新区</w:t>
            </w:r>
            <w:r>
              <w:rPr>
                <w:rFonts w:hint="eastAsia" w:ascii="方正仿宋_GBK" w:hAnsi="Times New Roman" w:eastAsia="方正仿宋_GBK"/>
                <w:sz w:val="20"/>
                <w:szCs w:val="20"/>
                <w:lang w:eastAsia="zh-CN"/>
              </w:rPr>
              <w:t>劳动保障监察大队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工伤科辅助岗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Times New Roman" w:eastAsia="方正仿宋_GBK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sz w:val="20"/>
                <w:szCs w:val="20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eastAsia" w:ascii="方正仿宋_GBK" w:hAnsi="Times New Roman" w:eastAsia="方正仿宋_GBK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方正仿宋_GBK" w:hAnsi="Times New Roman" w:eastAsia="方正仿宋_GBK"/>
                <w:sz w:val="20"/>
                <w:szCs w:val="20"/>
                <w:highlight w:val="none"/>
              </w:rPr>
              <w:t>年1月31日之后出生）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Times New Roman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大学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highlight w:val="none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highlight w:val="none"/>
              </w:rPr>
              <w:t>以上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学历并取得相应学位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方正仿宋_GBK" w:hAnsi="Times New Roman" w:eastAsia="方正仿宋_GBK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有工伤认定、劳动能力鉴定相关工作经历者优先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Times New Roman" w:eastAsia="方正仿宋_GBK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0"/>
                <w:highlight w:val="none"/>
                <w:lang w:val="en-US" w:eastAsia="zh-CN"/>
              </w:rPr>
              <w:t>1:5</w:t>
            </w:r>
          </w:p>
        </w:tc>
      </w:tr>
    </w:tbl>
    <w:p>
      <w:pPr>
        <w:spacing w:line="579" w:lineRule="exact"/>
        <w:rPr>
          <w:rFonts w:hint="eastAsia" w:ascii="方正仿宋_GBK" w:hAnsi="Times New Roman" w:eastAsia="方正仿宋_GBK"/>
          <w:sz w:val="40"/>
          <w:szCs w:val="4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TRlYmRmMjRjMDkzZGE5MWI1Y2Y2NThmYThjODcifQ=="/>
  </w:docVars>
  <w:rsids>
    <w:rsidRoot w:val="00000000"/>
    <w:rsid w:val="536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20" w:lineRule="exact"/>
      <w:ind w:firstLine="28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2022-12-30T07:21:56Z</dcterms:created>
  <dc:creator>Administrator</dc:creator>
  <cp:lastModifiedBy>倩倩儿</cp:lastModifiedBy>
  <dcterms:modified xsi:type="dcterms:W3CDTF">2022-12-30T07:22:04Z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A09430E87AC24E64888A19E5F7605A60</vt:lpwstr>
  </property>
</Properties>
</file>