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default" w:cs="仿宋" w:asciiTheme="minorEastAsia" w:hAnsiTheme="minorEastAsia" w:eastAsiaTheme="minorEastAsi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/>
          <w:b w:val="0"/>
          <w:bCs/>
          <w:color w:val="auto"/>
          <w:sz w:val="32"/>
          <w:szCs w:val="32"/>
          <w:lang w:val="en-US" w:eastAsia="zh-CN"/>
        </w:rPr>
        <w:t>附件2：</w:t>
      </w:r>
    </w:p>
    <w:p>
      <w:pPr>
        <w:spacing w:line="590" w:lineRule="exact"/>
        <w:jc w:val="center"/>
        <w:rPr>
          <w:rFonts w:asciiTheme="minorEastAsia" w:hAnsiTheme="minorEastAsia"/>
          <w:color w:val="auto"/>
          <w:sz w:val="44"/>
          <w:szCs w:val="44"/>
        </w:rPr>
      </w:pPr>
      <w:r>
        <w:rPr>
          <w:rFonts w:hint="eastAsia" w:cs="仿宋" w:asciiTheme="minorEastAsia" w:hAnsiTheme="minorEastAsia"/>
          <w:b/>
          <w:color w:val="auto"/>
          <w:sz w:val="44"/>
          <w:szCs w:val="44"/>
          <w:lang w:eastAsia="zh-CN"/>
        </w:rPr>
        <w:t>广东省</w:t>
      </w:r>
      <w:r>
        <w:rPr>
          <w:rFonts w:hint="eastAsia" w:cs="仿宋" w:asciiTheme="minorEastAsia" w:hAnsiTheme="minorEastAsia"/>
          <w:b/>
          <w:color w:val="auto"/>
          <w:sz w:val="44"/>
          <w:szCs w:val="44"/>
        </w:rPr>
        <w:t>事业单位公开遴选人员报名表</w:t>
      </w:r>
    </w:p>
    <w:tbl>
      <w:tblPr>
        <w:tblStyle w:val="4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9"/>
        <w:gridCol w:w="369"/>
        <w:gridCol w:w="761"/>
        <w:gridCol w:w="91"/>
        <w:gridCol w:w="1170"/>
        <w:gridCol w:w="313"/>
        <w:gridCol w:w="407"/>
        <w:gridCol w:w="943"/>
        <w:gridCol w:w="87"/>
        <w:gridCol w:w="230"/>
        <w:gridCol w:w="110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 名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  族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历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    贯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ind w:firstLine="1080" w:firstLineChars="45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省     市     县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结婚状况</w:t>
            </w:r>
          </w:p>
        </w:tc>
        <w:tc>
          <w:tcPr>
            <w:tcW w:w="1331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参加工作时间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入党、团时间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何时何院校、何专业毕（肄）业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（职称）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工作年限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户口所在地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  <w:t>遴选单位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遴选岗位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  <w:jc w:val="center"/>
        </w:trPr>
        <w:tc>
          <w:tcPr>
            <w:tcW w:w="18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习  工  作  经  历</w:t>
            </w:r>
          </w:p>
        </w:tc>
        <w:tc>
          <w:tcPr>
            <w:tcW w:w="8138" w:type="dxa"/>
            <w:gridSpan w:val="12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 核 意 见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ind w:left="6453" w:leftChars="1733" w:hanging="2640" w:hangingChars="11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（盖章）  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  注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</w:p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说明：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</w:rPr>
        <w:t>此表一式二份，遴选单位和人社部门各存一份。</w:t>
      </w:r>
    </w:p>
    <w:p>
      <w:pPr>
        <w:adjustRightInd w:val="0"/>
        <w:snapToGrid w:val="0"/>
        <w:spacing w:line="260" w:lineRule="exact"/>
        <w:ind w:firstLine="720" w:firstLineChars="300"/>
        <w:jc w:val="left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</w:rPr>
        <w:t>学习工作经历栏须填写清楚何年何月至何年何月在何地、何单位工作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24"/>
        </w:rPr>
        <w:t>学习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auto"/>
          <w:sz w:val="24"/>
        </w:rPr>
        <w:t>及任何职。</w:t>
      </w:r>
    </w:p>
    <w:p>
      <w:bookmarkStart w:id="0" w:name="_GoBack"/>
      <w:bookmarkEnd w:id="0"/>
    </w:p>
    <w:sectPr>
      <w:footerReference r:id="rId3" w:type="default"/>
      <w:pgSz w:w="11910" w:h="16840"/>
      <w:pgMar w:top="1582" w:right="740" w:bottom="1015" w:left="1080" w:header="0" w:footer="567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TljODRhOTUzMWM0NTcyNzc3YTJiMDFiMTdlYjkifQ=="/>
  </w:docVars>
  <w:rsids>
    <w:rsidRoot w:val="7C8E5286"/>
    <w:rsid w:val="7C8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35"/>
    </w:pPr>
    <w:rPr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2022-11-09T02:44:00Z</dcterms:created>
  <dc:creator>Ms_JxxxxxL</dc:creator>
  <cp:lastModifiedBy>Ms_JxxxxxL</cp:lastModifiedBy>
  <dcterms:modified xsi:type="dcterms:W3CDTF">2022-11-09T02:44:20Z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B3763025BADA44708CE5B209A11381A2</vt:lpwstr>
  </property>
</Properties>
</file>