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简体" w:cs="Times New Roman"/>
          <w:b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/>
          <w:w w:val="9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w w:val="90"/>
          <w:sz w:val="44"/>
          <w:szCs w:val="44"/>
        </w:rPr>
        <w:t>泗水县镇街公</w:t>
      </w:r>
      <w:r>
        <w:rPr>
          <w:rFonts w:hint="eastAsia" w:ascii="Times New Roman" w:hAnsi="Times New Roman" w:eastAsia="方正小标宋简体"/>
          <w:b/>
          <w:w w:val="90"/>
          <w:sz w:val="44"/>
          <w:szCs w:val="44"/>
        </w:rPr>
        <w:t>共就业服务经办机构联系方式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/>
          <w:w w:val="90"/>
          <w:sz w:val="44"/>
          <w:szCs w:val="44"/>
        </w:rPr>
      </w:pPr>
    </w:p>
    <w:tbl>
      <w:tblPr>
        <w:tblStyle w:val="3"/>
        <w:tblW w:w="524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234"/>
        <w:gridCol w:w="973"/>
        <w:gridCol w:w="1537"/>
        <w:gridCol w:w="31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  <w:t>地区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  <w:t>机构名称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  <w:t>机构地址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泗河街道办事处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为民服务中心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武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华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4221661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黑体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泗河街道办事处为民服务中心（中兴路路北联通公司对过）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济河街道办事处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为民服务中心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  <w:t>徐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  <w:t>珂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4365727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济河街道办事处为民服务中心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泉林镇为民服务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陈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华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4011398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泉林镇为民服务中心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星村镇为民服务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李贯一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4162011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星村镇为民服务中心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柘沟镇为民服务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  <w:t>任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  <w:t>伟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7388306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柘沟镇为民服务中心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（邮局东100米）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苗馆镇为民服务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吴晓琴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4148900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苗馆镇为民服务中心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泗张镇为民服务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赵志远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4388612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泗张镇为民服务中心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高峪镇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张继军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3266035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高峪镇为民服务中心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（泗水县高峪镇尧王线北侧）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中册镇为民服务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夏红星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4345767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中册镇为民服务中心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杨柳镇为民服务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潘春波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7028980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杨柳镇为民服务中心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金庄镇为民服务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  <w:t>姜青松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4032085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金庄镇金庄村驻地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圣水峪镇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为民服务中心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肖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波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17616578302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为民服务中心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（圣水峪镇政府门西）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泗水县</w:t>
            </w:r>
          </w:p>
        </w:tc>
        <w:tc>
          <w:tcPr>
            <w:tcW w:w="124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华村镇为民服务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中心</w:t>
            </w:r>
          </w:p>
        </w:tc>
        <w:tc>
          <w:tcPr>
            <w:tcW w:w="544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lang w:eastAsia="zh-CN"/>
              </w:rPr>
              <w:t>艳</w:t>
            </w:r>
          </w:p>
        </w:tc>
        <w:tc>
          <w:tcPr>
            <w:tcW w:w="859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4285336</w:t>
            </w:r>
          </w:p>
        </w:tc>
        <w:tc>
          <w:tcPr>
            <w:tcW w:w="1770" w:type="pct"/>
            <w:shd w:val="clear" w:color="000000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</w:rPr>
              <w:t>华村镇为民服务中心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kwNjBkMWRmZjYzM2I2YzY2NGE5MWRmNWRhNjUifQ=="/>
  </w:docVars>
  <w:rsids>
    <w:rsidRoot w:val="410E58B8"/>
    <w:rsid w:val="410E58B8"/>
    <w:rsid w:val="5AF10470"/>
    <w:rsid w:val="67632125"/>
    <w:rsid w:val="73D61796"/>
    <w:rsid w:val="7D04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496</Characters>
  <Lines>0</Lines>
  <Paragraphs>0</Paragraphs>
  <TotalTime>0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2022-03-11T09:53:00Z</dcterms:created>
  <dc:creator>道阻且长</dc:creator>
  <cp:lastModifiedBy>Administrator</cp:lastModifiedBy>
  <dcterms:modified xsi:type="dcterms:W3CDTF">2022-11-07T09:18:29Z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674AD4A9E9AA4367AD23E3C86B6AB2BA</vt:lpwstr>
  </property>
</Properties>
</file>