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ind w:firstLine="220" w:firstLineChars="50"/>
        <w:jc w:val="center"/>
        <w:rPr>
          <w:rFonts w:hint="eastAsia" w:ascii="方正小标宋简体" w:hAnsi="ˎ̥" w:eastAsia="方正小标宋简体" w:cs="宋体"/>
          <w:kern w:val="0"/>
          <w:sz w:val="44"/>
          <w:szCs w:val="44"/>
        </w:rPr>
      </w:pPr>
      <w:r>
        <w:rPr>
          <w:rFonts w:hint="eastAsia" w:ascii="方正小标宋简体" w:hAnsi="ˎ̥" w:eastAsia="方正小标宋简体" w:cs="宋体"/>
          <w:kern w:val="0"/>
          <w:sz w:val="44"/>
          <w:szCs w:val="44"/>
        </w:rPr>
        <w:t>202</w:t>
      </w:r>
      <w:r>
        <w:rPr>
          <w:rFonts w:hint="eastAsia" w:ascii="方正小标宋简体" w:hAnsi="ˎ̥" w:eastAsia="方正小标宋简体" w:cs="宋体"/>
          <w:kern w:val="0"/>
          <w:sz w:val="44"/>
          <w:szCs w:val="44"/>
          <w:lang w:val="en-US" w:eastAsia="zh-CN"/>
        </w:rPr>
        <w:t>2</w:t>
      </w:r>
      <w:r>
        <w:rPr>
          <w:rFonts w:hint="eastAsia" w:ascii="方正小标宋简体" w:hAnsi="ˎ̥" w:eastAsia="方正小标宋简体" w:cs="宋体"/>
          <w:kern w:val="0"/>
          <w:sz w:val="44"/>
          <w:szCs w:val="44"/>
        </w:rPr>
        <w:t>年宁德市气象部门编外</w:t>
      </w:r>
    </w:p>
    <w:p>
      <w:pPr>
        <w:spacing w:line="700" w:lineRule="exact"/>
        <w:ind w:firstLine="220" w:firstLineChars="50"/>
        <w:jc w:val="center"/>
        <w:rPr>
          <w:rFonts w:hint="eastAsia" w:ascii="方正小标宋简体" w:hAnsi="ˎ̥" w:eastAsia="方正小标宋简体" w:cs="宋体"/>
          <w:kern w:val="0"/>
          <w:sz w:val="44"/>
          <w:szCs w:val="44"/>
        </w:rPr>
      </w:pPr>
      <w:r>
        <w:rPr>
          <w:rFonts w:hint="eastAsia" w:ascii="方正小标宋简体" w:hAnsi="ˎ̥" w:eastAsia="方正小标宋简体" w:cs="宋体"/>
          <w:kern w:val="0"/>
          <w:sz w:val="44"/>
          <w:szCs w:val="44"/>
        </w:rPr>
        <w:t>劳动用工招聘公告</w:t>
      </w:r>
    </w:p>
    <w:p>
      <w:pPr>
        <w:widowControl/>
        <w:spacing w:line="500" w:lineRule="exact"/>
        <w:ind w:firstLine="601"/>
        <w:jc w:val="left"/>
        <w:rPr>
          <w:rFonts w:hint="eastAsia" w:ascii="仿宋_GB2312" w:hAnsi="ˎ̥" w:eastAsia="仿宋_GB2312" w:cs="宋体"/>
          <w:kern w:val="0"/>
          <w:sz w:val="32"/>
          <w:szCs w:val="32"/>
        </w:rPr>
      </w:pPr>
    </w:p>
    <w:p>
      <w:pPr>
        <w:widowControl/>
        <w:spacing w:line="500" w:lineRule="exact"/>
        <w:ind w:firstLine="601"/>
        <w:jc w:val="left"/>
        <w:rPr>
          <w:rFonts w:hint="eastAsia" w:ascii="仿宋_GB2312" w:hAnsi="宋体" w:eastAsia="仿宋_GB2312" w:cs="宋体"/>
          <w:kern w:val="0"/>
          <w:sz w:val="32"/>
          <w:szCs w:val="32"/>
        </w:rPr>
      </w:pPr>
      <w:r>
        <w:rPr>
          <w:rFonts w:hint="eastAsia" w:ascii="仿宋_GB2312" w:hAnsi="ˎ̥" w:eastAsia="仿宋_GB2312" w:cs="宋体"/>
          <w:kern w:val="0"/>
          <w:sz w:val="32"/>
          <w:szCs w:val="32"/>
        </w:rPr>
        <w:t>宁德市气象局属中央直属事业单位，现因下属企业业务发展需要，经报上级部门批准，根据《福建省气象部门编外用工管理办法》(闽气发[2016]75号)和《宁德市气象部门编外用工管理实施细则》(宁气发[20</w:t>
      </w:r>
      <w:r>
        <w:rPr>
          <w:rFonts w:hint="eastAsia" w:ascii="仿宋_GB2312" w:hAnsi="ˎ̥" w:eastAsia="仿宋_GB2312" w:cs="宋体"/>
          <w:kern w:val="0"/>
          <w:sz w:val="32"/>
          <w:szCs w:val="32"/>
          <w:lang w:val="en-US" w:eastAsia="zh-CN"/>
        </w:rPr>
        <w:t>22</w:t>
      </w:r>
      <w:r>
        <w:rPr>
          <w:rFonts w:hint="eastAsia" w:ascii="仿宋_GB2312" w:hAnsi="ˎ̥" w:eastAsia="仿宋_GB2312" w:cs="宋体"/>
          <w:kern w:val="0"/>
          <w:sz w:val="32"/>
          <w:szCs w:val="32"/>
        </w:rPr>
        <w:t>]</w:t>
      </w:r>
      <w:r>
        <w:rPr>
          <w:rFonts w:hint="eastAsia" w:ascii="仿宋_GB2312" w:hAnsi="ˎ̥" w:eastAsia="仿宋_GB2312" w:cs="宋体"/>
          <w:kern w:val="0"/>
          <w:sz w:val="32"/>
          <w:szCs w:val="32"/>
          <w:lang w:val="en-US" w:eastAsia="zh-CN"/>
        </w:rPr>
        <w:t>89</w:t>
      </w:r>
      <w:r>
        <w:rPr>
          <w:rFonts w:hint="eastAsia" w:ascii="仿宋_GB2312" w:hAnsi="ˎ̥" w:eastAsia="仿宋_GB2312" w:cs="宋体"/>
          <w:kern w:val="0"/>
          <w:sz w:val="32"/>
          <w:szCs w:val="32"/>
        </w:rPr>
        <w:t>号)等相关规定，经研究决定，按照</w:t>
      </w:r>
      <w:r>
        <w:rPr>
          <w:rFonts w:hint="eastAsia" w:ascii="仿宋_GB2312" w:eastAsia="仿宋_GB2312"/>
          <w:sz w:val="32"/>
          <w:szCs w:val="32"/>
        </w:rPr>
        <w:t>“公开、公正、平等、竞争、择优、回避”</w:t>
      </w:r>
      <w:r>
        <w:rPr>
          <w:rFonts w:hint="eastAsia" w:ascii="仿宋_GB2312" w:hAnsi="ˎ̥" w:eastAsia="仿宋_GB2312" w:cs="宋体"/>
          <w:kern w:val="0"/>
          <w:sz w:val="32"/>
          <w:szCs w:val="32"/>
        </w:rPr>
        <w:t>的原则，拟公开招聘宁德市气象部门编外用工</w:t>
      </w:r>
      <w:r>
        <w:rPr>
          <w:rFonts w:hint="eastAsia" w:ascii="仿宋_GB2312" w:hAnsi="ˎ̥" w:eastAsia="仿宋_GB2312" w:cs="宋体"/>
          <w:kern w:val="0"/>
          <w:sz w:val="32"/>
          <w:szCs w:val="32"/>
          <w:lang w:val="en-US" w:eastAsia="zh-CN"/>
        </w:rPr>
        <w:t>2</w:t>
      </w:r>
      <w:r>
        <w:rPr>
          <w:rFonts w:hint="eastAsia" w:ascii="仿宋_GB2312" w:hAnsi="ˎ̥" w:eastAsia="仿宋_GB2312" w:cs="宋体"/>
          <w:kern w:val="0"/>
          <w:sz w:val="32"/>
          <w:szCs w:val="32"/>
        </w:rPr>
        <w:t>名，具体招聘公告如下：</w:t>
      </w:r>
    </w:p>
    <w:p>
      <w:pPr>
        <w:widowControl/>
        <w:spacing w:line="500" w:lineRule="exact"/>
        <w:ind w:firstLine="640" w:firstLineChars="200"/>
        <w:jc w:val="left"/>
        <w:rPr>
          <w:rFonts w:hint="eastAsia" w:ascii="仿宋_GB2312" w:hAnsi="ˎ̥" w:eastAsia="仿宋_GB2312" w:cs="宋体"/>
          <w:kern w:val="0"/>
          <w:sz w:val="32"/>
          <w:szCs w:val="32"/>
        </w:rPr>
      </w:pPr>
      <w:r>
        <w:rPr>
          <w:rFonts w:hint="eastAsia" w:ascii="仿宋_GB2312" w:hAnsi="ˎ̥" w:eastAsia="仿宋_GB2312" w:cs="宋体"/>
          <w:kern w:val="0"/>
          <w:sz w:val="32"/>
          <w:szCs w:val="32"/>
        </w:rPr>
        <w:t>一、基本条件</w:t>
      </w:r>
    </w:p>
    <w:p>
      <w:pPr>
        <w:widowControl/>
        <w:spacing w:line="500" w:lineRule="exact"/>
        <w:ind w:left="-2" w:leftChars="-1" w:firstLine="640" w:firstLineChars="200"/>
        <w:jc w:val="left"/>
        <w:rPr>
          <w:rFonts w:hint="eastAsia" w:ascii="仿宋_GB2312" w:hAnsi="宋体" w:eastAsia="仿宋_GB2312" w:cs="宋体"/>
          <w:kern w:val="0"/>
          <w:sz w:val="32"/>
          <w:szCs w:val="32"/>
        </w:rPr>
      </w:pPr>
      <w:r>
        <w:rPr>
          <w:rFonts w:hint="eastAsia" w:ascii="仿宋_GB2312" w:eastAsia="仿宋_GB2312"/>
          <w:kern w:val="0"/>
          <w:sz w:val="32"/>
          <w:szCs w:val="32"/>
        </w:rPr>
        <w:t>1</w:t>
      </w:r>
      <w:r>
        <w:rPr>
          <w:rFonts w:hint="eastAsia" w:ascii="仿宋_GB2312" w:hAnsi="ˎ̥" w:eastAsia="仿宋_GB2312" w:cs="宋体"/>
          <w:kern w:val="0"/>
          <w:sz w:val="32"/>
          <w:szCs w:val="32"/>
        </w:rPr>
        <w:t>．遵守中华人民共和国宪法、法律、法规；</w:t>
      </w:r>
    </w:p>
    <w:p>
      <w:pPr>
        <w:widowControl/>
        <w:spacing w:line="500" w:lineRule="exact"/>
        <w:ind w:left="-2" w:leftChars="-1" w:firstLine="640" w:firstLineChars="200"/>
        <w:jc w:val="left"/>
        <w:rPr>
          <w:rFonts w:hint="eastAsia" w:ascii="仿宋_GB2312" w:hAnsi="宋体" w:eastAsia="仿宋_GB2312" w:cs="宋体"/>
          <w:kern w:val="0"/>
          <w:sz w:val="32"/>
          <w:szCs w:val="32"/>
        </w:rPr>
      </w:pPr>
      <w:r>
        <w:rPr>
          <w:rFonts w:hint="eastAsia" w:ascii="仿宋_GB2312" w:eastAsia="仿宋_GB2312"/>
          <w:kern w:val="0"/>
          <w:sz w:val="32"/>
          <w:szCs w:val="32"/>
        </w:rPr>
        <w:t>2</w:t>
      </w:r>
      <w:r>
        <w:rPr>
          <w:rFonts w:hint="eastAsia" w:ascii="仿宋_GB2312" w:hAnsi="ˎ̥" w:eastAsia="仿宋_GB2312" w:cs="宋体"/>
          <w:kern w:val="0"/>
          <w:sz w:val="32"/>
          <w:szCs w:val="32"/>
        </w:rPr>
        <w:t>．遵守纪律、品行端正，具备良好的职业道德；</w:t>
      </w:r>
    </w:p>
    <w:p>
      <w:pPr>
        <w:widowControl/>
        <w:spacing w:line="500" w:lineRule="exact"/>
        <w:ind w:left="-2" w:leftChars="-1" w:firstLine="640" w:firstLineChars="200"/>
        <w:jc w:val="left"/>
        <w:rPr>
          <w:rFonts w:hint="eastAsia" w:ascii="仿宋_GB2312" w:hAnsi="ˎ̥" w:eastAsia="仿宋_GB2312" w:cs="宋体"/>
          <w:kern w:val="0"/>
          <w:sz w:val="32"/>
          <w:szCs w:val="32"/>
        </w:rPr>
      </w:pPr>
      <w:r>
        <w:rPr>
          <w:rFonts w:hint="eastAsia" w:ascii="仿宋_GB2312" w:hAnsi="ˎ̥" w:eastAsia="仿宋_GB2312" w:cs="宋体"/>
          <w:kern w:val="0"/>
          <w:sz w:val="32"/>
          <w:szCs w:val="32"/>
        </w:rPr>
        <w:t>3．身体健康，无重大疾病或传染病；</w:t>
      </w:r>
    </w:p>
    <w:p>
      <w:pPr>
        <w:widowControl/>
        <w:spacing w:line="500" w:lineRule="exact"/>
        <w:ind w:left="-2" w:leftChars="-1" w:firstLine="640" w:firstLineChars="200"/>
        <w:jc w:val="left"/>
        <w:rPr>
          <w:rFonts w:hint="eastAsia" w:ascii="仿宋_GB2312" w:hAnsi="ˎ̥" w:eastAsia="仿宋_GB2312" w:cs="宋体"/>
          <w:kern w:val="0"/>
          <w:sz w:val="32"/>
          <w:szCs w:val="32"/>
        </w:rPr>
      </w:pPr>
      <w:r>
        <w:rPr>
          <w:rFonts w:hint="eastAsia" w:ascii="仿宋_GB2312" w:hAnsi="ˎ̥" w:eastAsia="仿宋_GB2312" w:cs="宋体"/>
          <w:kern w:val="0"/>
          <w:sz w:val="32"/>
          <w:szCs w:val="32"/>
        </w:rPr>
        <w:t>4．年龄在3</w:t>
      </w:r>
      <w:r>
        <w:rPr>
          <w:rFonts w:hint="eastAsia" w:ascii="仿宋_GB2312" w:hAnsi="ˎ̥" w:eastAsia="仿宋_GB2312" w:cs="宋体"/>
          <w:kern w:val="0"/>
          <w:sz w:val="32"/>
          <w:szCs w:val="32"/>
          <w:lang w:val="en-US" w:eastAsia="zh-CN"/>
        </w:rPr>
        <w:t>5</w:t>
      </w:r>
      <w:r>
        <w:rPr>
          <w:rFonts w:hint="eastAsia" w:ascii="仿宋_GB2312" w:hAnsi="ˎ̥" w:eastAsia="仿宋_GB2312" w:cs="宋体"/>
          <w:kern w:val="0"/>
          <w:sz w:val="32"/>
          <w:szCs w:val="32"/>
        </w:rPr>
        <w:t>岁以下，19</w:t>
      </w:r>
      <w:r>
        <w:rPr>
          <w:rFonts w:hint="eastAsia" w:ascii="仿宋_GB2312" w:hAnsi="ˎ̥" w:eastAsia="仿宋_GB2312" w:cs="宋体"/>
          <w:kern w:val="0"/>
          <w:sz w:val="32"/>
          <w:szCs w:val="32"/>
          <w:lang w:val="en-US" w:eastAsia="zh-CN"/>
        </w:rPr>
        <w:t>87</w:t>
      </w:r>
      <w:r>
        <w:rPr>
          <w:rFonts w:hint="eastAsia" w:ascii="仿宋_GB2312" w:hAnsi="ˎ̥" w:eastAsia="仿宋_GB2312" w:cs="宋体"/>
          <w:kern w:val="0"/>
          <w:sz w:val="32"/>
          <w:szCs w:val="32"/>
        </w:rPr>
        <w:t>年</w:t>
      </w:r>
      <w:r>
        <w:rPr>
          <w:rFonts w:hint="eastAsia" w:ascii="仿宋_GB2312" w:hAnsi="ˎ̥" w:eastAsia="仿宋_GB2312" w:cs="宋体"/>
          <w:kern w:val="0"/>
          <w:sz w:val="32"/>
          <w:szCs w:val="32"/>
          <w:lang w:val="en-US" w:eastAsia="zh-CN"/>
        </w:rPr>
        <w:t>10</w:t>
      </w:r>
      <w:r>
        <w:rPr>
          <w:rFonts w:hint="eastAsia" w:ascii="仿宋_GB2312" w:hAnsi="ˎ̥" w:eastAsia="仿宋_GB2312" w:cs="宋体"/>
          <w:kern w:val="0"/>
          <w:sz w:val="32"/>
          <w:szCs w:val="32"/>
        </w:rPr>
        <w:t>月1日以后出生。</w:t>
      </w:r>
    </w:p>
    <w:tbl>
      <w:tblPr>
        <w:tblStyle w:val="6"/>
        <w:tblpPr w:leftFromText="180" w:rightFromText="180" w:vertAnchor="text" w:horzAnchor="margin" w:tblpX="250" w:tblpY="672"/>
        <w:tblW w:w="8578" w:type="dxa"/>
        <w:tblInd w:w="0" w:type="dxa"/>
        <w:tblLayout w:type="autofit"/>
        <w:tblCellMar>
          <w:top w:w="0" w:type="dxa"/>
          <w:left w:w="108" w:type="dxa"/>
          <w:bottom w:w="0" w:type="dxa"/>
          <w:right w:w="108" w:type="dxa"/>
        </w:tblCellMar>
      </w:tblPr>
      <w:tblGrid>
        <w:gridCol w:w="2143"/>
        <w:gridCol w:w="823"/>
        <w:gridCol w:w="2764"/>
        <w:gridCol w:w="1540"/>
        <w:gridCol w:w="1308"/>
      </w:tblGrid>
      <w:tr>
        <w:tblPrEx>
          <w:tblCellMar>
            <w:top w:w="0" w:type="dxa"/>
            <w:left w:w="108" w:type="dxa"/>
            <w:bottom w:w="0" w:type="dxa"/>
            <w:right w:w="108" w:type="dxa"/>
          </w:tblCellMar>
        </w:tblPrEx>
        <w:trPr>
          <w:trHeight w:val="800" w:hRule="atLeast"/>
        </w:trPr>
        <w:tc>
          <w:tcPr>
            <w:tcW w:w="21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招聘单位</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岗位</w:t>
            </w:r>
          </w:p>
        </w:tc>
        <w:tc>
          <w:tcPr>
            <w:tcW w:w="8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招聘</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人数</w:t>
            </w:r>
          </w:p>
        </w:tc>
        <w:tc>
          <w:tcPr>
            <w:tcW w:w="2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招聘岗位资格条件</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eastAsia="仿宋_GB2312"/>
                <w:sz w:val="24"/>
              </w:rPr>
            </w:pPr>
            <w:r>
              <w:rPr>
                <w:rFonts w:hint="eastAsia" w:ascii="仿宋_GB2312" w:eastAsia="仿宋_GB2312"/>
                <w:sz w:val="24"/>
              </w:rPr>
              <w:t>招聘岗位</w:t>
            </w:r>
          </w:p>
          <w:p>
            <w:pPr>
              <w:widowControl/>
              <w:jc w:val="center"/>
              <w:rPr>
                <w:rFonts w:hint="eastAsia" w:ascii="仿宋_GB2312" w:hAnsi="宋体" w:eastAsia="仿宋_GB2312" w:cs="宋体"/>
                <w:kern w:val="0"/>
                <w:sz w:val="24"/>
              </w:rPr>
            </w:pPr>
            <w:r>
              <w:rPr>
                <w:rFonts w:hint="eastAsia" w:ascii="仿宋_GB2312" w:eastAsia="仿宋_GB2312"/>
                <w:sz w:val="24"/>
              </w:rPr>
              <w:t>主要职责</w:t>
            </w:r>
          </w:p>
        </w:tc>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备注</w:t>
            </w:r>
          </w:p>
        </w:tc>
      </w:tr>
      <w:tr>
        <w:tblPrEx>
          <w:tblCellMar>
            <w:top w:w="0" w:type="dxa"/>
            <w:left w:w="108" w:type="dxa"/>
            <w:bottom w:w="0" w:type="dxa"/>
            <w:right w:w="108" w:type="dxa"/>
          </w:tblCellMar>
        </w:tblPrEx>
        <w:trPr>
          <w:trHeight w:val="2860" w:hRule="atLeast"/>
        </w:trPr>
        <w:tc>
          <w:tcPr>
            <w:tcW w:w="21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Times New Roman" w:eastAsia="仿宋_GB2312" w:cs="Times New Roman"/>
                <w:sz w:val="24"/>
              </w:rPr>
            </w:pPr>
            <w:r>
              <w:rPr>
                <w:rFonts w:hint="eastAsia" w:ascii="仿宋_GB2312" w:hAnsi="Times New Roman" w:eastAsia="仿宋_GB2312" w:cs="Times New Roman"/>
                <w:sz w:val="24"/>
              </w:rPr>
              <w:t>宁德市云天科技服务有限公司</w:t>
            </w:r>
          </w:p>
          <w:p>
            <w:pPr>
              <w:jc w:val="center"/>
              <w:rPr>
                <w:rFonts w:hint="eastAsia" w:ascii="仿宋_GB2312" w:hAnsi="Times New Roman" w:eastAsia="仿宋_GB2312" w:cs="Times New Roman"/>
                <w:sz w:val="24"/>
              </w:rPr>
            </w:pPr>
            <w:r>
              <w:rPr>
                <w:rFonts w:hint="eastAsia" w:ascii="仿宋_GB2312" w:hAnsi="Times New Roman" w:eastAsia="仿宋_GB2312" w:cs="Times New Roman"/>
                <w:sz w:val="24"/>
              </w:rPr>
              <w:t>气象栏目主持采编制作</w:t>
            </w:r>
            <w:r>
              <w:rPr>
                <w:rFonts w:hint="eastAsia" w:ascii="仿宋_GB2312" w:hAnsi="Times New Roman" w:eastAsia="仿宋_GB2312" w:cs="Times New Roman"/>
                <w:sz w:val="24"/>
                <w:lang w:eastAsia="zh-CN"/>
              </w:rPr>
              <w:t>岗</w:t>
            </w:r>
          </w:p>
        </w:tc>
        <w:tc>
          <w:tcPr>
            <w:tcW w:w="8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Times New Roman" w:eastAsia="仿宋_GB2312" w:cs="Times New Roman"/>
                <w:sz w:val="24"/>
              </w:rPr>
            </w:pPr>
            <w:r>
              <w:rPr>
                <w:rFonts w:hint="eastAsia" w:ascii="仿宋_GB2312" w:hAnsi="Times New Roman" w:eastAsia="仿宋_GB2312" w:cs="Times New Roman"/>
                <w:sz w:val="24"/>
              </w:rPr>
              <w:t>1</w:t>
            </w:r>
          </w:p>
        </w:tc>
        <w:tc>
          <w:tcPr>
            <w:tcW w:w="2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学历：大学专科及以上</w:t>
            </w:r>
          </w:p>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专业：</w:t>
            </w:r>
            <w:r>
              <w:rPr>
                <w:rFonts w:hint="eastAsia" w:ascii="仿宋_GB2312" w:hAnsi="Times New Roman" w:eastAsia="仿宋_GB2312" w:cs="Times New Roman"/>
                <w:sz w:val="24"/>
                <w:lang w:val="en-US" w:eastAsia="zh-CN"/>
              </w:rPr>
              <w:t>主持与播音、视觉传播设计与制作、新闻传播学类</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气象栏目影视制作、天气预报主持、气象融媒体视频制作、微信公众号编辑制作等工作</w:t>
            </w:r>
          </w:p>
        </w:tc>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rPr>
              <w:t>要求普通话二级甲等以上等级</w:t>
            </w:r>
            <w:r>
              <w:rPr>
                <w:rFonts w:hint="eastAsia" w:ascii="仿宋_GB2312" w:hAnsi="Times New Roman" w:eastAsia="仿宋_GB2312" w:cs="Times New Roman"/>
                <w:sz w:val="24"/>
                <w:lang w:eastAsia="zh-CN"/>
              </w:rPr>
              <w:t>；具有相关工作经验者</w:t>
            </w:r>
            <w:r>
              <w:rPr>
                <w:rFonts w:hint="eastAsia" w:ascii="仿宋_GB2312" w:eastAsia="仿宋_GB2312" w:cs="Times New Roman"/>
                <w:sz w:val="24"/>
                <w:lang w:eastAsia="zh-CN"/>
              </w:rPr>
              <w:t>优先</w:t>
            </w:r>
            <w:r>
              <w:rPr>
                <w:rFonts w:hint="eastAsia" w:ascii="仿宋_GB2312" w:hAnsi="Times New Roman" w:eastAsia="仿宋_GB2312" w:cs="Times New Roman"/>
                <w:sz w:val="24"/>
                <w:lang w:eastAsia="zh-CN"/>
              </w:rPr>
              <w:t>。</w:t>
            </w:r>
          </w:p>
        </w:tc>
      </w:tr>
      <w:tr>
        <w:tblPrEx>
          <w:tblCellMar>
            <w:top w:w="0" w:type="dxa"/>
            <w:left w:w="108" w:type="dxa"/>
            <w:bottom w:w="0" w:type="dxa"/>
            <w:right w:w="108" w:type="dxa"/>
          </w:tblCellMar>
        </w:tblPrEx>
        <w:trPr>
          <w:trHeight w:val="1714" w:hRule="atLeast"/>
        </w:trPr>
        <w:tc>
          <w:tcPr>
            <w:tcW w:w="21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福鼎市气象局</w:t>
            </w:r>
          </w:p>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综合办公岗</w:t>
            </w:r>
          </w:p>
        </w:tc>
        <w:tc>
          <w:tcPr>
            <w:tcW w:w="8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1</w:t>
            </w:r>
          </w:p>
        </w:tc>
        <w:tc>
          <w:tcPr>
            <w:tcW w:w="2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学历：</w:t>
            </w:r>
            <w:r>
              <w:rPr>
                <w:rFonts w:hint="eastAsia" w:ascii="仿宋_GB2312" w:eastAsia="仿宋_GB2312" w:cs="Times New Roman"/>
                <w:sz w:val="24"/>
                <w:lang w:eastAsia="zh-CN"/>
              </w:rPr>
              <w:t>大学本</w:t>
            </w:r>
            <w:r>
              <w:rPr>
                <w:rFonts w:hint="eastAsia" w:ascii="仿宋_GB2312" w:hAnsi="Times New Roman" w:eastAsia="仿宋_GB2312" w:cs="Times New Roman"/>
                <w:sz w:val="24"/>
                <w:lang w:eastAsia="zh-CN"/>
              </w:rPr>
              <w:t>科及以上</w:t>
            </w:r>
          </w:p>
          <w:p>
            <w:pPr>
              <w:jc w:val="center"/>
              <w:rPr>
                <w:rFonts w:hint="eastAsia" w:ascii="仿宋_GB2312" w:hAnsi="Times New Roman" w:eastAsia="仿宋_GB2312" w:cs="Times New Roman"/>
                <w:sz w:val="24"/>
                <w:lang w:eastAsia="zh-CN"/>
              </w:rPr>
            </w:pPr>
            <w:r>
              <w:rPr>
                <w:rFonts w:hint="eastAsia" w:ascii="仿宋_GB2312" w:eastAsia="仿宋_GB2312" w:cs="Times New Roman"/>
                <w:sz w:val="24"/>
                <w:lang w:eastAsia="zh-CN"/>
              </w:rPr>
              <w:t>专业：</w:t>
            </w:r>
            <w:r>
              <w:rPr>
                <w:rFonts w:hint="eastAsia" w:ascii="仿宋_GB2312" w:hAnsi="Times New Roman" w:eastAsia="仿宋_GB2312" w:cs="Times New Roman"/>
                <w:sz w:val="24"/>
                <w:lang w:eastAsia="zh-CN"/>
              </w:rPr>
              <w:t>工商管理、行政管理、管理科学专业类</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Times New Roman" w:eastAsia="仿宋_GB2312" w:cs="Times New Roman"/>
                <w:sz w:val="24"/>
                <w:lang w:eastAsia="zh-CN"/>
              </w:rPr>
            </w:pPr>
            <w:r>
              <w:rPr>
                <w:rFonts w:hint="eastAsia" w:ascii="仿宋_GB2312" w:eastAsia="仿宋_GB2312" w:cs="Times New Roman"/>
                <w:sz w:val="24"/>
                <w:lang w:eastAsia="zh-CN"/>
              </w:rPr>
              <w:t>综合</w:t>
            </w:r>
            <w:r>
              <w:rPr>
                <w:rFonts w:hint="eastAsia" w:ascii="仿宋_GB2312" w:hAnsi="Times New Roman" w:eastAsia="仿宋_GB2312" w:cs="Times New Roman"/>
                <w:sz w:val="24"/>
                <w:lang w:eastAsia="zh-CN"/>
              </w:rPr>
              <w:t>办公、</w:t>
            </w:r>
            <w:r>
              <w:rPr>
                <w:rFonts w:hint="eastAsia" w:ascii="仿宋_GB2312" w:eastAsia="仿宋_GB2312" w:cs="Times New Roman"/>
                <w:sz w:val="24"/>
                <w:lang w:eastAsia="zh-CN"/>
              </w:rPr>
              <w:t>文秘</w:t>
            </w:r>
            <w:r>
              <w:rPr>
                <w:rFonts w:hint="eastAsia" w:ascii="仿宋_GB2312" w:hAnsi="Times New Roman" w:eastAsia="仿宋_GB2312" w:cs="Times New Roman"/>
                <w:sz w:val="24"/>
                <w:lang w:eastAsia="zh-CN"/>
              </w:rPr>
              <w:t>、财务</w:t>
            </w:r>
            <w:r>
              <w:rPr>
                <w:rFonts w:hint="eastAsia" w:ascii="仿宋_GB2312" w:eastAsia="仿宋_GB2312" w:cs="Times New Roman"/>
                <w:sz w:val="24"/>
                <w:lang w:eastAsia="zh-CN"/>
              </w:rPr>
              <w:t>管理</w:t>
            </w:r>
            <w:r>
              <w:rPr>
                <w:rFonts w:hint="eastAsia" w:ascii="仿宋_GB2312" w:hAnsi="Times New Roman" w:eastAsia="仿宋_GB2312" w:cs="Times New Roman"/>
                <w:sz w:val="24"/>
                <w:lang w:eastAsia="zh-CN"/>
              </w:rPr>
              <w:t>等</w:t>
            </w:r>
            <w:bookmarkStart w:id="2" w:name="_GoBack"/>
            <w:bookmarkEnd w:id="2"/>
            <w:r>
              <w:rPr>
                <w:rFonts w:hint="eastAsia" w:ascii="仿宋_GB2312" w:hAnsi="Times New Roman" w:eastAsia="仿宋_GB2312" w:cs="Times New Roman"/>
                <w:sz w:val="24"/>
                <w:lang w:eastAsia="zh-CN"/>
              </w:rPr>
              <w:t>工作</w:t>
            </w:r>
          </w:p>
        </w:tc>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Times New Roman" w:eastAsia="仿宋_GB2312" w:cs="Times New Roman"/>
                <w:sz w:val="24"/>
                <w:lang w:eastAsia="zh-CN"/>
              </w:rPr>
            </w:pPr>
          </w:p>
        </w:tc>
      </w:tr>
    </w:tbl>
    <w:p>
      <w:pPr>
        <w:widowControl/>
        <w:spacing w:line="500" w:lineRule="exact"/>
        <w:ind w:firstLine="640" w:firstLineChars="200"/>
        <w:jc w:val="left"/>
        <w:rPr>
          <w:rFonts w:hint="eastAsia" w:ascii="仿宋_GB2312" w:hAnsi="ˎ̥" w:eastAsia="仿宋_GB2312" w:cs="宋体"/>
          <w:kern w:val="0"/>
          <w:sz w:val="32"/>
          <w:szCs w:val="32"/>
        </w:rPr>
      </w:pPr>
      <w:r>
        <w:rPr>
          <w:rFonts w:hint="eastAsia" w:ascii="仿宋_GB2312" w:hAnsi="ˎ̥" w:eastAsia="仿宋_GB2312" w:cs="宋体"/>
          <w:kern w:val="0"/>
          <w:sz w:val="32"/>
          <w:szCs w:val="32"/>
        </w:rPr>
        <w:t>二、招聘岗位、人数及资格条件</w:t>
      </w:r>
    </w:p>
    <w:p>
      <w:pPr>
        <w:widowControl/>
        <w:spacing w:line="500" w:lineRule="exact"/>
        <w:ind w:firstLine="800" w:firstLineChars="250"/>
        <w:jc w:val="left"/>
        <w:rPr>
          <w:rFonts w:hint="eastAsia" w:ascii="仿宋_GB2312" w:hAnsi="ˎ̥" w:eastAsia="仿宋_GB2312" w:cs="宋体"/>
          <w:kern w:val="0"/>
          <w:sz w:val="32"/>
          <w:szCs w:val="32"/>
        </w:rPr>
      </w:pPr>
    </w:p>
    <w:p>
      <w:pPr>
        <w:widowControl/>
        <w:spacing w:line="500" w:lineRule="exact"/>
        <w:ind w:firstLine="800" w:firstLineChars="250"/>
        <w:jc w:val="left"/>
        <w:rPr>
          <w:rFonts w:hint="eastAsia" w:ascii="仿宋_GB2312" w:hAnsi="ˎ̥" w:eastAsia="仿宋_GB2312" w:cs="宋体"/>
          <w:kern w:val="0"/>
          <w:sz w:val="32"/>
          <w:szCs w:val="32"/>
        </w:rPr>
      </w:pPr>
      <w:r>
        <w:rPr>
          <w:rFonts w:hint="eastAsia" w:ascii="仿宋_GB2312" w:hAnsi="ˎ̥" w:eastAsia="仿宋_GB2312" w:cs="宋体"/>
          <w:kern w:val="0"/>
          <w:sz w:val="32"/>
          <w:szCs w:val="32"/>
        </w:rPr>
        <w:t>三、报名方式：</w:t>
      </w:r>
    </w:p>
    <w:p>
      <w:pPr>
        <w:widowControl/>
        <w:spacing w:line="500" w:lineRule="exact"/>
        <w:ind w:firstLine="640" w:firstLineChars="200"/>
        <w:jc w:val="left"/>
        <w:rPr>
          <w:rFonts w:hint="eastAsia" w:ascii="仿宋_GB2312" w:eastAsia="仿宋_GB2312"/>
          <w:kern w:val="0"/>
          <w:sz w:val="32"/>
          <w:szCs w:val="32"/>
        </w:rPr>
      </w:pPr>
      <w:r>
        <w:rPr>
          <w:rFonts w:ascii="仿宋_GB2312" w:eastAsia="仿宋_GB2312" w:cs="仿宋_GB2312"/>
          <w:color w:val="151515"/>
          <w:kern w:val="0"/>
          <w:sz w:val="32"/>
          <w:szCs w:val="32"/>
        </w:rPr>
        <w:t>1</w:t>
      </w:r>
      <w:r>
        <w:rPr>
          <w:rFonts w:hint="eastAsia" w:ascii="仿宋_GB2312" w:eastAsia="仿宋_GB2312" w:cs="仿宋_GB2312"/>
          <w:color w:val="151515"/>
          <w:kern w:val="0"/>
          <w:sz w:val="32"/>
          <w:szCs w:val="32"/>
          <w:lang w:val="en-US" w:eastAsia="zh-CN"/>
        </w:rPr>
        <w:t>.</w:t>
      </w:r>
      <w:r>
        <w:rPr>
          <w:rFonts w:hint="eastAsia" w:ascii="仿宋_GB2312" w:hAnsi="??" w:eastAsia="仿宋_GB2312" w:cs="仿宋_GB2312"/>
          <w:color w:val="151515"/>
          <w:kern w:val="0"/>
          <w:sz w:val="32"/>
          <w:szCs w:val="32"/>
        </w:rPr>
        <w:t>报名时间：</w:t>
      </w:r>
      <w:r>
        <w:rPr>
          <w:rFonts w:hint="eastAsia" w:ascii="仿宋_GB2312" w:hAnsi="ˎ̥" w:eastAsia="仿宋_GB2312" w:cs="宋体"/>
          <w:kern w:val="0"/>
          <w:sz w:val="32"/>
          <w:szCs w:val="32"/>
          <w:lang w:val="en-US" w:eastAsia="zh-CN"/>
        </w:rPr>
        <w:t>2022年10月29日</w:t>
      </w:r>
      <w:r>
        <w:rPr>
          <w:rFonts w:hint="eastAsia" w:ascii="仿宋_GB2312" w:hAnsi="??" w:eastAsia="仿宋_GB2312" w:cs="仿宋_GB2312"/>
          <w:color w:val="151515"/>
          <w:kern w:val="0"/>
          <w:sz w:val="32"/>
          <w:szCs w:val="32"/>
        </w:rPr>
        <w:t>～</w:t>
      </w:r>
      <w:r>
        <w:rPr>
          <w:rFonts w:hint="eastAsia" w:ascii="仿宋_GB2312" w:eastAsia="仿宋_GB2312"/>
          <w:kern w:val="0"/>
          <w:sz w:val="32"/>
          <w:szCs w:val="32"/>
        </w:rPr>
        <w:t>202</w:t>
      </w:r>
      <w:r>
        <w:rPr>
          <w:rFonts w:hint="eastAsia" w:ascii="仿宋_GB2312" w:eastAsia="仿宋_GB2312"/>
          <w:kern w:val="0"/>
          <w:sz w:val="32"/>
          <w:szCs w:val="32"/>
          <w:lang w:val="en-US" w:eastAsia="zh-CN"/>
        </w:rPr>
        <w:t>2</w:t>
      </w:r>
      <w:r>
        <w:rPr>
          <w:rFonts w:hint="eastAsia" w:ascii="仿宋_GB2312" w:hAnsi="ˎ̥" w:eastAsia="仿宋_GB2312" w:cs="宋体"/>
          <w:kern w:val="0"/>
          <w:sz w:val="32"/>
          <w:szCs w:val="32"/>
        </w:rPr>
        <w:t>年</w:t>
      </w:r>
      <w:r>
        <w:rPr>
          <w:rFonts w:hint="eastAsia" w:ascii="仿宋_GB2312" w:hAnsi="ˎ̥" w:eastAsia="仿宋_GB2312" w:cs="宋体"/>
          <w:kern w:val="0"/>
          <w:sz w:val="32"/>
          <w:szCs w:val="32"/>
          <w:lang w:val="en-US" w:eastAsia="zh-CN"/>
        </w:rPr>
        <w:t>11</w:t>
      </w:r>
      <w:r>
        <w:rPr>
          <w:rFonts w:hint="eastAsia" w:ascii="仿宋_GB2312" w:hAnsi="ˎ̥" w:eastAsia="仿宋_GB2312" w:cs="宋体"/>
          <w:kern w:val="0"/>
          <w:sz w:val="32"/>
          <w:szCs w:val="32"/>
        </w:rPr>
        <w:t>月</w:t>
      </w:r>
      <w:r>
        <w:rPr>
          <w:rFonts w:hint="eastAsia" w:ascii="仿宋_GB2312" w:hAnsi="ˎ̥" w:eastAsia="仿宋_GB2312" w:cs="宋体"/>
          <w:kern w:val="0"/>
          <w:sz w:val="32"/>
          <w:szCs w:val="32"/>
          <w:lang w:val="en-US" w:eastAsia="zh-CN"/>
        </w:rPr>
        <w:t>6</w:t>
      </w:r>
      <w:r>
        <w:rPr>
          <w:rFonts w:hint="eastAsia" w:ascii="仿宋_GB2312" w:hAnsi="ˎ̥" w:eastAsia="仿宋_GB2312" w:cs="宋体"/>
          <w:kern w:val="0"/>
          <w:sz w:val="32"/>
          <w:szCs w:val="32"/>
        </w:rPr>
        <w:t>日。</w:t>
      </w:r>
    </w:p>
    <w:p>
      <w:pPr>
        <w:widowControl/>
        <w:spacing w:line="500" w:lineRule="exact"/>
        <w:ind w:firstLine="640" w:firstLineChars="200"/>
        <w:jc w:val="left"/>
        <w:rPr>
          <w:rFonts w:hint="eastAsia" w:ascii="仿宋_GB2312" w:hAnsi="ˎ̥" w:eastAsia="仿宋_GB2312" w:cs="宋体"/>
          <w:kern w:val="0"/>
          <w:sz w:val="32"/>
          <w:szCs w:val="32"/>
        </w:rPr>
      </w:pPr>
      <w:r>
        <w:rPr>
          <w:rFonts w:hint="eastAsia" w:ascii="仿宋_GB2312" w:eastAsia="仿宋_GB2312"/>
          <w:kern w:val="0"/>
          <w:sz w:val="32"/>
          <w:szCs w:val="32"/>
          <w:lang w:val="en-US" w:eastAsia="zh-CN"/>
        </w:rPr>
        <w:t>2.</w:t>
      </w:r>
      <w:r>
        <w:rPr>
          <w:rFonts w:hint="eastAsia" w:ascii="仿宋_GB2312" w:hAnsi="ˎ̥" w:eastAsia="仿宋_GB2312" w:cs="宋体"/>
          <w:kern w:val="0"/>
          <w:sz w:val="32"/>
          <w:szCs w:val="32"/>
          <w:lang w:eastAsia="zh-CN"/>
        </w:rPr>
        <w:t>有关要求：</w:t>
      </w:r>
      <w:r>
        <w:rPr>
          <w:rFonts w:hint="eastAsia" w:ascii="仿宋_GB2312" w:hAnsi="ˎ̥" w:eastAsia="仿宋_GB2312" w:cs="宋体"/>
          <w:kern w:val="0"/>
          <w:sz w:val="32"/>
          <w:szCs w:val="32"/>
        </w:rPr>
        <w:t>符合应聘条件者可填写《宁德市气象部门招聘考试报名登记表》（详见附件），</w:t>
      </w:r>
      <w:r>
        <w:rPr>
          <w:rFonts w:hint="eastAsia" w:ascii="仿宋_GB2312" w:hAnsi="ˎ̥" w:eastAsia="仿宋_GB2312" w:cs="宋体"/>
          <w:kern w:val="0"/>
          <w:sz w:val="32"/>
          <w:szCs w:val="32"/>
        </w:rPr>
        <w:fldChar w:fldCharType="begin"/>
      </w:r>
      <w:r>
        <w:rPr>
          <w:rFonts w:hint="eastAsia" w:ascii="仿宋_GB2312" w:hAnsi="ˎ̥" w:eastAsia="仿宋_GB2312" w:cs="宋体"/>
          <w:kern w:val="0"/>
          <w:sz w:val="32"/>
          <w:szCs w:val="32"/>
        </w:rPr>
        <w:instrText xml:space="preserve"> HYPERLINK "mailto:将填写好的表格发至ndsqxj@163.com" </w:instrText>
      </w:r>
      <w:r>
        <w:rPr>
          <w:rFonts w:hint="eastAsia" w:ascii="仿宋_GB2312" w:hAnsi="ˎ̥" w:eastAsia="仿宋_GB2312" w:cs="宋体"/>
          <w:kern w:val="0"/>
          <w:sz w:val="32"/>
          <w:szCs w:val="32"/>
        </w:rPr>
        <w:fldChar w:fldCharType="separate"/>
      </w:r>
      <w:r>
        <w:rPr>
          <w:rStyle w:val="10"/>
          <w:rFonts w:hint="eastAsia" w:ascii="仿宋_GB2312" w:hAnsi="ˎ̥" w:eastAsia="仿宋_GB2312" w:cs="宋体"/>
          <w:color w:val="auto"/>
          <w:kern w:val="0"/>
          <w:sz w:val="32"/>
          <w:szCs w:val="32"/>
        </w:rPr>
        <w:t>将填</w:t>
      </w:r>
      <w:bookmarkStart w:id="0" w:name="_Hlt369116782"/>
      <w:bookmarkStart w:id="1" w:name="_Hlt369116783"/>
      <w:r>
        <w:rPr>
          <w:rStyle w:val="10"/>
          <w:rFonts w:hint="eastAsia" w:ascii="仿宋_GB2312" w:hAnsi="ˎ̥" w:eastAsia="仿宋_GB2312" w:cs="宋体"/>
          <w:color w:val="auto"/>
          <w:kern w:val="0"/>
          <w:sz w:val="32"/>
          <w:szCs w:val="32"/>
        </w:rPr>
        <w:t>写</w:t>
      </w:r>
      <w:bookmarkEnd w:id="0"/>
      <w:bookmarkEnd w:id="1"/>
      <w:r>
        <w:rPr>
          <w:rStyle w:val="10"/>
          <w:rFonts w:hint="eastAsia" w:ascii="仿宋_GB2312" w:hAnsi="ˎ̥" w:eastAsia="仿宋_GB2312" w:cs="宋体"/>
          <w:color w:val="auto"/>
          <w:kern w:val="0"/>
          <w:sz w:val="32"/>
          <w:szCs w:val="32"/>
        </w:rPr>
        <w:t>好的表格</w:t>
      </w:r>
      <w:r>
        <w:rPr>
          <w:rStyle w:val="10"/>
          <w:rFonts w:hint="eastAsia" w:ascii="仿宋_GB2312" w:hAnsi="ˎ̥" w:eastAsia="仿宋_GB2312" w:cs="宋体"/>
          <w:color w:val="auto"/>
          <w:kern w:val="0"/>
          <w:sz w:val="32"/>
          <w:szCs w:val="32"/>
          <w:lang w:eastAsia="zh-CN"/>
        </w:rPr>
        <w:t>及</w:t>
      </w:r>
      <w:r>
        <w:rPr>
          <w:rFonts w:hint="eastAsia" w:ascii="仿宋_GB2312" w:hAnsi="??" w:eastAsia="仿宋_GB2312" w:cs="仿宋_GB2312"/>
          <w:color w:val="151515"/>
          <w:kern w:val="0"/>
          <w:sz w:val="32"/>
          <w:szCs w:val="32"/>
        </w:rPr>
        <w:t>户口本、身份证、学历证书、学位证书、专业技术资格证等</w:t>
      </w:r>
      <w:r>
        <w:rPr>
          <w:rFonts w:hint="eastAsia" w:ascii="仿宋_GB2312" w:hAnsi="??" w:eastAsia="仿宋_GB2312" w:cs="仿宋_GB2312"/>
          <w:color w:val="151515"/>
          <w:kern w:val="0"/>
          <w:sz w:val="32"/>
          <w:szCs w:val="32"/>
          <w:lang w:eastAsia="zh-CN"/>
        </w:rPr>
        <w:t>扫描件</w:t>
      </w:r>
      <w:r>
        <w:rPr>
          <w:rStyle w:val="10"/>
          <w:rFonts w:hint="eastAsia" w:ascii="仿宋_GB2312" w:hAnsi="ˎ̥" w:eastAsia="仿宋_GB2312" w:cs="宋体"/>
          <w:color w:val="auto"/>
          <w:kern w:val="0"/>
          <w:sz w:val="32"/>
          <w:szCs w:val="32"/>
        </w:rPr>
        <w:t>发至ndsqxj@163.com</w:t>
      </w:r>
      <w:r>
        <w:rPr>
          <w:rFonts w:hint="eastAsia" w:ascii="仿宋_GB2312" w:hAnsi="ˎ̥" w:eastAsia="仿宋_GB2312" w:cs="宋体"/>
          <w:kern w:val="0"/>
          <w:sz w:val="32"/>
          <w:szCs w:val="32"/>
        </w:rPr>
        <w:fldChar w:fldCharType="end"/>
      </w:r>
      <w:r>
        <w:rPr>
          <w:rFonts w:hint="eastAsia" w:ascii="仿宋_GB2312" w:hAnsi="ˎ̥" w:eastAsia="仿宋_GB2312" w:cs="宋体"/>
          <w:kern w:val="0"/>
          <w:sz w:val="32"/>
          <w:szCs w:val="32"/>
        </w:rPr>
        <w:t>电子邮箱进行网络报名。</w:t>
      </w:r>
    </w:p>
    <w:p>
      <w:pPr>
        <w:widowControl/>
        <w:spacing w:line="500" w:lineRule="exact"/>
        <w:ind w:firstLine="640" w:firstLineChars="200"/>
        <w:jc w:val="left"/>
        <w:rPr>
          <w:rFonts w:hint="eastAsia" w:ascii="仿宋_GB2312" w:hAnsi="ˎ̥" w:eastAsia="仿宋_GB2312" w:cs="宋体"/>
          <w:kern w:val="0"/>
          <w:sz w:val="32"/>
          <w:szCs w:val="32"/>
        </w:rPr>
      </w:pPr>
      <w:r>
        <w:rPr>
          <w:rFonts w:hint="eastAsia" w:ascii="仿宋_GB2312" w:hAnsi="??" w:eastAsia="仿宋_GB2312" w:cs="仿宋_GB2312"/>
          <w:color w:val="151515"/>
          <w:kern w:val="0"/>
          <w:sz w:val="32"/>
          <w:szCs w:val="32"/>
          <w:lang w:eastAsia="zh-CN"/>
        </w:rPr>
        <w:t>联系电话：</w:t>
      </w:r>
      <w:r>
        <w:rPr>
          <w:rFonts w:hint="eastAsia" w:ascii="仿宋_GB2312" w:hAnsi="ˎ̥" w:eastAsia="仿宋_GB2312" w:cs="宋体"/>
          <w:kern w:val="0"/>
          <w:sz w:val="32"/>
          <w:szCs w:val="32"/>
        </w:rPr>
        <w:t>0593-287885</w:t>
      </w:r>
      <w:r>
        <w:rPr>
          <w:rFonts w:hint="eastAsia" w:ascii="仿宋_GB2312" w:hAnsi="ˎ̥" w:eastAsia="仿宋_GB2312" w:cs="宋体"/>
          <w:kern w:val="0"/>
          <w:sz w:val="32"/>
          <w:szCs w:val="32"/>
          <w:lang w:val="en-US" w:eastAsia="zh-CN"/>
        </w:rPr>
        <w:t>4</w:t>
      </w:r>
      <w:r>
        <w:rPr>
          <w:rFonts w:hint="eastAsia" w:ascii="仿宋_GB2312" w:hAnsi="ˎ̥" w:eastAsia="仿宋_GB2312" w:cs="宋体"/>
          <w:kern w:val="0"/>
          <w:sz w:val="32"/>
          <w:szCs w:val="32"/>
          <w:lang w:eastAsia="zh-CN"/>
        </w:rPr>
        <w:t>，</w:t>
      </w:r>
      <w:r>
        <w:rPr>
          <w:rFonts w:hint="eastAsia" w:ascii="仿宋_GB2312" w:hAnsi="ˎ̥" w:eastAsia="仿宋_GB2312" w:cs="宋体"/>
          <w:kern w:val="0"/>
          <w:sz w:val="32"/>
          <w:szCs w:val="32"/>
        </w:rPr>
        <w:t>联系人：</w:t>
      </w:r>
      <w:r>
        <w:rPr>
          <w:rFonts w:hint="eastAsia" w:ascii="仿宋_GB2312" w:hAnsi="ˎ̥" w:eastAsia="仿宋_GB2312" w:cs="宋体"/>
          <w:kern w:val="0"/>
          <w:sz w:val="32"/>
          <w:szCs w:val="32"/>
          <w:lang w:eastAsia="zh-CN"/>
        </w:rPr>
        <w:t>杨洋</w:t>
      </w:r>
      <w:r>
        <w:rPr>
          <w:rFonts w:hint="eastAsia" w:ascii="仿宋_GB2312" w:hAnsi="??" w:eastAsia="仿宋_GB2312" w:cs="仿宋_GB2312"/>
          <w:color w:val="151515"/>
          <w:kern w:val="0"/>
          <w:sz w:val="32"/>
          <w:szCs w:val="32"/>
        </w:rPr>
        <w:t>。</w:t>
      </w:r>
    </w:p>
    <w:p>
      <w:pPr>
        <w:widowControl/>
        <w:spacing w:line="500" w:lineRule="exact"/>
        <w:ind w:firstLine="640" w:firstLineChars="200"/>
        <w:jc w:val="left"/>
        <w:rPr>
          <w:rFonts w:hint="eastAsia" w:ascii="仿宋_GB2312" w:hAnsi="??" w:eastAsia="仿宋_GB2312" w:cs="仿宋_GB2312"/>
          <w:color w:val="151515"/>
          <w:kern w:val="0"/>
          <w:sz w:val="32"/>
          <w:szCs w:val="32"/>
        </w:rPr>
      </w:pPr>
      <w:r>
        <w:rPr>
          <w:rFonts w:hint="eastAsia" w:ascii="仿宋_GB2312" w:eastAsia="仿宋_GB2312"/>
          <w:kern w:val="0"/>
          <w:sz w:val="32"/>
          <w:szCs w:val="32"/>
          <w:lang w:val="en-US" w:eastAsia="zh-CN"/>
        </w:rPr>
        <w:t>3</w:t>
      </w:r>
      <w:r>
        <w:rPr>
          <w:rFonts w:hint="eastAsia" w:ascii="仿宋_GB2312" w:hAnsi="ˎ̥" w:eastAsia="仿宋_GB2312" w:cs="宋体"/>
          <w:kern w:val="0"/>
          <w:sz w:val="32"/>
          <w:szCs w:val="32"/>
        </w:rPr>
        <w:t>.</w:t>
      </w:r>
      <w:r>
        <w:rPr>
          <w:rFonts w:hint="eastAsia" w:ascii="仿宋_GB2312" w:hAnsi="??" w:eastAsia="仿宋_GB2312" w:cs="仿宋_GB2312"/>
          <w:color w:val="151515"/>
          <w:kern w:val="0"/>
          <w:sz w:val="32"/>
          <w:szCs w:val="32"/>
        </w:rPr>
        <w:t>资格审查：</w:t>
      </w:r>
      <w:r>
        <w:rPr>
          <w:rFonts w:hint="eastAsia" w:ascii="仿宋_GB2312" w:hAnsi="??" w:eastAsia="仿宋_GB2312" w:cs="仿宋_GB2312"/>
          <w:color w:val="151515"/>
          <w:kern w:val="0"/>
          <w:sz w:val="32"/>
          <w:szCs w:val="32"/>
          <w:lang w:eastAsia="zh-CN"/>
        </w:rPr>
        <w:t>宁德市</w:t>
      </w:r>
      <w:r>
        <w:rPr>
          <w:rFonts w:hint="eastAsia" w:ascii="仿宋_GB2312" w:hAnsi="??" w:eastAsia="仿宋_GB2312" w:cs="仿宋_GB2312"/>
          <w:color w:val="151515"/>
          <w:kern w:val="0"/>
          <w:sz w:val="32"/>
          <w:szCs w:val="32"/>
        </w:rPr>
        <w:t>气象局对报名人员的资格条件进行审查。审查后通知符合条件的人员参加招聘考试。应聘人员应对自己所填写表格的内容负责，如有虚假一经发现立即取消其应聘资格。</w:t>
      </w:r>
    </w:p>
    <w:p>
      <w:pPr>
        <w:widowControl/>
        <w:spacing w:line="500" w:lineRule="exact"/>
        <w:ind w:left="-2" w:leftChars="-1" w:firstLine="640" w:firstLineChars="200"/>
        <w:jc w:val="left"/>
        <w:rPr>
          <w:rFonts w:hint="eastAsia" w:ascii="仿宋_GB2312" w:hAnsi="宋体" w:eastAsia="仿宋_GB2312" w:cs="宋体"/>
          <w:kern w:val="0"/>
          <w:sz w:val="32"/>
          <w:szCs w:val="32"/>
        </w:rPr>
      </w:pPr>
      <w:r>
        <w:rPr>
          <w:rFonts w:hint="eastAsia" w:ascii="仿宋_GB2312" w:hAnsi="ˎ̥" w:eastAsia="仿宋_GB2312" w:cs="宋体"/>
          <w:kern w:val="0"/>
          <w:sz w:val="32"/>
          <w:szCs w:val="32"/>
          <w:lang w:eastAsia="zh-CN"/>
        </w:rPr>
        <w:t>四</w:t>
      </w:r>
      <w:r>
        <w:rPr>
          <w:rFonts w:hint="eastAsia" w:ascii="仿宋_GB2312" w:hAnsi="ˎ̥" w:eastAsia="仿宋_GB2312" w:cs="宋体"/>
          <w:kern w:val="0"/>
          <w:sz w:val="32"/>
          <w:szCs w:val="32"/>
        </w:rPr>
        <w:t>、考试安排：</w:t>
      </w:r>
    </w:p>
    <w:p>
      <w:pPr>
        <w:widowControl/>
        <w:spacing w:line="500" w:lineRule="exact"/>
        <w:ind w:firstLine="600"/>
        <w:jc w:val="left"/>
        <w:rPr>
          <w:rFonts w:hint="eastAsia" w:ascii="仿宋_GB2312" w:hAnsi="ˎ̥" w:eastAsia="仿宋_GB2312" w:cs="宋体"/>
          <w:kern w:val="0"/>
          <w:sz w:val="32"/>
          <w:szCs w:val="32"/>
          <w:lang w:eastAsia="zh-CN"/>
        </w:rPr>
      </w:pPr>
      <w:r>
        <w:rPr>
          <w:rFonts w:hint="eastAsia" w:ascii="仿宋_GB2312" w:hAnsi="ˎ̥" w:eastAsia="仿宋_GB2312" w:cs="宋体"/>
          <w:kern w:val="0"/>
          <w:sz w:val="32"/>
          <w:szCs w:val="32"/>
          <w:lang w:val="en-US" w:eastAsia="zh-CN"/>
        </w:rPr>
        <w:t>1.</w:t>
      </w:r>
      <w:r>
        <w:rPr>
          <w:rFonts w:hint="eastAsia" w:ascii="仿宋_GB2312" w:hAnsi="ˎ̥" w:eastAsia="仿宋_GB2312" w:cs="宋体"/>
          <w:kern w:val="0"/>
          <w:sz w:val="32"/>
          <w:szCs w:val="32"/>
        </w:rPr>
        <w:t>考试方式：采用</w:t>
      </w:r>
      <w:r>
        <w:rPr>
          <w:rFonts w:hint="eastAsia" w:ascii="仿宋_GB2312" w:hAnsi="ˎ̥" w:eastAsia="仿宋_GB2312" w:cs="宋体"/>
          <w:kern w:val="0"/>
          <w:sz w:val="32"/>
          <w:szCs w:val="32"/>
          <w:lang w:eastAsia="zh-CN"/>
        </w:rPr>
        <w:t>面试方式进行；报考宁德市云天科技服务有限公司气象栏目主持采编制作岗采取上镜录制气象节目和面试的方式进行，</w:t>
      </w:r>
      <w:r>
        <w:rPr>
          <w:rFonts w:hint="eastAsia" w:ascii="仿宋_GB2312" w:hAnsi="ˎ̥" w:eastAsia="仿宋_GB2312" w:cs="宋体"/>
          <w:kern w:val="0"/>
          <w:sz w:val="32"/>
          <w:szCs w:val="32"/>
        </w:rPr>
        <w:t>具体时间另行通知。</w:t>
      </w:r>
    </w:p>
    <w:p>
      <w:pPr>
        <w:widowControl/>
        <w:spacing w:line="500" w:lineRule="exact"/>
        <w:ind w:firstLine="600"/>
        <w:jc w:val="left"/>
        <w:rPr>
          <w:rFonts w:hint="eastAsia" w:ascii="仿宋_GB2312" w:hAnsi="ˎ̥" w:eastAsia="仿宋_GB2312" w:cs="宋体"/>
          <w:kern w:val="0"/>
          <w:sz w:val="32"/>
          <w:szCs w:val="32"/>
        </w:rPr>
      </w:pPr>
      <w:r>
        <w:rPr>
          <w:rFonts w:hint="eastAsia" w:ascii="仿宋_GB2312" w:hAnsi="ˎ̥" w:eastAsia="仿宋_GB2312" w:cs="宋体"/>
          <w:kern w:val="0"/>
          <w:sz w:val="32"/>
          <w:szCs w:val="32"/>
          <w:lang w:val="en-US" w:eastAsia="zh-CN"/>
        </w:rPr>
        <w:t>2.考</w:t>
      </w:r>
      <w:r>
        <w:rPr>
          <w:rFonts w:hint="eastAsia" w:ascii="仿宋_GB2312" w:hAnsi="ˎ̥" w:eastAsia="仿宋_GB2312" w:cs="宋体"/>
          <w:kern w:val="0"/>
          <w:sz w:val="32"/>
          <w:szCs w:val="32"/>
          <w:lang w:eastAsia="zh-CN"/>
        </w:rPr>
        <w:t>试地点：宁德市气象局（宁德市蕉城区八</w:t>
      </w:r>
      <w:r>
        <w:rPr>
          <w:rFonts w:hint="eastAsia" w:ascii="仿宋_GB2312" w:hAnsi="ˎ̥" w:eastAsia="仿宋_GB2312" w:cs="宋体"/>
          <w:kern w:val="0"/>
          <w:sz w:val="32"/>
          <w:szCs w:val="32"/>
        </w:rPr>
        <w:t>一五西路安居弄3号）。</w:t>
      </w:r>
    </w:p>
    <w:p>
      <w:pPr>
        <w:widowControl/>
        <w:spacing w:line="500" w:lineRule="exact"/>
        <w:ind w:firstLine="600"/>
        <w:jc w:val="left"/>
        <w:rPr>
          <w:rFonts w:hint="eastAsia" w:ascii="仿宋_GB2312" w:hAnsi="ˎ̥" w:eastAsia="仿宋_GB2312" w:cs="宋体"/>
          <w:kern w:val="0"/>
          <w:sz w:val="32"/>
          <w:szCs w:val="32"/>
        </w:rPr>
      </w:pPr>
      <w:r>
        <w:rPr>
          <w:rFonts w:hint="eastAsia" w:ascii="仿宋_GB2312" w:hAnsi="ˎ̥" w:eastAsia="仿宋_GB2312" w:cs="宋体"/>
          <w:kern w:val="0"/>
          <w:sz w:val="32"/>
          <w:szCs w:val="32"/>
        </w:rPr>
        <w:t>3.考试时请携带本人</w:t>
      </w:r>
      <w:r>
        <w:rPr>
          <w:rFonts w:hint="eastAsia" w:ascii="仿宋_GB2312" w:hAnsi="??" w:eastAsia="仿宋_GB2312" w:cs="仿宋_GB2312"/>
          <w:color w:val="151515"/>
          <w:kern w:val="0"/>
          <w:sz w:val="32"/>
          <w:szCs w:val="32"/>
        </w:rPr>
        <w:t>户口本、身份证、学历证书、学位证书、专业技术资格证</w:t>
      </w:r>
      <w:r>
        <w:rPr>
          <w:rFonts w:hint="eastAsia" w:ascii="仿宋_GB2312" w:hAnsi="ˎ̥" w:eastAsia="仿宋_GB2312" w:cs="宋体"/>
          <w:kern w:val="0"/>
          <w:sz w:val="32"/>
          <w:szCs w:val="32"/>
        </w:rPr>
        <w:t>等原件及复印件。</w:t>
      </w:r>
    </w:p>
    <w:p>
      <w:pPr>
        <w:widowControl/>
        <w:spacing w:line="500" w:lineRule="exact"/>
        <w:ind w:firstLine="600"/>
        <w:jc w:val="left"/>
        <w:rPr>
          <w:rFonts w:hint="default" w:ascii="仿宋_GB2312" w:hAnsi="ˎ̥" w:eastAsia="仿宋_GB2312" w:cs="宋体"/>
          <w:kern w:val="0"/>
          <w:sz w:val="32"/>
          <w:szCs w:val="32"/>
          <w:lang w:val="en-US" w:eastAsia="zh-CN"/>
        </w:rPr>
      </w:pPr>
      <w:r>
        <w:rPr>
          <w:rFonts w:hint="eastAsia" w:ascii="仿宋_GB2312" w:hAnsi="ˎ̥" w:eastAsia="仿宋_GB2312" w:cs="宋体"/>
          <w:kern w:val="0"/>
          <w:sz w:val="32"/>
          <w:szCs w:val="32"/>
          <w:lang w:val="en-US" w:eastAsia="zh-CN"/>
        </w:rPr>
        <w:t>4.参加考试人员需提供48小时核酸检测证明。</w:t>
      </w:r>
    </w:p>
    <w:p>
      <w:pPr>
        <w:widowControl/>
        <w:spacing w:line="500" w:lineRule="exact"/>
        <w:ind w:left="-2" w:leftChars="-1" w:firstLine="640" w:firstLineChars="200"/>
        <w:jc w:val="left"/>
        <w:rPr>
          <w:rFonts w:hint="eastAsia" w:ascii="仿宋_GB2312" w:hAnsi="宋体" w:eastAsia="仿宋_GB2312" w:cs="宋体"/>
          <w:kern w:val="0"/>
          <w:sz w:val="32"/>
          <w:szCs w:val="32"/>
        </w:rPr>
      </w:pPr>
      <w:r>
        <w:rPr>
          <w:rFonts w:hint="eastAsia" w:ascii="仿宋_GB2312" w:hAnsi="ˎ̥" w:eastAsia="仿宋_GB2312" w:cs="宋体"/>
          <w:kern w:val="0"/>
          <w:sz w:val="32"/>
          <w:szCs w:val="32"/>
        </w:rPr>
        <w:t>五、聘用人员的确定</w:t>
      </w:r>
    </w:p>
    <w:p>
      <w:pPr>
        <w:widowControl/>
        <w:spacing w:line="500" w:lineRule="exact"/>
        <w:jc w:val="left"/>
        <w:rPr>
          <w:rFonts w:hint="eastAsia" w:ascii="仿宋_GB2312" w:hAnsi="宋体" w:eastAsia="仿宋_GB2312" w:cs="宋体"/>
          <w:kern w:val="0"/>
          <w:sz w:val="32"/>
          <w:szCs w:val="32"/>
        </w:rPr>
      </w:pPr>
      <w:r>
        <w:rPr>
          <w:rFonts w:hint="eastAsia" w:eastAsia="仿宋_GB2312"/>
          <w:kern w:val="0"/>
          <w:sz w:val="32"/>
          <w:szCs w:val="32"/>
        </w:rPr>
        <w:t>   </w:t>
      </w:r>
      <w:r>
        <w:rPr>
          <w:rFonts w:hint="eastAsia" w:ascii="仿宋_GB2312" w:eastAsia="仿宋_GB2312"/>
          <w:kern w:val="0"/>
          <w:sz w:val="32"/>
          <w:szCs w:val="32"/>
        </w:rPr>
        <w:t xml:space="preserve">  </w:t>
      </w:r>
      <w:r>
        <w:rPr>
          <w:rFonts w:hint="eastAsia" w:ascii="仿宋_GB2312" w:hAnsi="ˎ̥" w:eastAsia="仿宋_GB2312" w:cs="宋体"/>
          <w:kern w:val="0"/>
          <w:sz w:val="32"/>
          <w:szCs w:val="32"/>
        </w:rPr>
        <w:t>根据考试择优确定拟聘人选，宁德市气象局将通知拟聘人员在7天内提供县级以上医院出具的体检报告（体检项目参照公务员体检的项目），体检结果符合招聘要求的人员，将进行不少于</w:t>
      </w:r>
      <w:r>
        <w:rPr>
          <w:rFonts w:hint="eastAsia" w:ascii="仿宋_GB2312" w:eastAsia="仿宋_GB2312"/>
          <w:kern w:val="0"/>
          <w:sz w:val="32"/>
          <w:szCs w:val="32"/>
        </w:rPr>
        <w:t>7个工作</w:t>
      </w:r>
      <w:r>
        <w:rPr>
          <w:rFonts w:hint="eastAsia" w:ascii="仿宋_GB2312" w:hAnsi="ˎ̥" w:eastAsia="仿宋_GB2312" w:cs="宋体"/>
          <w:kern w:val="0"/>
          <w:sz w:val="32"/>
          <w:szCs w:val="32"/>
        </w:rPr>
        <w:t>日的公示。</w:t>
      </w:r>
    </w:p>
    <w:p>
      <w:pPr>
        <w:widowControl/>
        <w:spacing w:line="500" w:lineRule="exact"/>
        <w:ind w:firstLine="480" w:firstLineChars="150"/>
        <w:jc w:val="left"/>
        <w:rPr>
          <w:rFonts w:hint="eastAsia" w:ascii="仿宋_GB2312" w:hAnsi="宋体" w:eastAsia="仿宋_GB2312" w:cs="宋体"/>
          <w:kern w:val="0"/>
          <w:sz w:val="32"/>
          <w:szCs w:val="32"/>
        </w:rPr>
      </w:pPr>
      <w:r>
        <w:rPr>
          <w:rFonts w:hint="eastAsia" w:ascii="仿宋_GB2312" w:hAnsi="ˎ̥" w:eastAsia="仿宋_GB2312" w:cs="宋体"/>
          <w:kern w:val="0"/>
          <w:sz w:val="32"/>
          <w:szCs w:val="32"/>
        </w:rPr>
        <w:t>六、办理聘用手续</w:t>
      </w:r>
    </w:p>
    <w:p>
      <w:pPr>
        <w:widowControl/>
        <w:spacing w:line="500" w:lineRule="exact"/>
        <w:ind w:firstLine="480" w:firstLineChars="150"/>
        <w:jc w:val="left"/>
        <w:rPr>
          <w:rFonts w:hint="eastAsia" w:ascii="仿宋_GB2312" w:hAnsi="ˎ̥" w:eastAsia="仿宋_GB2312" w:cs="宋体"/>
          <w:kern w:val="0"/>
          <w:sz w:val="32"/>
          <w:szCs w:val="32"/>
        </w:rPr>
      </w:pPr>
      <w:r>
        <w:rPr>
          <w:rFonts w:hint="eastAsia" w:ascii="仿宋_GB2312" w:hAnsi="ˎ̥" w:eastAsia="仿宋_GB2312" w:cs="宋体"/>
          <w:kern w:val="0"/>
          <w:sz w:val="32"/>
          <w:szCs w:val="32"/>
        </w:rPr>
        <w:t>公示无异议后，由宁德市云天科技服务有限公司</w:t>
      </w:r>
      <w:r>
        <w:rPr>
          <w:rFonts w:hint="eastAsia" w:ascii="仿宋_GB2312" w:hAnsi="ˎ̥" w:eastAsia="仿宋_GB2312" w:cs="宋体"/>
          <w:kern w:val="0"/>
          <w:sz w:val="32"/>
          <w:szCs w:val="32"/>
          <w:lang w:eastAsia="zh-CN"/>
        </w:rPr>
        <w:t>、福鼎市气象局</w:t>
      </w:r>
      <w:r>
        <w:rPr>
          <w:rFonts w:hint="eastAsia" w:ascii="仿宋_GB2312" w:hAnsi="ˎ̥" w:eastAsia="仿宋_GB2312" w:cs="宋体"/>
          <w:kern w:val="0"/>
          <w:sz w:val="32"/>
          <w:szCs w:val="32"/>
        </w:rPr>
        <w:t>按照《宁德市气象部门编外用工管理实施细则》等相关规定进行聘用，双方签订劳动合同。</w:t>
      </w:r>
    </w:p>
    <w:p>
      <w:pPr>
        <w:ind w:right="1329" w:rightChars="633"/>
        <w:jc w:val="right"/>
        <w:rPr>
          <w:rFonts w:hint="eastAsia" w:ascii="宋体" w:hAnsi="宋体"/>
          <w:sz w:val="24"/>
          <w:szCs w:val="21"/>
        </w:rPr>
      </w:pPr>
    </w:p>
    <w:p>
      <w:pPr>
        <w:ind w:right="1329" w:rightChars="633" w:firstLine="640" w:firstLineChars="200"/>
        <w:jc w:val="left"/>
        <w:rPr>
          <w:rFonts w:hint="eastAsia" w:ascii="宋体" w:hAnsi="宋体"/>
          <w:sz w:val="24"/>
          <w:szCs w:val="21"/>
        </w:rPr>
      </w:pPr>
      <w:r>
        <w:rPr>
          <w:rFonts w:hint="eastAsia" w:ascii="仿宋_GB2312" w:hAnsi="宋体" w:eastAsia="仿宋_GB2312"/>
          <w:sz w:val="32"/>
          <w:szCs w:val="32"/>
        </w:rPr>
        <w:t>附件：</w:t>
      </w:r>
      <w:r>
        <w:rPr>
          <w:rFonts w:hint="eastAsia" w:ascii="仿宋_GB2312" w:hAnsi="ˎ̥" w:eastAsia="仿宋_GB2312" w:cs="宋体"/>
          <w:kern w:val="0"/>
          <w:sz w:val="32"/>
          <w:szCs w:val="32"/>
        </w:rPr>
        <w:t>宁德市气象部门招聘考试报名登记表</w:t>
      </w:r>
    </w:p>
    <w:p>
      <w:pPr>
        <w:ind w:right="1329" w:rightChars="633"/>
        <w:jc w:val="both"/>
        <w:rPr>
          <w:rFonts w:hint="eastAsia" w:ascii="宋体" w:hAnsi="宋体"/>
          <w:sz w:val="24"/>
          <w:szCs w:val="21"/>
        </w:rPr>
      </w:pPr>
    </w:p>
    <w:p>
      <w:pPr>
        <w:ind w:right="1329" w:rightChars="633"/>
        <w:jc w:val="right"/>
        <w:rPr>
          <w:rFonts w:hint="eastAsia" w:ascii="宋体" w:hAnsi="宋体"/>
          <w:sz w:val="24"/>
          <w:szCs w:val="21"/>
        </w:rPr>
      </w:pPr>
    </w:p>
    <w:p>
      <w:pPr>
        <w:ind w:right="1329" w:rightChars="633" w:firstLine="5120" w:firstLineChars="1600"/>
        <w:rPr>
          <w:rFonts w:hint="eastAsia" w:ascii="仿宋_GB2312" w:hAnsi="宋体" w:eastAsia="仿宋_GB2312"/>
          <w:sz w:val="32"/>
          <w:szCs w:val="32"/>
        </w:rPr>
      </w:pPr>
      <w:r>
        <w:rPr>
          <w:rFonts w:hint="eastAsia" w:ascii="仿宋_GB2312" w:hAnsi="宋体" w:eastAsia="仿宋_GB2312"/>
          <w:sz w:val="32"/>
          <w:szCs w:val="32"/>
        </w:rPr>
        <w:t xml:space="preserve">宁德市气象局 </w:t>
      </w:r>
    </w:p>
    <w:p>
      <w:pPr>
        <w:ind w:right="1329" w:rightChars="633" w:firstLine="4960" w:firstLineChars="155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10</w:t>
      </w:r>
      <w:r>
        <w:rPr>
          <w:rFonts w:hint="eastAsia" w:ascii="仿宋_GB2312" w:hAnsi="宋体" w:eastAsia="仿宋_GB2312"/>
          <w:sz w:val="32"/>
          <w:szCs w:val="32"/>
        </w:rPr>
        <w:t>月</w:t>
      </w:r>
      <w:r>
        <w:rPr>
          <w:rFonts w:hint="eastAsia" w:ascii="仿宋_GB2312" w:hAnsi="宋体" w:eastAsia="仿宋_GB2312"/>
          <w:sz w:val="32"/>
          <w:szCs w:val="32"/>
          <w:lang w:val="en-US" w:eastAsia="zh-CN"/>
        </w:rPr>
        <w:t>28</w:t>
      </w:r>
      <w:r>
        <w:rPr>
          <w:rFonts w:hint="eastAsia" w:ascii="仿宋_GB2312" w:hAnsi="宋体" w:eastAsia="仿宋_GB2312"/>
          <w:sz w:val="32"/>
          <w:szCs w:val="32"/>
        </w:rPr>
        <w:t>日</w:t>
      </w:r>
    </w:p>
    <w:p>
      <w:pPr>
        <w:ind w:right="1329" w:rightChars="633" w:firstLine="4960" w:firstLineChars="1550"/>
        <w:rPr>
          <w:rFonts w:hint="eastAsia" w:ascii="仿宋_GB2312" w:hAnsi="宋体" w:eastAsia="仿宋_GB2312"/>
          <w:sz w:val="32"/>
          <w:szCs w:val="32"/>
        </w:rPr>
      </w:pPr>
    </w:p>
    <w:p>
      <w:pPr>
        <w:ind w:right="1329" w:rightChars="633" w:firstLine="4960" w:firstLineChars="1550"/>
        <w:rPr>
          <w:rFonts w:hint="eastAsia" w:ascii="仿宋_GB2312" w:hAnsi="宋体" w:eastAsia="仿宋_GB2312"/>
          <w:sz w:val="32"/>
          <w:szCs w:val="32"/>
        </w:rPr>
      </w:pPr>
    </w:p>
    <w:p>
      <w:pPr>
        <w:ind w:right="1329" w:rightChars="633" w:firstLine="4960" w:firstLineChars="1550"/>
        <w:rPr>
          <w:rFonts w:hint="eastAsia" w:ascii="仿宋_GB2312" w:hAnsi="宋体" w:eastAsia="仿宋_GB2312"/>
          <w:sz w:val="32"/>
          <w:szCs w:val="32"/>
        </w:rPr>
      </w:pPr>
    </w:p>
    <w:p>
      <w:pPr>
        <w:ind w:right="1329" w:rightChars="633" w:firstLine="4960" w:firstLineChars="1550"/>
        <w:rPr>
          <w:rFonts w:hint="eastAsia" w:ascii="仿宋_GB2312" w:hAnsi="宋体" w:eastAsia="仿宋_GB2312"/>
          <w:sz w:val="32"/>
          <w:szCs w:val="32"/>
        </w:rPr>
      </w:pPr>
    </w:p>
    <w:p>
      <w:pPr>
        <w:ind w:right="1329" w:rightChars="633" w:firstLine="4960" w:firstLineChars="1550"/>
        <w:rPr>
          <w:rFonts w:hint="eastAsia" w:ascii="仿宋_GB2312" w:hAnsi="宋体" w:eastAsia="仿宋_GB2312"/>
          <w:sz w:val="32"/>
          <w:szCs w:val="32"/>
        </w:rPr>
      </w:pPr>
    </w:p>
    <w:p>
      <w:pPr>
        <w:ind w:right="1329" w:rightChars="633" w:firstLine="4960" w:firstLineChars="1550"/>
        <w:rPr>
          <w:rFonts w:hint="eastAsia" w:ascii="仿宋_GB2312" w:hAnsi="宋体" w:eastAsia="仿宋_GB2312"/>
          <w:sz w:val="32"/>
          <w:szCs w:val="32"/>
        </w:rPr>
      </w:pPr>
    </w:p>
    <w:p>
      <w:pPr>
        <w:ind w:right="1329" w:rightChars="633" w:firstLine="4960" w:firstLineChars="1550"/>
        <w:rPr>
          <w:rFonts w:hint="eastAsia" w:ascii="仿宋_GB2312" w:hAnsi="宋体" w:eastAsia="仿宋_GB2312"/>
          <w:sz w:val="32"/>
          <w:szCs w:val="32"/>
        </w:rPr>
      </w:pPr>
    </w:p>
    <w:p>
      <w:pPr>
        <w:ind w:right="1329" w:rightChars="633" w:firstLine="4960" w:firstLineChars="1550"/>
        <w:rPr>
          <w:rFonts w:hint="eastAsia" w:ascii="仿宋_GB2312" w:hAnsi="宋体" w:eastAsia="仿宋_GB2312"/>
          <w:sz w:val="32"/>
          <w:szCs w:val="32"/>
        </w:rPr>
      </w:pPr>
    </w:p>
    <w:p>
      <w:pPr>
        <w:ind w:right="1329" w:rightChars="633" w:firstLine="4960" w:firstLineChars="1550"/>
        <w:rPr>
          <w:rFonts w:hint="eastAsia" w:ascii="仿宋_GB2312" w:hAnsi="宋体" w:eastAsia="仿宋_GB2312"/>
          <w:sz w:val="32"/>
          <w:szCs w:val="32"/>
        </w:rPr>
      </w:pPr>
    </w:p>
    <w:p>
      <w:pPr>
        <w:ind w:right="1329" w:rightChars="633" w:firstLine="4960" w:firstLineChars="1550"/>
        <w:rPr>
          <w:rFonts w:hint="eastAsia" w:ascii="仿宋_GB2312" w:hAnsi="宋体" w:eastAsia="仿宋_GB2312"/>
          <w:sz w:val="32"/>
          <w:szCs w:val="32"/>
        </w:rPr>
      </w:pPr>
    </w:p>
    <w:p>
      <w:pPr>
        <w:ind w:right="1329" w:rightChars="633" w:firstLine="4960" w:firstLineChars="1550"/>
        <w:rPr>
          <w:rFonts w:hint="eastAsia" w:ascii="仿宋_GB2312" w:hAnsi="宋体" w:eastAsia="仿宋_GB2312"/>
          <w:sz w:val="32"/>
          <w:szCs w:val="32"/>
        </w:rPr>
      </w:pPr>
    </w:p>
    <w:p>
      <w:pPr>
        <w:ind w:right="1329" w:rightChars="633" w:firstLine="4960" w:firstLineChars="1550"/>
        <w:rPr>
          <w:rFonts w:hint="eastAsia" w:ascii="仿宋_GB2312" w:hAnsi="宋体" w:eastAsia="仿宋_GB2312"/>
          <w:sz w:val="32"/>
          <w:szCs w:val="32"/>
        </w:rPr>
      </w:pPr>
    </w:p>
    <w:p>
      <w:pPr>
        <w:ind w:right="1329" w:rightChars="633" w:firstLine="4960" w:firstLineChars="1550"/>
        <w:rPr>
          <w:rFonts w:hint="eastAsia" w:ascii="仿宋_GB2312" w:hAnsi="宋体" w:eastAsia="仿宋_GB2312"/>
          <w:sz w:val="32"/>
          <w:szCs w:val="32"/>
        </w:rPr>
      </w:pPr>
    </w:p>
    <w:p>
      <w:pPr>
        <w:ind w:right="1329" w:rightChars="633" w:firstLine="4960" w:firstLineChars="1550"/>
        <w:rPr>
          <w:rFonts w:hint="eastAsia" w:ascii="仿宋_GB2312" w:hAnsi="宋体" w:eastAsia="仿宋_GB2312"/>
          <w:sz w:val="32"/>
          <w:szCs w:val="32"/>
        </w:rPr>
      </w:pPr>
    </w:p>
    <w:p>
      <w:pPr>
        <w:ind w:right="1329" w:rightChars="633"/>
        <w:rPr>
          <w:rFonts w:hint="eastAsia" w:ascii="仿宋_GB2312" w:hAnsi="宋体" w:eastAsia="仿宋_GB2312"/>
          <w:sz w:val="32"/>
          <w:szCs w:val="32"/>
          <w:lang w:eastAsia="zh-CN"/>
        </w:rPr>
      </w:pPr>
    </w:p>
    <w:p>
      <w:pPr>
        <w:widowControl/>
        <w:spacing w:line="360" w:lineRule="auto"/>
        <w:jc w:val="center"/>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宁德市气象部门招聘考试报名登记表</w:t>
      </w:r>
    </w:p>
    <w:tbl>
      <w:tblPr>
        <w:tblStyle w:val="6"/>
        <w:tblW w:w="5504" w:type="pct"/>
        <w:tblInd w:w="-426" w:type="dxa"/>
        <w:tblLayout w:type="autofit"/>
        <w:tblCellMar>
          <w:top w:w="0" w:type="dxa"/>
          <w:left w:w="0" w:type="dxa"/>
          <w:bottom w:w="0" w:type="dxa"/>
          <w:right w:w="0" w:type="dxa"/>
        </w:tblCellMar>
      </w:tblPr>
      <w:tblGrid>
        <w:gridCol w:w="1656"/>
        <w:gridCol w:w="154"/>
        <w:gridCol w:w="1050"/>
        <w:gridCol w:w="111"/>
        <w:gridCol w:w="806"/>
        <w:gridCol w:w="439"/>
        <w:gridCol w:w="215"/>
        <w:gridCol w:w="720"/>
        <w:gridCol w:w="585"/>
        <w:gridCol w:w="1249"/>
        <w:gridCol w:w="568"/>
        <w:gridCol w:w="8"/>
        <w:gridCol w:w="492"/>
        <w:gridCol w:w="330"/>
        <w:gridCol w:w="1374"/>
      </w:tblGrid>
      <w:tr>
        <w:tblPrEx>
          <w:tblCellMar>
            <w:top w:w="0" w:type="dxa"/>
            <w:left w:w="0" w:type="dxa"/>
            <w:bottom w:w="0" w:type="dxa"/>
            <w:right w:w="0" w:type="dxa"/>
          </w:tblCellMar>
        </w:tblPrEx>
        <w:trPr>
          <w:trHeight w:val="821" w:hRule="atLeast"/>
        </w:trPr>
        <w:tc>
          <w:tcPr>
            <w:tcW w:w="928"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姓名</w:t>
            </w:r>
          </w:p>
        </w:tc>
        <w:tc>
          <w:tcPr>
            <w:tcW w:w="595" w:type="pct"/>
            <w:gridSpan w:val="2"/>
            <w:tcBorders>
              <w:top w:val="single" w:color="000000" w:sz="8" w:space="0"/>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413" w:type="pct"/>
            <w:tcBorders>
              <w:top w:val="single" w:color="000000" w:sz="8" w:space="0"/>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性别</w:t>
            </w:r>
          </w:p>
        </w:tc>
        <w:tc>
          <w:tcPr>
            <w:tcW w:w="704" w:type="pct"/>
            <w:gridSpan w:val="3"/>
            <w:tcBorders>
              <w:top w:val="single" w:color="000000" w:sz="8" w:space="0"/>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940" w:type="pct"/>
            <w:gridSpan w:val="2"/>
            <w:tcBorders>
              <w:top w:val="single" w:color="000000" w:sz="8" w:space="0"/>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民族</w:t>
            </w:r>
          </w:p>
        </w:tc>
        <w:tc>
          <w:tcPr>
            <w:tcW w:w="547" w:type="pct"/>
            <w:gridSpan w:val="3"/>
            <w:tcBorders>
              <w:top w:val="single" w:color="000000" w:sz="8" w:space="0"/>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873" w:type="pct"/>
            <w:gridSpan w:val="2"/>
            <w:vMerge w:val="restart"/>
            <w:tcBorders>
              <w:top w:val="single" w:color="000000" w:sz="8" w:space="0"/>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照</w:t>
            </w:r>
            <w:r>
              <w:rPr>
                <w:rFonts w:hint="eastAsia" w:ascii="仿宋_GB2312" w:hAnsi="Arial" w:eastAsia="仿宋_GB2312" w:cs="Arial"/>
                <w:kern w:val="0"/>
                <w:sz w:val="24"/>
              </w:rPr>
              <w:br w:type="textWrapping"/>
            </w:r>
            <w:r>
              <w:rPr>
                <w:rFonts w:hint="eastAsia" w:ascii="仿宋_GB2312" w:hAnsi="Arial" w:eastAsia="仿宋_GB2312" w:cs="Arial"/>
                <w:kern w:val="0"/>
                <w:sz w:val="24"/>
              </w:rPr>
              <w:br w:type="textWrapping"/>
            </w:r>
            <w:r>
              <w:rPr>
                <w:rFonts w:hint="eastAsia" w:ascii="仿宋_GB2312" w:hAnsi="Arial" w:eastAsia="仿宋_GB2312" w:cs="Arial"/>
                <w:kern w:val="0"/>
                <w:sz w:val="24"/>
              </w:rPr>
              <w:br w:type="textWrapping"/>
            </w:r>
            <w:r>
              <w:rPr>
                <w:rFonts w:hint="eastAsia" w:ascii="仿宋_GB2312" w:hAnsi="Arial" w:eastAsia="仿宋_GB2312" w:cs="Arial"/>
                <w:kern w:val="0"/>
                <w:sz w:val="24"/>
              </w:rPr>
              <w:t>片</w:t>
            </w:r>
          </w:p>
        </w:tc>
      </w:tr>
      <w:tr>
        <w:tblPrEx>
          <w:tblCellMar>
            <w:top w:w="0" w:type="dxa"/>
            <w:left w:w="0" w:type="dxa"/>
            <w:bottom w:w="0" w:type="dxa"/>
            <w:right w:w="0" w:type="dxa"/>
          </w:tblCellMar>
        </w:tblPrEx>
        <w:trPr>
          <w:trHeight w:val="590" w:hRule="atLeast"/>
        </w:trPr>
        <w:tc>
          <w:tcPr>
            <w:tcW w:w="928" w:type="pct"/>
            <w:gridSpan w:val="2"/>
            <w:tcBorders>
              <w:top w:val="nil"/>
              <w:left w:val="single" w:color="000000" w:sz="8"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出生年月</w:t>
            </w:r>
          </w:p>
        </w:tc>
        <w:tc>
          <w:tcPr>
            <w:tcW w:w="595" w:type="pct"/>
            <w:gridSpan w:val="2"/>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413" w:type="pct"/>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政治</w:t>
            </w:r>
          </w:p>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面貌</w:t>
            </w:r>
          </w:p>
        </w:tc>
        <w:tc>
          <w:tcPr>
            <w:tcW w:w="704" w:type="pct"/>
            <w:gridSpan w:val="3"/>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940" w:type="pct"/>
            <w:gridSpan w:val="2"/>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全日制最高学历</w:t>
            </w:r>
          </w:p>
        </w:tc>
        <w:tc>
          <w:tcPr>
            <w:tcW w:w="547" w:type="pct"/>
            <w:gridSpan w:val="3"/>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873" w:type="pct"/>
            <w:gridSpan w:val="2"/>
            <w:vMerge w:val="continue"/>
            <w:tcBorders>
              <w:top w:val="single" w:color="000000" w:sz="8" w:space="0"/>
              <w:left w:val="nil"/>
              <w:bottom w:val="single" w:color="000000" w:sz="8" w:space="0"/>
              <w:right w:val="single" w:color="000000" w:sz="8" w:space="0"/>
            </w:tcBorders>
            <w:noWrap w:val="0"/>
            <w:vAlign w:val="center"/>
          </w:tcPr>
          <w:p>
            <w:pPr>
              <w:widowControl/>
              <w:jc w:val="left"/>
              <w:rPr>
                <w:rFonts w:hint="eastAsia" w:ascii="仿宋_GB2312" w:hAnsi="Arial" w:eastAsia="仿宋_GB2312" w:cs="Arial"/>
                <w:kern w:val="0"/>
                <w:sz w:val="24"/>
              </w:rPr>
            </w:pPr>
          </w:p>
        </w:tc>
      </w:tr>
      <w:tr>
        <w:tblPrEx>
          <w:tblCellMar>
            <w:top w:w="0" w:type="dxa"/>
            <w:left w:w="0" w:type="dxa"/>
            <w:bottom w:w="0" w:type="dxa"/>
            <w:right w:w="0" w:type="dxa"/>
          </w:tblCellMar>
        </w:tblPrEx>
        <w:trPr>
          <w:trHeight w:val="583" w:hRule="atLeast"/>
        </w:trPr>
        <w:tc>
          <w:tcPr>
            <w:tcW w:w="928" w:type="pct"/>
            <w:gridSpan w:val="2"/>
            <w:tcBorders>
              <w:top w:val="nil"/>
              <w:left w:val="single" w:color="000000" w:sz="8"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最高学历</w:t>
            </w:r>
          </w:p>
        </w:tc>
        <w:tc>
          <w:tcPr>
            <w:tcW w:w="595" w:type="pct"/>
            <w:gridSpan w:val="2"/>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413" w:type="pct"/>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学位</w:t>
            </w:r>
          </w:p>
        </w:tc>
        <w:tc>
          <w:tcPr>
            <w:tcW w:w="704" w:type="pct"/>
            <w:gridSpan w:val="3"/>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940" w:type="pct"/>
            <w:gridSpan w:val="2"/>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籍贯</w:t>
            </w:r>
          </w:p>
        </w:tc>
        <w:tc>
          <w:tcPr>
            <w:tcW w:w="547" w:type="pct"/>
            <w:gridSpan w:val="3"/>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873" w:type="pct"/>
            <w:gridSpan w:val="2"/>
            <w:vMerge w:val="continue"/>
            <w:tcBorders>
              <w:top w:val="single" w:color="000000" w:sz="8" w:space="0"/>
              <w:left w:val="nil"/>
              <w:bottom w:val="single" w:color="000000" w:sz="8" w:space="0"/>
              <w:right w:val="single" w:color="000000" w:sz="8" w:space="0"/>
            </w:tcBorders>
            <w:noWrap w:val="0"/>
            <w:vAlign w:val="center"/>
          </w:tcPr>
          <w:p>
            <w:pPr>
              <w:widowControl/>
              <w:jc w:val="left"/>
              <w:rPr>
                <w:rFonts w:hint="eastAsia" w:ascii="仿宋_GB2312" w:hAnsi="Arial" w:eastAsia="仿宋_GB2312" w:cs="Arial"/>
                <w:kern w:val="0"/>
                <w:sz w:val="24"/>
              </w:rPr>
            </w:pPr>
          </w:p>
        </w:tc>
      </w:tr>
      <w:tr>
        <w:tblPrEx>
          <w:tblCellMar>
            <w:top w:w="0" w:type="dxa"/>
            <w:left w:w="0" w:type="dxa"/>
            <w:bottom w:w="0" w:type="dxa"/>
            <w:right w:w="0" w:type="dxa"/>
          </w:tblCellMar>
        </w:tblPrEx>
        <w:trPr>
          <w:trHeight w:val="591" w:hRule="atLeast"/>
        </w:trPr>
        <w:tc>
          <w:tcPr>
            <w:tcW w:w="928" w:type="pct"/>
            <w:gridSpan w:val="2"/>
            <w:tcBorders>
              <w:top w:val="nil"/>
              <w:left w:val="single" w:color="000000" w:sz="8" w:space="0"/>
              <w:bottom w:val="single" w:color="000000" w:sz="8" w:space="0"/>
              <w:right w:val="single" w:color="auto" w:sz="4"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毕业院校</w:t>
            </w:r>
          </w:p>
        </w:tc>
        <w:tc>
          <w:tcPr>
            <w:tcW w:w="1712" w:type="pct"/>
            <w:gridSpan w:val="6"/>
            <w:tcBorders>
              <w:top w:val="nil"/>
              <w:left w:val="single" w:color="auto" w:sz="4"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940" w:type="pct"/>
            <w:gridSpan w:val="2"/>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毕业时间</w:t>
            </w:r>
          </w:p>
        </w:tc>
        <w:tc>
          <w:tcPr>
            <w:tcW w:w="547" w:type="pct"/>
            <w:gridSpan w:val="3"/>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873" w:type="pct"/>
            <w:gridSpan w:val="2"/>
            <w:vMerge w:val="continue"/>
            <w:tcBorders>
              <w:top w:val="single" w:color="000000" w:sz="8" w:space="0"/>
              <w:left w:val="nil"/>
              <w:bottom w:val="single" w:color="000000" w:sz="8" w:space="0"/>
              <w:right w:val="single" w:color="000000" w:sz="8" w:space="0"/>
            </w:tcBorders>
            <w:noWrap w:val="0"/>
            <w:vAlign w:val="center"/>
          </w:tcPr>
          <w:p>
            <w:pPr>
              <w:widowControl/>
              <w:jc w:val="left"/>
              <w:rPr>
                <w:rFonts w:hint="eastAsia" w:ascii="仿宋_GB2312" w:hAnsi="Arial" w:eastAsia="仿宋_GB2312" w:cs="Arial"/>
                <w:kern w:val="0"/>
                <w:sz w:val="24"/>
              </w:rPr>
            </w:pPr>
          </w:p>
        </w:tc>
      </w:tr>
      <w:tr>
        <w:tblPrEx>
          <w:tblCellMar>
            <w:top w:w="0" w:type="dxa"/>
            <w:left w:w="0" w:type="dxa"/>
            <w:bottom w:w="0" w:type="dxa"/>
            <w:right w:w="0" w:type="dxa"/>
          </w:tblCellMar>
        </w:tblPrEx>
        <w:trPr>
          <w:trHeight w:val="585" w:hRule="atLeast"/>
        </w:trPr>
        <w:tc>
          <w:tcPr>
            <w:tcW w:w="928" w:type="pct"/>
            <w:gridSpan w:val="2"/>
            <w:tcBorders>
              <w:top w:val="nil"/>
              <w:left w:val="single" w:color="000000" w:sz="8" w:space="0"/>
              <w:bottom w:val="single" w:color="000000" w:sz="8" w:space="0"/>
              <w:right w:val="single" w:color="auto" w:sz="4"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现工作单位</w:t>
            </w:r>
          </w:p>
        </w:tc>
        <w:tc>
          <w:tcPr>
            <w:tcW w:w="4072" w:type="pct"/>
            <w:gridSpan w:val="13"/>
            <w:tcBorders>
              <w:top w:val="nil"/>
              <w:left w:val="single" w:color="auto" w:sz="4"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r>
      <w:tr>
        <w:tblPrEx>
          <w:tblCellMar>
            <w:top w:w="0" w:type="dxa"/>
            <w:left w:w="0" w:type="dxa"/>
            <w:bottom w:w="0" w:type="dxa"/>
            <w:right w:w="0" w:type="dxa"/>
          </w:tblCellMar>
        </w:tblPrEx>
        <w:trPr>
          <w:trHeight w:val="448" w:hRule="atLeast"/>
        </w:trPr>
        <w:tc>
          <w:tcPr>
            <w:tcW w:w="928" w:type="pct"/>
            <w:gridSpan w:val="2"/>
            <w:tcBorders>
              <w:top w:val="nil"/>
              <w:left w:val="single" w:color="000000" w:sz="8" w:space="0"/>
              <w:bottom w:val="single" w:color="000000" w:sz="8" w:space="0"/>
              <w:right w:val="single" w:color="auto" w:sz="4"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现担任职务</w:t>
            </w:r>
          </w:p>
        </w:tc>
        <w:tc>
          <w:tcPr>
            <w:tcW w:w="1712" w:type="pct"/>
            <w:gridSpan w:val="6"/>
            <w:tcBorders>
              <w:top w:val="nil"/>
              <w:left w:val="single" w:color="auto" w:sz="4"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940" w:type="pct"/>
            <w:gridSpan w:val="2"/>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普通话等级</w:t>
            </w:r>
          </w:p>
        </w:tc>
        <w:tc>
          <w:tcPr>
            <w:tcW w:w="1421" w:type="pct"/>
            <w:gridSpan w:val="5"/>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r>
      <w:tr>
        <w:tblPrEx>
          <w:tblCellMar>
            <w:top w:w="0" w:type="dxa"/>
            <w:left w:w="0" w:type="dxa"/>
            <w:bottom w:w="0" w:type="dxa"/>
            <w:right w:w="0" w:type="dxa"/>
          </w:tblCellMar>
        </w:tblPrEx>
        <w:trPr>
          <w:trHeight w:val="650" w:hRule="atLeast"/>
        </w:trPr>
        <w:tc>
          <w:tcPr>
            <w:tcW w:w="928" w:type="pct"/>
            <w:gridSpan w:val="2"/>
            <w:tcBorders>
              <w:top w:val="nil"/>
              <w:left w:val="single" w:color="000000" w:sz="8" w:space="0"/>
              <w:bottom w:val="single" w:color="000000" w:sz="8" w:space="0"/>
              <w:right w:val="single" w:color="auto" w:sz="4"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所学专业</w:t>
            </w:r>
          </w:p>
        </w:tc>
        <w:tc>
          <w:tcPr>
            <w:tcW w:w="1233" w:type="pct"/>
            <w:gridSpan w:val="4"/>
            <w:tcBorders>
              <w:top w:val="nil"/>
              <w:left w:val="single" w:color="auto" w:sz="4"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479" w:type="pct"/>
            <w:gridSpan w:val="2"/>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外语水平</w:t>
            </w:r>
          </w:p>
        </w:tc>
        <w:tc>
          <w:tcPr>
            <w:tcW w:w="940" w:type="pct"/>
            <w:gridSpan w:val="2"/>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716" w:type="pct"/>
            <w:gridSpan w:val="4"/>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计算机水平</w:t>
            </w:r>
          </w:p>
        </w:tc>
        <w:tc>
          <w:tcPr>
            <w:tcW w:w="704" w:type="pct"/>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r>
      <w:tr>
        <w:tblPrEx>
          <w:tblCellMar>
            <w:top w:w="0" w:type="dxa"/>
            <w:left w:w="0" w:type="dxa"/>
            <w:bottom w:w="0" w:type="dxa"/>
            <w:right w:w="0" w:type="dxa"/>
          </w:tblCellMar>
        </w:tblPrEx>
        <w:trPr>
          <w:trHeight w:val="584" w:hRule="atLeast"/>
        </w:trPr>
        <w:tc>
          <w:tcPr>
            <w:tcW w:w="928" w:type="pct"/>
            <w:gridSpan w:val="2"/>
            <w:tcBorders>
              <w:top w:val="nil"/>
              <w:left w:val="single" w:color="000000" w:sz="8" w:space="0"/>
              <w:bottom w:val="single" w:color="000000" w:sz="8" w:space="0"/>
              <w:right w:val="single" w:color="auto" w:sz="4"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婚姻状况</w:t>
            </w:r>
          </w:p>
        </w:tc>
        <w:tc>
          <w:tcPr>
            <w:tcW w:w="4072" w:type="pct"/>
            <w:gridSpan w:val="13"/>
            <w:tcBorders>
              <w:top w:val="nil"/>
              <w:left w:val="single" w:color="auto" w:sz="4"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r>
      <w:tr>
        <w:tblPrEx>
          <w:tblCellMar>
            <w:top w:w="0" w:type="dxa"/>
            <w:left w:w="0" w:type="dxa"/>
            <w:bottom w:w="0" w:type="dxa"/>
            <w:right w:w="0" w:type="dxa"/>
          </w:tblCellMar>
        </w:tblPrEx>
        <w:trPr>
          <w:trHeight w:val="448" w:hRule="atLeast"/>
        </w:trPr>
        <w:tc>
          <w:tcPr>
            <w:tcW w:w="928" w:type="pct"/>
            <w:gridSpan w:val="2"/>
            <w:tcBorders>
              <w:top w:val="nil"/>
              <w:left w:val="single" w:color="000000" w:sz="8"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电子邮件地址</w:t>
            </w:r>
          </w:p>
        </w:tc>
        <w:tc>
          <w:tcPr>
            <w:tcW w:w="2652" w:type="pct"/>
            <w:gridSpan w:val="8"/>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716" w:type="pct"/>
            <w:gridSpan w:val="4"/>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邮政编码</w:t>
            </w:r>
          </w:p>
        </w:tc>
        <w:tc>
          <w:tcPr>
            <w:tcW w:w="704" w:type="pct"/>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r>
      <w:tr>
        <w:tblPrEx>
          <w:tblCellMar>
            <w:top w:w="0" w:type="dxa"/>
            <w:left w:w="0" w:type="dxa"/>
            <w:bottom w:w="0" w:type="dxa"/>
            <w:right w:w="0" w:type="dxa"/>
          </w:tblCellMar>
        </w:tblPrEx>
        <w:trPr>
          <w:trHeight w:val="448" w:hRule="atLeast"/>
        </w:trPr>
        <w:tc>
          <w:tcPr>
            <w:tcW w:w="928" w:type="pct"/>
            <w:gridSpan w:val="2"/>
            <w:tcBorders>
              <w:top w:val="nil"/>
              <w:left w:val="single" w:color="000000" w:sz="8"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身份证号</w:t>
            </w:r>
          </w:p>
        </w:tc>
        <w:tc>
          <w:tcPr>
            <w:tcW w:w="2012" w:type="pct"/>
            <w:gridSpan w:val="7"/>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c>
          <w:tcPr>
            <w:tcW w:w="640" w:type="pct"/>
            <w:tcBorders>
              <w:top w:val="nil"/>
              <w:left w:val="nil"/>
              <w:bottom w:val="single" w:color="000000" w:sz="8" w:space="0"/>
              <w:right w:val="single" w:color="auto" w:sz="4"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联系电话</w:t>
            </w:r>
          </w:p>
        </w:tc>
        <w:tc>
          <w:tcPr>
            <w:tcW w:w="1421" w:type="pct"/>
            <w:gridSpan w:val="5"/>
            <w:tcBorders>
              <w:top w:val="nil"/>
              <w:left w:val="single" w:color="auto" w:sz="4"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Arial" w:hAnsi="Arial" w:eastAsia="仿宋_GB2312" w:cs="Arial"/>
                <w:kern w:val="0"/>
                <w:sz w:val="24"/>
              </w:rPr>
              <w:t> </w:t>
            </w:r>
          </w:p>
        </w:tc>
      </w:tr>
      <w:tr>
        <w:tblPrEx>
          <w:tblCellMar>
            <w:top w:w="0" w:type="dxa"/>
            <w:left w:w="0" w:type="dxa"/>
            <w:bottom w:w="0" w:type="dxa"/>
            <w:right w:w="0" w:type="dxa"/>
          </w:tblCellMar>
        </w:tblPrEx>
        <w:trPr>
          <w:trHeight w:val="800" w:hRule="atLeast"/>
        </w:trPr>
        <w:tc>
          <w:tcPr>
            <w:tcW w:w="1522" w:type="pct"/>
            <w:gridSpan w:val="4"/>
            <w:tcBorders>
              <w:top w:val="nil"/>
              <w:left w:val="single" w:color="000000" w:sz="8"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报考单位</w:t>
            </w:r>
          </w:p>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岗位</w:t>
            </w:r>
          </w:p>
        </w:tc>
        <w:tc>
          <w:tcPr>
            <w:tcW w:w="3478" w:type="pct"/>
            <w:gridSpan w:val="11"/>
            <w:tcBorders>
              <w:top w:val="nil"/>
              <w:left w:val="nil"/>
              <w:bottom w:val="single" w:color="000000" w:sz="8" w:space="0"/>
              <w:right w:val="single" w:color="000000" w:sz="8" w:space="0"/>
            </w:tcBorders>
            <w:noWrap w:val="0"/>
            <w:vAlign w:val="center"/>
          </w:tcPr>
          <w:p>
            <w:pPr>
              <w:widowControl/>
              <w:jc w:val="left"/>
              <w:rPr>
                <w:rFonts w:hint="eastAsia" w:ascii="仿宋_GB2312" w:hAnsi="Arial" w:eastAsia="仿宋_GB2312" w:cs="Arial"/>
                <w:kern w:val="0"/>
                <w:sz w:val="24"/>
              </w:rPr>
            </w:pPr>
          </w:p>
        </w:tc>
      </w:tr>
      <w:tr>
        <w:tblPrEx>
          <w:tblCellMar>
            <w:top w:w="0" w:type="dxa"/>
            <w:left w:w="0" w:type="dxa"/>
            <w:bottom w:w="0" w:type="dxa"/>
            <w:right w:w="0" w:type="dxa"/>
          </w:tblCellMar>
        </w:tblPrEx>
        <w:trPr>
          <w:trHeight w:val="998" w:hRule="atLeast"/>
        </w:trPr>
        <w:tc>
          <w:tcPr>
            <w:tcW w:w="849" w:type="pct"/>
            <w:tcBorders>
              <w:top w:val="nil"/>
              <w:left w:val="single" w:color="000000" w:sz="8"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学习经历</w:t>
            </w:r>
          </w:p>
        </w:tc>
        <w:tc>
          <w:tcPr>
            <w:tcW w:w="4151" w:type="pct"/>
            <w:gridSpan w:val="14"/>
            <w:tcBorders>
              <w:top w:val="nil"/>
              <w:left w:val="nil"/>
              <w:bottom w:val="single" w:color="000000" w:sz="8" w:space="0"/>
              <w:right w:val="single" w:color="000000" w:sz="8" w:space="0"/>
            </w:tcBorders>
            <w:noWrap w:val="0"/>
            <w:vAlign w:val="center"/>
          </w:tcPr>
          <w:p>
            <w:pPr>
              <w:widowControl/>
              <w:jc w:val="left"/>
              <w:rPr>
                <w:rFonts w:hint="eastAsia" w:ascii="仿宋_GB2312" w:hAnsi="Arial" w:eastAsia="仿宋_GB2312" w:cs="Arial"/>
                <w:kern w:val="0"/>
                <w:sz w:val="24"/>
              </w:rPr>
            </w:pPr>
            <w:r>
              <w:rPr>
                <w:rFonts w:hint="eastAsia" w:ascii="Arial" w:hAnsi="Arial" w:eastAsia="仿宋_GB2312" w:cs="Arial"/>
                <w:kern w:val="0"/>
                <w:sz w:val="24"/>
              </w:rPr>
              <w:t> </w:t>
            </w:r>
          </w:p>
        </w:tc>
      </w:tr>
      <w:tr>
        <w:tblPrEx>
          <w:tblCellMar>
            <w:top w:w="0" w:type="dxa"/>
            <w:left w:w="0" w:type="dxa"/>
            <w:bottom w:w="0" w:type="dxa"/>
            <w:right w:w="0" w:type="dxa"/>
          </w:tblCellMar>
        </w:tblPrEx>
        <w:trPr>
          <w:trHeight w:val="998" w:hRule="atLeast"/>
        </w:trPr>
        <w:tc>
          <w:tcPr>
            <w:tcW w:w="849" w:type="pct"/>
            <w:tcBorders>
              <w:top w:val="nil"/>
              <w:left w:val="single" w:color="000000" w:sz="8"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社会工作经历</w:t>
            </w:r>
          </w:p>
        </w:tc>
        <w:tc>
          <w:tcPr>
            <w:tcW w:w="4151" w:type="pct"/>
            <w:gridSpan w:val="14"/>
            <w:tcBorders>
              <w:top w:val="nil"/>
              <w:left w:val="nil"/>
              <w:bottom w:val="single" w:color="000000" w:sz="8" w:space="0"/>
              <w:right w:val="single" w:color="000000" w:sz="8" w:space="0"/>
            </w:tcBorders>
            <w:noWrap w:val="0"/>
            <w:vAlign w:val="center"/>
          </w:tcPr>
          <w:p>
            <w:pPr>
              <w:widowControl/>
              <w:jc w:val="left"/>
              <w:rPr>
                <w:rFonts w:hint="eastAsia" w:ascii="仿宋_GB2312" w:hAnsi="Arial" w:eastAsia="仿宋_GB2312" w:cs="Arial"/>
                <w:kern w:val="0"/>
                <w:sz w:val="24"/>
              </w:rPr>
            </w:pPr>
            <w:r>
              <w:rPr>
                <w:rFonts w:hint="eastAsia" w:ascii="Arial" w:hAnsi="Arial" w:eastAsia="仿宋_GB2312" w:cs="Arial"/>
                <w:kern w:val="0"/>
                <w:sz w:val="24"/>
              </w:rPr>
              <w:t> </w:t>
            </w:r>
          </w:p>
        </w:tc>
      </w:tr>
      <w:tr>
        <w:tblPrEx>
          <w:tblCellMar>
            <w:top w:w="0" w:type="dxa"/>
            <w:left w:w="0" w:type="dxa"/>
            <w:bottom w:w="0" w:type="dxa"/>
            <w:right w:w="0" w:type="dxa"/>
          </w:tblCellMar>
        </w:tblPrEx>
        <w:trPr>
          <w:trHeight w:val="979" w:hRule="atLeast"/>
        </w:trPr>
        <w:tc>
          <w:tcPr>
            <w:tcW w:w="849" w:type="pct"/>
            <w:tcBorders>
              <w:top w:val="nil"/>
              <w:left w:val="single" w:color="000000" w:sz="8" w:space="0"/>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奖惩情况</w:t>
            </w:r>
          </w:p>
        </w:tc>
        <w:tc>
          <w:tcPr>
            <w:tcW w:w="4151" w:type="pct"/>
            <w:gridSpan w:val="14"/>
            <w:tcBorders>
              <w:top w:val="nil"/>
              <w:left w:val="nil"/>
              <w:bottom w:val="single" w:color="000000" w:sz="8" w:space="0"/>
              <w:right w:val="single" w:color="000000" w:sz="8" w:space="0"/>
            </w:tcBorders>
            <w:noWrap w:val="0"/>
            <w:vAlign w:val="center"/>
          </w:tcPr>
          <w:p>
            <w:pPr>
              <w:widowControl/>
              <w:jc w:val="left"/>
              <w:rPr>
                <w:rFonts w:hint="eastAsia" w:ascii="仿宋_GB2312" w:hAnsi="Arial" w:eastAsia="仿宋_GB2312" w:cs="Arial"/>
                <w:kern w:val="0"/>
                <w:sz w:val="24"/>
              </w:rPr>
            </w:pPr>
            <w:r>
              <w:rPr>
                <w:rFonts w:hint="eastAsia" w:ascii="Arial" w:hAnsi="Arial" w:eastAsia="仿宋_GB2312" w:cs="Arial"/>
                <w:kern w:val="0"/>
                <w:sz w:val="24"/>
              </w:rPr>
              <w:t> </w:t>
            </w:r>
          </w:p>
        </w:tc>
      </w:tr>
      <w:tr>
        <w:tblPrEx>
          <w:tblCellMar>
            <w:top w:w="0" w:type="dxa"/>
            <w:left w:w="0" w:type="dxa"/>
            <w:bottom w:w="0" w:type="dxa"/>
            <w:right w:w="0" w:type="dxa"/>
          </w:tblCellMar>
        </w:tblPrEx>
        <w:trPr>
          <w:trHeight w:val="448" w:hRule="atLeast"/>
        </w:trPr>
        <w:tc>
          <w:tcPr>
            <w:tcW w:w="849" w:type="pct"/>
            <w:vMerge w:val="restart"/>
            <w:tcBorders>
              <w:top w:val="nil"/>
              <w:left w:val="single" w:color="000000" w:sz="8" w:space="0"/>
              <w:bottom w:val="single" w:color="auto"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家庭成员情况</w:t>
            </w:r>
          </w:p>
        </w:tc>
        <w:tc>
          <w:tcPr>
            <w:tcW w:w="617" w:type="pct"/>
            <w:gridSpan w:val="2"/>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姓名</w:t>
            </w:r>
          </w:p>
        </w:tc>
        <w:tc>
          <w:tcPr>
            <w:tcW w:w="805" w:type="pct"/>
            <w:gridSpan w:val="4"/>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关系</w:t>
            </w:r>
          </w:p>
        </w:tc>
        <w:tc>
          <w:tcPr>
            <w:tcW w:w="1604" w:type="pct"/>
            <w:gridSpan w:val="5"/>
            <w:tcBorders>
              <w:top w:val="nil"/>
              <w:left w:val="nil"/>
              <w:bottom w:val="single" w:color="000000" w:sz="8" w:space="0"/>
              <w:right w:val="single" w:color="auto"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所在单位</w:t>
            </w:r>
          </w:p>
        </w:tc>
        <w:tc>
          <w:tcPr>
            <w:tcW w:w="1125" w:type="pct"/>
            <w:gridSpan w:val="3"/>
            <w:tcBorders>
              <w:top w:val="nil"/>
              <w:left w:val="nil"/>
              <w:bottom w:val="single" w:color="000000" w:sz="8" w:space="0"/>
              <w:right w:val="single" w:color="000000" w:sz="8" w:space="0"/>
            </w:tcBorders>
            <w:noWrap w:val="0"/>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职务</w:t>
            </w:r>
          </w:p>
        </w:tc>
      </w:tr>
      <w:tr>
        <w:tblPrEx>
          <w:tblCellMar>
            <w:top w:w="0" w:type="dxa"/>
            <w:left w:w="0" w:type="dxa"/>
            <w:bottom w:w="0" w:type="dxa"/>
            <w:right w:w="0" w:type="dxa"/>
          </w:tblCellMar>
        </w:tblPrEx>
        <w:trPr>
          <w:trHeight w:val="488" w:hRule="atLeast"/>
        </w:trPr>
        <w:tc>
          <w:tcPr>
            <w:tcW w:w="849" w:type="pct"/>
            <w:vMerge w:val="continue"/>
            <w:tcBorders>
              <w:top w:val="nil"/>
              <w:left w:val="single" w:color="000000" w:sz="8" w:space="0"/>
              <w:bottom w:val="single" w:color="auto" w:sz="8" w:space="0"/>
              <w:right w:val="single" w:color="000000" w:sz="8" w:space="0"/>
            </w:tcBorders>
            <w:noWrap w:val="0"/>
            <w:vAlign w:val="center"/>
          </w:tcPr>
          <w:p>
            <w:pPr>
              <w:widowControl/>
              <w:jc w:val="left"/>
              <w:rPr>
                <w:rFonts w:hint="eastAsia" w:ascii="仿宋_GB2312" w:hAnsi="Arial" w:eastAsia="仿宋_GB2312" w:cs="Arial"/>
                <w:kern w:val="0"/>
                <w:sz w:val="24"/>
              </w:rPr>
            </w:pPr>
          </w:p>
        </w:tc>
        <w:tc>
          <w:tcPr>
            <w:tcW w:w="617" w:type="pct"/>
            <w:gridSpan w:val="2"/>
            <w:tcBorders>
              <w:top w:val="nil"/>
              <w:left w:val="nil"/>
              <w:bottom w:val="single" w:color="auto" w:sz="4" w:space="0"/>
              <w:right w:val="single" w:color="auto" w:sz="8" w:space="0"/>
            </w:tcBorders>
            <w:noWrap w:val="0"/>
            <w:vAlign w:val="center"/>
          </w:tcPr>
          <w:p>
            <w:pPr>
              <w:widowControl/>
              <w:jc w:val="left"/>
              <w:rPr>
                <w:rFonts w:hint="eastAsia" w:ascii="仿宋_GB2312" w:hAnsi="Arial" w:eastAsia="仿宋_GB2312" w:cs="Arial"/>
                <w:kern w:val="0"/>
                <w:sz w:val="24"/>
              </w:rPr>
            </w:pPr>
            <w:r>
              <w:rPr>
                <w:rFonts w:hint="eastAsia" w:ascii="Arial" w:hAnsi="Arial" w:eastAsia="仿宋_GB2312" w:cs="Arial"/>
                <w:kern w:val="0"/>
                <w:sz w:val="24"/>
              </w:rPr>
              <w:t> </w:t>
            </w:r>
          </w:p>
        </w:tc>
        <w:tc>
          <w:tcPr>
            <w:tcW w:w="805" w:type="pct"/>
            <w:gridSpan w:val="4"/>
            <w:tcBorders>
              <w:top w:val="nil"/>
              <w:left w:val="nil"/>
              <w:bottom w:val="single" w:color="auto" w:sz="4" w:space="0"/>
              <w:right w:val="single" w:color="auto" w:sz="8" w:space="0"/>
            </w:tcBorders>
            <w:noWrap w:val="0"/>
            <w:vAlign w:val="center"/>
          </w:tcPr>
          <w:p>
            <w:pPr>
              <w:widowControl/>
              <w:jc w:val="left"/>
              <w:rPr>
                <w:rFonts w:hint="eastAsia" w:ascii="仿宋_GB2312" w:hAnsi="Arial" w:eastAsia="仿宋_GB2312" w:cs="Arial"/>
                <w:kern w:val="0"/>
                <w:sz w:val="24"/>
              </w:rPr>
            </w:pPr>
            <w:r>
              <w:rPr>
                <w:rFonts w:hint="eastAsia" w:ascii="Arial" w:hAnsi="Arial" w:eastAsia="仿宋_GB2312" w:cs="Arial"/>
                <w:kern w:val="0"/>
                <w:sz w:val="24"/>
              </w:rPr>
              <w:t> </w:t>
            </w:r>
          </w:p>
        </w:tc>
        <w:tc>
          <w:tcPr>
            <w:tcW w:w="1600" w:type="pct"/>
            <w:gridSpan w:val="4"/>
            <w:tcBorders>
              <w:top w:val="nil"/>
              <w:left w:val="nil"/>
              <w:bottom w:val="single" w:color="auto" w:sz="4" w:space="0"/>
              <w:right w:val="single" w:color="auto" w:sz="8" w:space="0"/>
            </w:tcBorders>
            <w:noWrap w:val="0"/>
            <w:vAlign w:val="center"/>
          </w:tcPr>
          <w:p>
            <w:pPr>
              <w:widowControl/>
              <w:jc w:val="left"/>
              <w:rPr>
                <w:rFonts w:hint="eastAsia" w:ascii="仿宋_GB2312" w:hAnsi="Arial" w:eastAsia="仿宋_GB2312" w:cs="Arial"/>
                <w:kern w:val="0"/>
                <w:sz w:val="24"/>
              </w:rPr>
            </w:pPr>
            <w:r>
              <w:rPr>
                <w:rFonts w:hint="eastAsia" w:ascii="Arial" w:hAnsi="Arial" w:eastAsia="仿宋_GB2312" w:cs="Arial"/>
                <w:kern w:val="0"/>
                <w:sz w:val="24"/>
              </w:rPr>
              <w:t> </w:t>
            </w:r>
          </w:p>
        </w:tc>
        <w:tc>
          <w:tcPr>
            <w:tcW w:w="1129" w:type="pct"/>
            <w:gridSpan w:val="4"/>
            <w:tcBorders>
              <w:top w:val="nil"/>
              <w:left w:val="nil"/>
              <w:bottom w:val="single" w:color="auto" w:sz="4" w:space="0"/>
              <w:right w:val="single" w:color="000000" w:sz="8" w:space="0"/>
            </w:tcBorders>
            <w:noWrap w:val="0"/>
            <w:vAlign w:val="center"/>
          </w:tcPr>
          <w:p>
            <w:pPr>
              <w:widowControl/>
              <w:jc w:val="left"/>
              <w:rPr>
                <w:rFonts w:hint="eastAsia" w:ascii="仿宋_GB2312" w:hAnsi="Arial" w:eastAsia="仿宋_GB2312" w:cs="Arial"/>
                <w:kern w:val="0"/>
                <w:sz w:val="24"/>
              </w:rPr>
            </w:pPr>
            <w:r>
              <w:rPr>
                <w:rFonts w:hint="eastAsia" w:ascii="Arial" w:hAnsi="Arial" w:eastAsia="仿宋_GB2312" w:cs="Arial"/>
                <w:kern w:val="0"/>
                <w:sz w:val="24"/>
              </w:rPr>
              <w:t> </w:t>
            </w:r>
          </w:p>
        </w:tc>
      </w:tr>
      <w:tr>
        <w:tblPrEx>
          <w:tblCellMar>
            <w:top w:w="0" w:type="dxa"/>
            <w:left w:w="0" w:type="dxa"/>
            <w:bottom w:w="0" w:type="dxa"/>
            <w:right w:w="0" w:type="dxa"/>
          </w:tblCellMar>
        </w:tblPrEx>
        <w:trPr>
          <w:trHeight w:val="568" w:hRule="atLeast"/>
        </w:trPr>
        <w:tc>
          <w:tcPr>
            <w:tcW w:w="849" w:type="pct"/>
            <w:vMerge w:val="continue"/>
            <w:tcBorders>
              <w:top w:val="nil"/>
              <w:left w:val="single" w:color="000000" w:sz="8" w:space="0"/>
              <w:bottom w:val="single" w:color="auto" w:sz="8" w:space="0"/>
              <w:right w:val="single" w:color="000000" w:sz="8" w:space="0"/>
            </w:tcBorders>
            <w:noWrap w:val="0"/>
            <w:vAlign w:val="center"/>
          </w:tcPr>
          <w:p>
            <w:pPr>
              <w:widowControl/>
              <w:jc w:val="left"/>
              <w:rPr>
                <w:rFonts w:hint="eastAsia" w:ascii="仿宋_GB2312" w:hAnsi="Arial" w:eastAsia="仿宋_GB2312" w:cs="Arial"/>
                <w:kern w:val="0"/>
                <w:sz w:val="24"/>
              </w:rPr>
            </w:pPr>
          </w:p>
        </w:tc>
        <w:tc>
          <w:tcPr>
            <w:tcW w:w="617" w:type="pct"/>
            <w:gridSpan w:val="2"/>
            <w:tcBorders>
              <w:top w:val="single" w:color="auto" w:sz="4" w:space="0"/>
              <w:left w:val="nil"/>
              <w:bottom w:val="single" w:color="000000" w:sz="8" w:space="0"/>
              <w:right w:val="single" w:color="auto" w:sz="8" w:space="0"/>
            </w:tcBorders>
            <w:noWrap w:val="0"/>
            <w:vAlign w:val="center"/>
          </w:tcPr>
          <w:p>
            <w:pPr>
              <w:jc w:val="left"/>
              <w:rPr>
                <w:rFonts w:hint="eastAsia" w:ascii="仿宋_GB2312" w:hAnsi="Arial" w:eastAsia="仿宋_GB2312" w:cs="Arial"/>
                <w:kern w:val="0"/>
                <w:sz w:val="24"/>
              </w:rPr>
            </w:pPr>
          </w:p>
        </w:tc>
        <w:tc>
          <w:tcPr>
            <w:tcW w:w="805" w:type="pct"/>
            <w:gridSpan w:val="4"/>
            <w:tcBorders>
              <w:top w:val="single" w:color="auto" w:sz="4" w:space="0"/>
              <w:left w:val="nil"/>
              <w:bottom w:val="single" w:color="000000" w:sz="8" w:space="0"/>
              <w:right w:val="single" w:color="auto" w:sz="8" w:space="0"/>
            </w:tcBorders>
            <w:noWrap w:val="0"/>
            <w:vAlign w:val="center"/>
          </w:tcPr>
          <w:p>
            <w:pPr>
              <w:jc w:val="left"/>
              <w:rPr>
                <w:rFonts w:hint="eastAsia" w:ascii="仿宋_GB2312" w:hAnsi="Arial" w:eastAsia="仿宋_GB2312" w:cs="Arial"/>
                <w:kern w:val="0"/>
                <w:sz w:val="24"/>
              </w:rPr>
            </w:pPr>
          </w:p>
        </w:tc>
        <w:tc>
          <w:tcPr>
            <w:tcW w:w="1600" w:type="pct"/>
            <w:gridSpan w:val="4"/>
            <w:tcBorders>
              <w:top w:val="single" w:color="auto" w:sz="4" w:space="0"/>
              <w:left w:val="nil"/>
              <w:bottom w:val="single" w:color="000000" w:sz="8" w:space="0"/>
              <w:right w:val="single" w:color="auto" w:sz="8" w:space="0"/>
            </w:tcBorders>
            <w:noWrap w:val="0"/>
            <w:vAlign w:val="center"/>
          </w:tcPr>
          <w:p>
            <w:pPr>
              <w:jc w:val="left"/>
              <w:rPr>
                <w:rFonts w:hint="eastAsia" w:ascii="仿宋_GB2312" w:hAnsi="Arial" w:eastAsia="仿宋_GB2312" w:cs="Arial"/>
                <w:kern w:val="0"/>
                <w:sz w:val="24"/>
              </w:rPr>
            </w:pPr>
          </w:p>
        </w:tc>
        <w:tc>
          <w:tcPr>
            <w:tcW w:w="1129" w:type="pct"/>
            <w:gridSpan w:val="4"/>
            <w:tcBorders>
              <w:top w:val="single" w:color="auto" w:sz="4" w:space="0"/>
              <w:left w:val="nil"/>
              <w:bottom w:val="single" w:color="000000" w:sz="8" w:space="0"/>
              <w:right w:val="single" w:color="000000" w:sz="8" w:space="0"/>
            </w:tcBorders>
            <w:noWrap w:val="0"/>
            <w:vAlign w:val="center"/>
          </w:tcPr>
          <w:p>
            <w:pPr>
              <w:jc w:val="left"/>
              <w:rPr>
                <w:rFonts w:hint="eastAsia" w:ascii="仿宋_GB2312" w:hAnsi="Arial" w:eastAsia="仿宋_GB2312" w:cs="Arial"/>
                <w:kern w:val="0"/>
                <w:sz w:val="24"/>
              </w:rPr>
            </w:pPr>
          </w:p>
        </w:tc>
      </w:tr>
      <w:tr>
        <w:tblPrEx>
          <w:tblCellMar>
            <w:top w:w="0" w:type="dxa"/>
            <w:left w:w="0" w:type="dxa"/>
            <w:bottom w:w="0" w:type="dxa"/>
            <w:right w:w="0" w:type="dxa"/>
          </w:tblCellMar>
        </w:tblPrEx>
        <w:trPr>
          <w:trHeight w:val="640" w:hRule="atLeast"/>
        </w:trPr>
        <w:tc>
          <w:tcPr>
            <w:tcW w:w="849" w:type="pct"/>
            <w:vMerge w:val="continue"/>
            <w:tcBorders>
              <w:top w:val="nil"/>
              <w:left w:val="single" w:color="000000" w:sz="8" w:space="0"/>
              <w:bottom w:val="single" w:color="auto" w:sz="8" w:space="0"/>
              <w:right w:val="single" w:color="000000" w:sz="8" w:space="0"/>
            </w:tcBorders>
            <w:noWrap w:val="0"/>
            <w:vAlign w:val="center"/>
          </w:tcPr>
          <w:p>
            <w:pPr>
              <w:widowControl/>
              <w:jc w:val="left"/>
              <w:rPr>
                <w:rFonts w:hint="eastAsia" w:ascii="仿宋_GB2312" w:hAnsi="Arial" w:eastAsia="仿宋_GB2312" w:cs="Arial"/>
                <w:kern w:val="0"/>
                <w:sz w:val="24"/>
              </w:rPr>
            </w:pPr>
          </w:p>
        </w:tc>
        <w:tc>
          <w:tcPr>
            <w:tcW w:w="617" w:type="pct"/>
            <w:gridSpan w:val="2"/>
            <w:tcBorders>
              <w:top w:val="nil"/>
              <w:left w:val="nil"/>
              <w:bottom w:val="single" w:color="auto" w:sz="8" w:space="0"/>
              <w:right w:val="single" w:color="auto" w:sz="8" w:space="0"/>
            </w:tcBorders>
            <w:noWrap w:val="0"/>
            <w:vAlign w:val="center"/>
          </w:tcPr>
          <w:p>
            <w:pPr>
              <w:widowControl/>
              <w:jc w:val="left"/>
              <w:rPr>
                <w:rFonts w:hint="eastAsia" w:ascii="仿宋_GB2312" w:hAnsi="Arial" w:eastAsia="仿宋_GB2312" w:cs="Arial"/>
                <w:kern w:val="0"/>
                <w:sz w:val="24"/>
              </w:rPr>
            </w:pPr>
            <w:r>
              <w:rPr>
                <w:rFonts w:hint="eastAsia" w:ascii="Arial" w:hAnsi="Arial" w:eastAsia="仿宋_GB2312" w:cs="Arial"/>
                <w:kern w:val="0"/>
                <w:sz w:val="24"/>
              </w:rPr>
              <w:t> </w:t>
            </w:r>
          </w:p>
        </w:tc>
        <w:tc>
          <w:tcPr>
            <w:tcW w:w="805" w:type="pct"/>
            <w:gridSpan w:val="4"/>
            <w:tcBorders>
              <w:top w:val="nil"/>
              <w:left w:val="nil"/>
              <w:bottom w:val="single" w:color="auto" w:sz="8" w:space="0"/>
              <w:right w:val="single" w:color="auto" w:sz="8" w:space="0"/>
            </w:tcBorders>
            <w:noWrap w:val="0"/>
            <w:vAlign w:val="center"/>
          </w:tcPr>
          <w:p>
            <w:pPr>
              <w:widowControl/>
              <w:jc w:val="left"/>
              <w:rPr>
                <w:rFonts w:hint="eastAsia" w:ascii="仿宋_GB2312" w:hAnsi="Arial" w:eastAsia="仿宋_GB2312" w:cs="Arial"/>
                <w:kern w:val="0"/>
                <w:sz w:val="24"/>
              </w:rPr>
            </w:pPr>
            <w:r>
              <w:rPr>
                <w:rFonts w:hint="eastAsia" w:ascii="Arial" w:hAnsi="Arial" w:eastAsia="仿宋_GB2312" w:cs="Arial"/>
                <w:kern w:val="0"/>
                <w:sz w:val="24"/>
              </w:rPr>
              <w:t> </w:t>
            </w:r>
          </w:p>
        </w:tc>
        <w:tc>
          <w:tcPr>
            <w:tcW w:w="1600" w:type="pct"/>
            <w:gridSpan w:val="4"/>
            <w:tcBorders>
              <w:top w:val="nil"/>
              <w:left w:val="nil"/>
              <w:bottom w:val="single" w:color="auto" w:sz="8" w:space="0"/>
              <w:right w:val="single" w:color="auto" w:sz="8" w:space="0"/>
            </w:tcBorders>
            <w:noWrap w:val="0"/>
            <w:vAlign w:val="center"/>
          </w:tcPr>
          <w:p>
            <w:pPr>
              <w:widowControl/>
              <w:jc w:val="left"/>
              <w:rPr>
                <w:rFonts w:hint="eastAsia" w:ascii="仿宋_GB2312" w:hAnsi="Arial" w:eastAsia="仿宋_GB2312" w:cs="Arial"/>
                <w:kern w:val="0"/>
                <w:sz w:val="24"/>
              </w:rPr>
            </w:pPr>
            <w:r>
              <w:rPr>
                <w:rFonts w:hint="eastAsia" w:ascii="Arial" w:hAnsi="Arial" w:eastAsia="仿宋_GB2312" w:cs="Arial"/>
                <w:kern w:val="0"/>
                <w:sz w:val="24"/>
              </w:rPr>
              <w:t> </w:t>
            </w:r>
          </w:p>
        </w:tc>
        <w:tc>
          <w:tcPr>
            <w:tcW w:w="1129" w:type="pct"/>
            <w:gridSpan w:val="4"/>
            <w:tcBorders>
              <w:top w:val="nil"/>
              <w:left w:val="nil"/>
              <w:bottom w:val="single" w:color="auto" w:sz="8" w:space="0"/>
              <w:right w:val="single" w:color="000000" w:sz="8" w:space="0"/>
            </w:tcBorders>
            <w:noWrap w:val="0"/>
            <w:vAlign w:val="center"/>
          </w:tcPr>
          <w:p>
            <w:pPr>
              <w:widowControl/>
              <w:jc w:val="left"/>
              <w:rPr>
                <w:rFonts w:hint="eastAsia" w:ascii="仿宋_GB2312" w:hAnsi="Arial" w:eastAsia="仿宋_GB2312" w:cs="Arial"/>
                <w:kern w:val="0"/>
                <w:sz w:val="24"/>
              </w:rPr>
            </w:pPr>
            <w:r>
              <w:rPr>
                <w:rFonts w:hint="eastAsia" w:ascii="Arial" w:hAnsi="Arial" w:eastAsia="仿宋_GB2312" w:cs="Arial"/>
                <w:kern w:val="0"/>
                <w:sz w:val="24"/>
              </w:rPr>
              <w:t> </w:t>
            </w:r>
          </w:p>
        </w:tc>
      </w:tr>
    </w:tbl>
    <w:p>
      <w:pPr>
        <w:rPr>
          <w:rFonts w:hint="eastAsia" w:ascii="宋体" w:hAnsi="宋体"/>
          <w:sz w:val="24"/>
          <w:szCs w:val="21"/>
        </w:rPr>
      </w:pPr>
    </w:p>
    <w:sectPr>
      <w:footerReference r:id="rId3" w:type="default"/>
      <w:footerReference r:id="rId4" w:type="even"/>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simsun">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E28"/>
    <w:rsid w:val="000325B7"/>
    <w:rsid w:val="00047987"/>
    <w:rsid w:val="00051B3B"/>
    <w:rsid w:val="00053A0E"/>
    <w:rsid w:val="000828CD"/>
    <w:rsid w:val="00093CBC"/>
    <w:rsid w:val="000B7B81"/>
    <w:rsid w:val="00101038"/>
    <w:rsid w:val="00102DDF"/>
    <w:rsid w:val="00113A3B"/>
    <w:rsid w:val="001204EB"/>
    <w:rsid w:val="001248AA"/>
    <w:rsid w:val="0012702F"/>
    <w:rsid w:val="00133A4B"/>
    <w:rsid w:val="00134D29"/>
    <w:rsid w:val="001526CF"/>
    <w:rsid w:val="0016799F"/>
    <w:rsid w:val="0018196B"/>
    <w:rsid w:val="00184531"/>
    <w:rsid w:val="00187976"/>
    <w:rsid w:val="001A13F2"/>
    <w:rsid w:val="001A3550"/>
    <w:rsid w:val="001A752F"/>
    <w:rsid w:val="00202743"/>
    <w:rsid w:val="00212E9A"/>
    <w:rsid w:val="00232D44"/>
    <w:rsid w:val="0024260A"/>
    <w:rsid w:val="00243EC7"/>
    <w:rsid w:val="00255A30"/>
    <w:rsid w:val="00265A90"/>
    <w:rsid w:val="00283CA8"/>
    <w:rsid w:val="002A427E"/>
    <w:rsid w:val="002A5E1B"/>
    <w:rsid w:val="002C4105"/>
    <w:rsid w:val="002C5E02"/>
    <w:rsid w:val="0033681C"/>
    <w:rsid w:val="00346497"/>
    <w:rsid w:val="00357BCF"/>
    <w:rsid w:val="00357CE9"/>
    <w:rsid w:val="003640BD"/>
    <w:rsid w:val="003827B1"/>
    <w:rsid w:val="003A019B"/>
    <w:rsid w:val="003A24F4"/>
    <w:rsid w:val="003A2C33"/>
    <w:rsid w:val="003C002F"/>
    <w:rsid w:val="003D6DAA"/>
    <w:rsid w:val="003E221D"/>
    <w:rsid w:val="003F472C"/>
    <w:rsid w:val="003F7CF8"/>
    <w:rsid w:val="0041475C"/>
    <w:rsid w:val="00416D03"/>
    <w:rsid w:val="00433CAA"/>
    <w:rsid w:val="0044632C"/>
    <w:rsid w:val="00465150"/>
    <w:rsid w:val="00482318"/>
    <w:rsid w:val="004874CC"/>
    <w:rsid w:val="004A7A2A"/>
    <w:rsid w:val="004C4481"/>
    <w:rsid w:val="004D0CAD"/>
    <w:rsid w:val="004E3FE3"/>
    <w:rsid w:val="004E4FEC"/>
    <w:rsid w:val="004E596E"/>
    <w:rsid w:val="00500F6A"/>
    <w:rsid w:val="005626E3"/>
    <w:rsid w:val="00575B6E"/>
    <w:rsid w:val="00583209"/>
    <w:rsid w:val="005A1F4A"/>
    <w:rsid w:val="005A4868"/>
    <w:rsid w:val="005B3C0D"/>
    <w:rsid w:val="005B787D"/>
    <w:rsid w:val="005C2209"/>
    <w:rsid w:val="005E46FA"/>
    <w:rsid w:val="005E4A59"/>
    <w:rsid w:val="00603BE4"/>
    <w:rsid w:val="00611D4B"/>
    <w:rsid w:val="006140BE"/>
    <w:rsid w:val="00646B8B"/>
    <w:rsid w:val="00651580"/>
    <w:rsid w:val="00690A00"/>
    <w:rsid w:val="006973F2"/>
    <w:rsid w:val="006A1542"/>
    <w:rsid w:val="006A5B35"/>
    <w:rsid w:val="006D319A"/>
    <w:rsid w:val="006E7682"/>
    <w:rsid w:val="006E7DC0"/>
    <w:rsid w:val="006F0367"/>
    <w:rsid w:val="007011AF"/>
    <w:rsid w:val="00756008"/>
    <w:rsid w:val="00762319"/>
    <w:rsid w:val="00763BF7"/>
    <w:rsid w:val="007709D8"/>
    <w:rsid w:val="007B163E"/>
    <w:rsid w:val="007B2375"/>
    <w:rsid w:val="007C0ADB"/>
    <w:rsid w:val="007C41F3"/>
    <w:rsid w:val="007C4EEE"/>
    <w:rsid w:val="007E54B9"/>
    <w:rsid w:val="007F3371"/>
    <w:rsid w:val="008019FD"/>
    <w:rsid w:val="0080488D"/>
    <w:rsid w:val="008163C5"/>
    <w:rsid w:val="00846543"/>
    <w:rsid w:val="00855344"/>
    <w:rsid w:val="00857A86"/>
    <w:rsid w:val="00862765"/>
    <w:rsid w:val="00866B84"/>
    <w:rsid w:val="00877516"/>
    <w:rsid w:val="008823A9"/>
    <w:rsid w:val="00885D07"/>
    <w:rsid w:val="008A1CED"/>
    <w:rsid w:val="008B241E"/>
    <w:rsid w:val="008D0248"/>
    <w:rsid w:val="008D3D66"/>
    <w:rsid w:val="008D4F2E"/>
    <w:rsid w:val="008E660D"/>
    <w:rsid w:val="00902D71"/>
    <w:rsid w:val="00906869"/>
    <w:rsid w:val="009205C7"/>
    <w:rsid w:val="00926718"/>
    <w:rsid w:val="009359F3"/>
    <w:rsid w:val="009473E6"/>
    <w:rsid w:val="00956732"/>
    <w:rsid w:val="00973436"/>
    <w:rsid w:val="0097401B"/>
    <w:rsid w:val="00977EE3"/>
    <w:rsid w:val="009801EE"/>
    <w:rsid w:val="0098215C"/>
    <w:rsid w:val="0099487F"/>
    <w:rsid w:val="009A2122"/>
    <w:rsid w:val="009A6F84"/>
    <w:rsid w:val="009B0271"/>
    <w:rsid w:val="009E290A"/>
    <w:rsid w:val="009E692B"/>
    <w:rsid w:val="00A00823"/>
    <w:rsid w:val="00A020A7"/>
    <w:rsid w:val="00A11BF8"/>
    <w:rsid w:val="00A229C0"/>
    <w:rsid w:val="00A27FF9"/>
    <w:rsid w:val="00A32226"/>
    <w:rsid w:val="00A51F7A"/>
    <w:rsid w:val="00A71849"/>
    <w:rsid w:val="00A729BF"/>
    <w:rsid w:val="00A8449A"/>
    <w:rsid w:val="00AC2CA6"/>
    <w:rsid w:val="00AD2825"/>
    <w:rsid w:val="00AE68C9"/>
    <w:rsid w:val="00AF6DE8"/>
    <w:rsid w:val="00B04BBE"/>
    <w:rsid w:val="00B10F25"/>
    <w:rsid w:val="00B11FE3"/>
    <w:rsid w:val="00B3187D"/>
    <w:rsid w:val="00B33BF4"/>
    <w:rsid w:val="00B33C46"/>
    <w:rsid w:val="00B34A87"/>
    <w:rsid w:val="00B50401"/>
    <w:rsid w:val="00B52ACC"/>
    <w:rsid w:val="00B56881"/>
    <w:rsid w:val="00B57D2A"/>
    <w:rsid w:val="00B86C6B"/>
    <w:rsid w:val="00B97C3E"/>
    <w:rsid w:val="00BA5E56"/>
    <w:rsid w:val="00BC220A"/>
    <w:rsid w:val="00BD3A3D"/>
    <w:rsid w:val="00BE555A"/>
    <w:rsid w:val="00C101AE"/>
    <w:rsid w:val="00C14AD6"/>
    <w:rsid w:val="00C458CD"/>
    <w:rsid w:val="00C60D61"/>
    <w:rsid w:val="00C82EDA"/>
    <w:rsid w:val="00CA4474"/>
    <w:rsid w:val="00CA57DE"/>
    <w:rsid w:val="00CC54AB"/>
    <w:rsid w:val="00CE1469"/>
    <w:rsid w:val="00CE21A8"/>
    <w:rsid w:val="00CF5C2E"/>
    <w:rsid w:val="00D06223"/>
    <w:rsid w:val="00D06B09"/>
    <w:rsid w:val="00D26498"/>
    <w:rsid w:val="00D35473"/>
    <w:rsid w:val="00D40ED1"/>
    <w:rsid w:val="00D45EA8"/>
    <w:rsid w:val="00D54609"/>
    <w:rsid w:val="00D601D3"/>
    <w:rsid w:val="00D651E7"/>
    <w:rsid w:val="00D74C2B"/>
    <w:rsid w:val="00D7774D"/>
    <w:rsid w:val="00D96145"/>
    <w:rsid w:val="00DA23ED"/>
    <w:rsid w:val="00DB0F71"/>
    <w:rsid w:val="00DB61B7"/>
    <w:rsid w:val="00DF212B"/>
    <w:rsid w:val="00E0784F"/>
    <w:rsid w:val="00E27937"/>
    <w:rsid w:val="00E37A1B"/>
    <w:rsid w:val="00E67744"/>
    <w:rsid w:val="00E958A3"/>
    <w:rsid w:val="00EA3CF8"/>
    <w:rsid w:val="00EB02D1"/>
    <w:rsid w:val="00EB30EC"/>
    <w:rsid w:val="00EB4644"/>
    <w:rsid w:val="00F13D92"/>
    <w:rsid w:val="00F3474A"/>
    <w:rsid w:val="00F35204"/>
    <w:rsid w:val="00F37B76"/>
    <w:rsid w:val="00F45DF7"/>
    <w:rsid w:val="00F60905"/>
    <w:rsid w:val="00F71CCB"/>
    <w:rsid w:val="00F740CF"/>
    <w:rsid w:val="00F85515"/>
    <w:rsid w:val="00F86002"/>
    <w:rsid w:val="00F95A17"/>
    <w:rsid w:val="00FC0565"/>
    <w:rsid w:val="00FC4EAF"/>
    <w:rsid w:val="00FD7BBB"/>
    <w:rsid w:val="00FE418A"/>
    <w:rsid w:val="00FF5C8E"/>
    <w:rsid w:val="52DF789A"/>
    <w:rsid w:val="5FF34A6E"/>
    <w:rsid w:val="6FDECF32"/>
    <w:rsid w:val="77D9C21D"/>
    <w:rsid w:val="7A774FC5"/>
    <w:rsid w:val="7F6C386E"/>
    <w:rsid w:val="7FA90B4D"/>
    <w:rsid w:val="B9788898"/>
    <w:rsid w:val="CFDD069E"/>
    <w:rsid w:val="DFF5C2D4"/>
    <w:rsid w:val="F8FF7F06"/>
    <w:rsid w:val="FD7F2DB7"/>
    <w:rsid w:val="FEFF11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rFonts w:hint="default" w:ascii="simsun" w:hAnsi="simsun"/>
      <w:color w:val="08307B"/>
      <w:sz w:val="18"/>
      <w:szCs w:val="18"/>
      <w:u w:val="none"/>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联想（北京）有限公司</Company>
  <Pages>3</Pages>
  <Words>197</Words>
  <Characters>1128</Characters>
  <Lines>9</Lines>
  <Paragraphs>2</Paragraphs>
  <TotalTime>1</TotalTime>
  <ScaleCrop>false</ScaleCrop>
  <LinksUpToDate>false</LinksUpToDate>
  <CharactersWithSpaces>1323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2013-10-11T04:45:00Z</dcterms:created>
  <dc:creator>lzw</dc:creator>
  <cp:lastModifiedBy>杨洋</cp:lastModifiedBy>
  <cp:lastPrinted>2020-02-14T00:15:00Z</cp:lastPrinted>
  <dcterms:modified xsi:type="dcterms:W3CDTF">2022-10-28T08:42:55Z</dcterms:modified>
  <dc:title>汉语拼音音节索引</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