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东莞市残疾人托养中心202</w:t>
      </w:r>
      <w:r>
        <w:rPr>
          <w:rFonts w:hint="eastAsia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招聘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聘用人员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岗位表</w:t>
      </w:r>
    </w:p>
    <w:bookmarkEnd w:id="0"/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</w:t>
      </w:r>
    </w:p>
    <w:tbl>
      <w:tblPr>
        <w:tblStyle w:val="5"/>
        <w:tblpPr w:leftFromText="180" w:rightFromText="180" w:vertAnchor="page" w:horzAnchor="page" w:tblpX="1644" w:tblpY="3271"/>
        <w:tblW w:w="141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266"/>
        <w:gridCol w:w="812"/>
        <w:gridCol w:w="817"/>
        <w:gridCol w:w="2835"/>
        <w:gridCol w:w="1570"/>
        <w:gridCol w:w="1718"/>
        <w:gridCol w:w="3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  <w:t>类别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岗位代码</w:t>
            </w:r>
          </w:p>
        </w:tc>
        <w:tc>
          <w:tcPr>
            <w:tcW w:w="817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835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专业</w:t>
            </w:r>
            <w:r>
              <w:rPr>
                <w:rFonts w:hint="eastAsia" w:eastAsia="仿宋_GB2312" w:cs="Times New Roman"/>
                <w:b/>
                <w:spacing w:val="20"/>
                <w:sz w:val="24"/>
                <w:szCs w:val="28"/>
                <w:lang w:eastAsia="zh-CN"/>
              </w:rPr>
              <w:t>代码</w:t>
            </w:r>
          </w:p>
        </w:tc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技能</w:t>
            </w:r>
          </w:p>
        </w:tc>
        <w:tc>
          <w:tcPr>
            <w:tcW w:w="310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文秘岗</w:t>
            </w: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类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001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政治学（A0302）</w:t>
            </w:r>
          </w:p>
          <w:p>
            <w:pPr>
              <w:spacing w:line="320" w:lineRule="exact"/>
              <w:jc w:val="center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马克思主义理论（A0305）</w:t>
            </w:r>
          </w:p>
          <w:p>
            <w:pPr>
              <w:spacing w:line="32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中国语言文学（A0501）</w:t>
            </w:r>
          </w:p>
          <w:p>
            <w:pPr>
              <w:spacing w:line="320" w:lineRule="exact"/>
              <w:jc w:val="center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新闻传播学（A0503）</w:t>
            </w:r>
          </w:p>
        </w:tc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研究生学历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或硕士学位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无</w:t>
            </w:r>
          </w:p>
        </w:tc>
        <w:tc>
          <w:tcPr>
            <w:tcW w:w="310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35周岁以下。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具有较强的文字功底和写作能力，能熟练应用办公软件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护理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岗</w:t>
            </w: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第六类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00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不限</w:t>
            </w:r>
          </w:p>
        </w:tc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不限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无</w:t>
            </w:r>
          </w:p>
        </w:tc>
        <w:tc>
          <w:tcPr>
            <w:tcW w:w="310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48周岁以下。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有良好的沟通能力，能书写简单的事例，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需要照顾女性残疾人生活起居，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需要上夜班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，适合女性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护理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岗</w:t>
            </w: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第六类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00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不限</w:t>
            </w:r>
          </w:p>
        </w:tc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不限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无</w:t>
            </w:r>
          </w:p>
        </w:tc>
        <w:tc>
          <w:tcPr>
            <w:tcW w:w="310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55周岁以下。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有良好的沟通能力，能书写简单的事例，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需要照顾男性残疾人生活起居，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需要上夜班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，适合男性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小计</w:t>
            </w:r>
          </w:p>
        </w:tc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923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备注：年龄计算截止到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cs="Times New Roman"/>
          <w:lang w:val="en-US" w:eastAsia="zh-CN"/>
        </w:rPr>
        <w:t>10月31日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F816A8"/>
    <w:rsid w:val="0B8C0ED8"/>
    <w:rsid w:val="0CC644BB"/>
    <w:rsid w:val="0F9C5164"/>
    <w:rsid w:val="173C0D46"/>
    <w:rsid w:val="19967FA3"/>
    <w:rsid w:val="31E910A2"/>
    <w:rsid w:val="38580A51"/>
    <w:rsid w:val="42707F0C"/>
    <w:rsid w:val="47353CD3"/>
    <w:rsid w:val="47553C25"/>
    <w:rsid w:val="4FBD9AAD"/>
    <w:rsid w:val="65DE6587"/>
    <w:rsid w:val="6974603C"/>
    <w:rsid w:val="6CDA1C7C"/>
    <w:rsid w:val="71625E11"/>
    <w:rsid w:val="77EDE661"/>
    <w:rsid w:val="7B73B1DA"/>
    <w:rsid w:val="7FDBF2F2"/>
    <w:rsid w:val="8CE5BE96"/>
    <w:rsid w:val="BBBC9A69"/>
    <w:rsid w:val="E66BAE45"/>
    <w:rsid w:val="EB5FD20A"/>
    <w:rsid w:val="F1D59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uos</cp:lastModifiedBy>
  <cp:lastPrinted>2022-09-24T23:12:00Z</cp:lastPrinted>
  <dcterms:modified xsi:type="dcterms:W3CDTF">2022-10-10T15:48:19Z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8BAF624377A84D72ACF4AAC5BAFAE1C1</vt:lpwstr>
  </property>
</Properties>
</file>