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460" w:lineRule="exact"/>
        <w:rPr>
          <w:rFonts w:hint="eastAsia" w:ascii="楷体" w:hAnsi="楷体" w:eastAsia="楷体" w:cs="楷体"/>
          <w:color w:val="000000"/>
          <w:sz w:val="28"/>
          <w:szCs w:val="28"/>
        </w:rPr>
      </w:pPr>
      <w:r>
        <w:rPr>
          <w:rStyle w:val="4"/>
          <w:rFonts w:hint="eastAsia" w:ascii="楷体" w:hAnsi="楷体" w:eastAsia="楷体" w:cs="楷体"/>
          <w:color w:val="000000"/>
          <w:sz w:val="28"/>
          <w:szCs w:val="28"/>
          <w:shd w:val="clear" w:color="auto" w:fill="FFFFFF"/>
        </w:rPr>
        <w:t>附件1：</w:t>
      </w:r>
    </w:p>
    <w:p>
      <w:pPr>
        <w:pStyle w:val="2"/>
        <w:widowControl/>
        <w:spacing w:before="0" w:beforeAutospacing="0" w:after="0" w:afterAutospacing="0" w:line="460" w:lineRule="exact"/>
        <w:jc w:val="center"/>
        <w:rPr>
          <w:rFonts w:hint="eastAsia" w:ascii="楷体" w:hAnsi="楷体" w:eastAsia="楷体" w:cs="楷体"/>
          <w:color w:val="000000"/>
          <w:sz w:val="28"/>
          <w:szCs w:val="28"/>
        </w:rPr>
      </w:pPr>
      <w:r>
        <w:rPr>
          <w:rStyle w:val="4"/>
          <w:rFonts w:hint="eastAsia" w:ascii="楷体" w:hAnsi="楷体" w:eastAsia="楷体" w:cs="楷体"/>
          <w:color w:val="000000"/>
          <w:sz w:val="28"/>
          <w:szCs w:val="28"/>
          <w:shd w:val="clear" w:color="auto" w:fill="FFFFFF"/>
        </w:rPr>
        <w:t>新冠肺炎疫情防控相关要求</w:t>
      </w:r>
    </w:p>
    <w:p>
      <w:pPr>
        <w:pStyle w:val="2"/>
        <w:widowControl/>
        <w:spacing w:before="0" w:beforeAutospacing="0" w:after="0" w:afterAutospacing="0" w:line="460" w:lineRule="exact"/>
        <w:rPr>
          <w:rFonts w:hint="eastAsia" w:ascii="楷体" w:hAnsi="楷体" w:eastAsia="楷体" w:cs="楷体"/>
          <w:color w:val="000000"/>
          <w:sz w:val="28"/>
          <w:szCs w:val="28"/>
        </w:rPr>
      </w:pPr>
    </w:p>
    <w:p>
      <w:pPr>
        <w:pStyle w:val="2"/>
        <w:widowControl/>
        <w:spacing w:before="0" w:beforeAutospacing="0" w:after="0" w:afterAutospacing="0" w:line="460" w:lineRule="exact"/>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一、考生在参加招聘过程中需全程提供“健康码”绿码，“行程码”绿码以及48小时内有效核酸证明，方可进入考点参加招聘。</w:t>
      </w:r>
    </w:p>
    <w:p>
      <w:pPr>
        <w:pStyle w:val="2"/>
        <w:widowControl/>
        <w:spacing w:before="0" w:beforeAutospacing="0" w:after="0" w:afterAutospacing="0" w:line="460" w:lineRule="exact"/>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二、存在下列情形之一的考生，不得进入考点参加笔试：</w:t>
      </w:r>
    </w:p>
    <w:p>
      <w:pPr>
        <w:pStyle w:val="2"/>
        <w:widowControl/>
        <w:spacing w:before="0" w:beforeAutospacing="0" w:after="0" w:afterAutospacing="0" w:line="460" w:lineRule="exact"/>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（1）无法提供“健康码”和“行程码”绿码以及48小时内有效核酸证明的。</w:t>
      </w:r>
    </w:p>
    <w:p>
      <w:pPr>
        <w:pStyle w:val="2"/>
        <w:widowControl/>
        <w:spacing w:before="0" w:beforeAutospacing="0" w:after="0" w:afterAutospacing="0" w:line="460" w:lineRule="exact"/>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（2）仍在隔离治疗期的新冠肺炎确诊病例、疑似病例或无症状感染者，以及集中隔离、居家隔离期未满的密切接触者。</w:t>
      </w:r>
    </w:p>
    <w:p>
      <w:pPr>
        <w:pStyle w:val="2"/>
        <w:widowControl/>
        <w:spacing w:before="0" w:beforeAutospacing="0" w:after="0" w:afterAutospacing="0" w:line="460" w:lineRule="exact"/>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（3）经现场测量体温高于37.3°C。</w:t>
      </w:r>
    </w:p>
    <w:p>
      <w:pPr>
        <w:pStyle w:val="2"/>
        <w:widowControl/>
        <w:spacing w:before="0" w:beforeAutospacing="0" w:after="0" w:afterAutospacing="0" w:line="460" w:lineRule="exact"/>
        <w:rPr>
          <w:rFonts w:hint="eastAsia"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三、考生进入考点要服从现场管理，全程按要求佩戴口罩，注意保持距离，做好防范工作。</w:t>
      </w:r>
    </w:p>
    <w:p>
      <w:pPr>
        <w:pStyle w:val="2"/>
        <w:widowControl/>
        <w:spacing w:before="0" w:beforeAutospacing="0" w:after="0" w:afterAutospacing="0" w:line="460" w:lineRule="exact"/>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四、考生隐瞒或谎报旅居史、接触史、健康状况等疫情防控重点信息，不配合工作人员进行健康检疫、询问、查询、隔离、送诊等，将被取消报考资格，如有违法行为将依法追究法律责任。</w:t>
      </w:r>
    </w:p>
    <w:p>
      <w:pPr>
        <w:pStyle w:val="2"/>
        <w:widowControl/>
        <w:spacing w:before="0" w:beforeAutospacing="0" w:after="0" w:afterAutospacing="0" w:line="460" w:lineRule="exact"/>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五、考生报名时要书面承诺知悉本注意事项并按要求执行。</w:t>
      </w:r>
    </w:p>
    <w:p>
      <w:pPr>
        <w:spacing w:line="460" w:lineRule="exact"/>
        <w:ind w:firstLine="640"/>
        <w:jc w:val="left"/>
        <w:rPr>
          <w:rFonts w:hint="eastAsia" w:ascii="楷体" w:hAnsi="楷体" w:eastAsia="楷体" w:cs="楷体"/>
          <w:color w:val="000000"/>
          <w:kern w:val="0"/>
          <w:sz w:val="28"/>
          <w:szCs w:val="28"/>
          <w:shd w:val="clear" w:color="auto" w:fill="FFFFFF"/>
          <w:lang w:bidi="ar"/>
        </w:rPr>
      </w:pPr>
      <w:r>
        <w:rPr>
          <w:rFonts w:hint="eastAsia" w:ascii="楷体" w:hAnsi="楷体" w:eastAsia="楷体" w:cs="楷体"/>
          <w:color w:val="000000"/>
          <w:kern w:val="0"/>
          <w:sz w:val="28"/>
          <w:szCs w:val="28"/>
          <w:shd w:val="clear" w:color="auto" w:fill="FFFFFF"/>
          <w:lang w:bidi="ar"/>
        </w:rPr>
        <w:t>本人郑重承诺：</w:t>
      </w:r>
    </w:p>
    <w:p>
      <w:pPr>
        <w:spacing w:line="460" w:lineRule="exact"/>
        <w:ind w:firstLine="560" w:firstLineChars="200"/>
        <w:jc w:val="left"/>
        <w:rPr>
          <w:rFonts w:hint="eastAsia" w:ascii="楷体" w:hAnsi="楷体" w:eastAsia="楷体" w:cs="楷体"/>
          <w:color w:val="000000"/>
          <w:kern w:val="0"/>
          <w:sz w:val="28"/>
          <w:szCs w:val="28"/>
          <w:shd w:val="clear" w:color="auto" w:fill="FFFFFF"/>
          <w:lang w:bidi="ar"/>
        </w:rPr>
      </w:pPr>
      <w:r>
        <w:rPr>
          <w:rFonts w:hint="eastAsia" w:ascii="楷体" w:hAnsi="楷体" w:eastAsia="楷体" w:cs="楷体"/>
          <w:color w:val="000000"/>
          <w:kern w:val="0"/>
          <w:sz w:val="28"/>
          <w:szCs w:val="28"/>
          <w:shd w:val="clear" w:color="auto" w:fill="FFFFFF"/>
          <w:lang w:bidi="ar"/>
        </w:rPr>
        <w:t>（1）填写所有个人信息均真实准确，无瞒报、谎报现象；</w:t>
      </w:r>
    </w:p>
    <w:p>
      <w:pPr>
        <w:spacing w:line="460" w:lineRule="exact"/>
        <w:ind w:firstLine="560" w:firstLineChars="200"/>
        <w:jc w:val="left"/>
        <w:rPr>
          <w:rFonts w:ascii="楷体" w:hAnsi="楷体" w:eastAsia="楷体" w:cs="楷体"/>
          <w:color w:val="000000"/>
          <w:kern w:val="0"/>
          <w:sz w:val="28"/>
          <w:szCs w:val="28"/>
          <w:shd w:val="clear" w:color="auto" w:fill="FFFFFF"/>
          <w:lang w:bidi="ar"/>
        </w:rPr>
      </w:pPr>
      <w:r>
        <w:rPr>
          <w:rFonts w:hint="eastAsia" w:ascii="楷体" w:hAnsi="楷体" w:eastAsia="楷体" w:cs="楷体"/>
          <w:color w:val="000000"/>
          <w:kern w:val="0"/>
          <w:sz w:val="28"/>
          <w:szCs w:val="28"/>
          <w:shd w:val="clear" w:color="auto" w:fill="FFFFFF"/>
          <w:lang w:bidi="ar"/>
        </w:rPr>
        <w:t>（2）本人声明身体健康无异常，无发热、咳嗽、呼吸困难等症状；</w:t>
      </w:r>
    </w:p>
    <w:p>
      <w:pPr>
        <w:spacing w:line="460" w:lineRule="exact"/>
        <w:ind w:firstLine="560" w:firstLineChars="200"/>
        <w:jc w:val="left"/>
        <w:rPr>
          <w:rFonts w:ascii="楷体" w:hAnsi="楷体" w:eastAsia="楷体" w:cs="楷体"/>
          <w:color w:val="000000"/>
          <w:kern w:val="0"/>
          <w:sz w:val="28"/>
          <w:szCs w:val="28"/>
          <w:shd w:val="clear" w:color="auto" w:fill="FFFFFF"/>
          <w:lang w:bidi="ar"/>
        </w:rPr>
      </w:pPr>
      <w:r>
        <w:rPr>
          <w:rFonts w:hint="eastAsia" w:ascii="楷体" w:hAnsi="楷体" w:eastAsia="楷体" w:cs="楷体"/>
          <w:color w:val="000000"/>
          <w:kern w:val="0"/>
          <w:sz w:val="28"/>
          <w:szCs w:val="28"/>
          <w:shd w:val="clear" w:color="auto" w:fill="FFFFFF"/>
          <w:lang w:bidi="ar"/>
        </w:rPr>
        <w:t>（3）本人声明本人家庭主要成员和社会关系人没有与重点疫区人员和疑似、确诊病例患者有接触史；</w:t>
      </w:r>
    </w:p>
    <w:p>
      <w:pPr>
        <w:spacing w:line="460" w:lineRule="exact"/>
        <w:ind w:firstLine="560" w:firstLineChars="200"/>
        <w:jc w:val="left"/>
        <w:rPr>
          <w:rFonts w:ascii="楷体" w:hAnsi="楷体" w:eastAsia="楷体" w:cs="楷体"/>
          <w:color w:val="000000"/>
          <w:kern w:val="0"/>
          <w:sz w:val="28"/>
          <w:szCs w:val="28"/>
          <w:shd w:val="clear" w:color="auto" w:fill="FFFFFF"/>
          <w:lang w:bidi="ar"/>
        </w:rPr>
      </w:pPr>
      <w:r>
        <w:rPr>
          <w:rFonts w:hint="eastAsia" w:ascii="楷体" w:hAnsi="楷体" w:eastAsia="楷体" w:cs="楷体"/>
          <w:color w:val="000000"/>
          <w:kern w:val="0"/>
          <w:sz w:val="28"/>
          <w:szCs w:val="28"/>
          <w:shd w:val="clear" w:color="auto" w:fill="FFFFFF"/>
          <w:lang w:bidi="ar"/>
        </w:rPr>
        <w:t>（4）本人知道国家关于违反《传染病防治法》最高可处7年徒刑的规定；</w:t>
      </w:r>
    </w:p>
    <w:p>
      <w:pPr>
        <w:spacing w:line="460" w:lineRule="exact"/>
        <w:ind w:firstLine="560" w:firstLineChars="200"/>
        <w:jc w:val="left"/>
        <w:rPr>
          <w:rFonts w:ascii="楷体" w:hAnsi="楷体" w:eastAsia="楷体" w:cs="楷体"/>
          <w:color w:val="000000"/>
          <w:kern w:val="0"/>
          <w:sz w:val="28"/>
          <w:szCs w:val="28"/>
          <w:shd w:val="clear" w:color="auto" w:fill="FFFFFF"/>
          <w:lang w:bidi="ar"/>
        </w:rPr>
      </w:pPr>
      <w:r>
        <w:rPr>
          <w:rFonts w:hint="eastAsia" w:ascii="楷体" w:hAnsi="楷体" w:eastAsia="楷体" w:cs="楷体"/>
          <w:color w:val="000000"/>
          <w:kern w:val="0"/>
          <w:sz w:val="28"/>
          <w:szCs w:val="28"/>
          <w:shd w:val="clear" w:color="auto" w:fill="FFFFFF"/>
          <w:lang w:bidi="ar"/>
        </w:rPr>
        <w:t>（5）本人承诺所提供的所有信息保证真实，绝无隐瞒；</w:t>
      </w:r>
    </w:p>
    <w:p>
      <w:pPr>
        <w:spacing w:line="460" w:lineRule="exact"/>
        <w:ind w:firstLine="560" w:firstLineChars="200"/>
        <w:jc w:val="left"/>
        <w:rPr>
          <w:rFonts w:ascii="楷体" w:hAnsi="楷体" w:eastAsia="楷体" w:cs="楷体"/>
          <w:color w:val="000000"/>
          <w:kern w:val="0"/>
          <w:sz w:val="28"/>
          <w:szCs w:val="28"/>
          <w:shd w:val="clear" w:color="auto" w:fill="FFFFFF"/>
          <w:lang w:bidi="ar"/>
        </w:rPr>
      </w:pPr>
      <w:r>
        <w:rPr>
          <w:rFonts w:hint="eastAsia" w:ascii="楷体" w:hAnsi="楷体" w:eastAsia="楷体" w:cs="楷体"/>
          <w:color w:val="000000"/>
          <w:kern w:val="0"/>
          <w:sz w:val="28"/>
          <w:szCs w:val="28"/>
          <w:shd w:val="clear" w:color="auto" w:fill="FFFFFF"/>
          <w:lang w:bidi="ar"/>
        </w:rPr>
        <w:t>（6）本人接受并完全了解以上规定，如有违反，自愿承担责任。</w:t>
      </w:r>
    </w:p>
    <w:p>
      <w:pPr>
        <w:spacing w:line="460" w:lineRule="exact"/>
        <w:jc w:val="center"/>
        <w:rPr>
          <w:rFonts w:ascii="仿宋_GB2312" w:hAnsi="仿宋_GB2312" w:eastAsia="仿宋_GB2312" w:cs="仿宋_GB2312"/>
          <w:sz w:val="32"/>
          <w:szCs w:val="32"/>
        </w:rPr>
      </w:pPr>
    </w:p>
    <w:p>
      <w:pPr>
        <w:spacing w:line="460" w:lineRule="exact"/>
        <w:jc w:val="left"/>
        <w:rPr>
          <w:rFonts w:hint="eastAsia" w:ascii="楷体" w:hAnsi="楷体" w:eastAsia="楷体" w:cs="楷体"/>
          <w:color w:val="000000"/>
          <w:kern w:val="0"/>
          <w:sz w:val="28"/>
          <w:szCs w:val="28"/>
          <w:shd w:val="clear" w:color="auto" w:fill="FFFFFF"/>
          <w:lang w:bidi="ar"/>
        </w:rPr>
      </w:pPr>
      <w:r>
        <w:rPr>
          <w:rFonts w:hint="eastAsia" w:ascii="仿宋_GB2312" w:hAnsi="仿宋_GB2312" w:eastAsia="仿宋_GB2312" w:cs="仿宋_GB2312"/>
          <w:sz w:val="32"/>
          <w:szCs w:val="32"/>
        </w:rPr>
        <w:t xml:space="preserve">                                  </w:t>
      </w:r>
      <w:r>
        <w:rPr>
          <w:rFonts w:hint="eastAsia" w:ascii="楷体" w:hAnsi="楷体" w:eastAsia="楷体" w:cs="楷体"/>
          <w:color w:val="000000"/>
          <w:kern w:val="0"/>
          <w:sz w:val="28"/>
          <w:szCs w:val="28"/>
          <w:shd w:val="clear" w:color="auto" w:fill="FFFFFF"/>
          <w:lang w:bidi="ar"/>
        </w:rPr>
        <w:t>本人签字：</w:t>
      </w:r>
    </w:p>
    <w:p>
      <w:pPr>
        <w:spacing w:line="460" w:lineRule="exact"/>
        <w:jc w:val="left"/>
      </w:pPr>
      <w:r>
        <w:rPr>
          <w:rFonts w:hint="eastAsia" w:ascii="楷体" w:hAnsi="楷体" w:eastAsia="楷体" w:cs="楷体"/>
          <w:color w:val="000000"/>
          <w:kern w:val="0"/>
          <w:sz w:val="28"/>
          <w:szCs w:val="28"/>
          <w:shd w:val="clear" w:color="auto" w:fill="FFFFFF"/>
          <w:lang w:bidi="ar"/>
        </w:rPr>
        <w:t xml:space="preserve">                                       日    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altName w:val="苹方-简"/>
    <w:panose1 w:val="00000000000000000000"/>
    <w:charset w:val="00"/>
    <w:family w:val="auto"/>
    <w:pitch w:val="default"/>
    <w:sig w:usb0="00000000" w:usb1="00000000" w:usb2="00000000" w:usb3="00000000" w:csb0="00000000" w:csb1="00000000"/>
  </w:font>
  <w:font w:name="方正小标宋_GBK">
    <w:altName w:val="苹方-简"/>
    <w:panose1 w:val="03000509000000000000"/>
    <w:charset w:val="00"/>
    <w:family w:val="auto"/>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汉仪书宋二KW"/>
    <w:panose1 w:val="03000509000000000000"/>
    <w:charset w:val="00"/>
    <w:family w:val="script"/>
    <w:pitch w:val="default"/>
    <w:sig w:usb0="00000000" w:usb1="00000000" w:usb2="0000001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EBA9A"/>
    <w:rsid w:val="5D4EB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2022-09-26T15:23:00Z</dcterms:created>
  <dc:creator>limeiling</dc:creator>
  <cp:lastModifiedBy>limeiling</cp:lastModifiedBy>
  <dcterms:modified xsi:type="dcterms:W3CDTF">2022-09-26T15:24:22Z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