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spacing w:val="-2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pacing w:val="-2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</w:rPr>
        <w:t>慈溪市总工会公开招聘社会化职业化工会工作者报名登记表</w:t>
      </w:r>
    </w:p>
    <w:tbl>
      <w:tblPr>
        <w:tblStyle w:val="2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03"/>
        <w:gridCol w:w="53"/>
        <w:gridCol w:w="1086"/>
        <w:gridCol w:w="84"/>
        <w:gridCol w:w="1020"/>
        <w:gridCol w:w="1"/>
        <w:gridCol w:w="969"/>
        <w:gridCol w:w="165"/>
        <w:gridCol w:w="260"/>
        <w:gridCol w:w="550"/>
        <w:gridCol w:w="5"/>
        <w:gridCol w:w="456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姓  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性 别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民 族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籍 贯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面 貌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  <w:t>作时间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职 称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状况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 历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2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毕业院校及专业</w:t>
            </w:r>
          </w:p>
        </w:tc>
        <w:tc>
          <w:tcPr>
            <w:tcW w:w="4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现工作单位及职务</w:t>
            </w:r>
          </w:p>
        </w:tc>
        <w:tc>
          <w:tcPr>
            <w:tcW w:w="33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 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电 话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手机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334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固定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电话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身份证号</w:t>
            </w:r>
          </w:p>
        </w:tc>
        <w:tc>
          <w:tcPr>
            <w:tcW w:w="3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1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家庭住址</w:t>
            </w:r>
          </w:p>
        </w:tc>
        <w:tc>
          <w:tcPr>
            <w:tcW w:w="73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历</w:t>
            </w:r>
          </w:p>
        </w:tc>
        <w:tc>
          <w:tcPr>
            <w:tcW w:w="73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系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eastAsia="zh-CN"/>
              </w:rPr>
              <w:t>工作单位及职务</w:t>
            </w:r>
          </w:p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eastAsia="zh-CN"/>
              </w:rPr>
              <w:t>（就读学校及专业）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lang w:eastAsia="zh-CN"/>
              </w:rPr>
              <w:t>配偶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eastAsia="zh-CN"/>
              </w:rPr>
              <w:t>子（女）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区县（市）总工会资格审查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结果</w:t>
            </w:r>
          </w:p>
        </w:tc>
        <w:tc>
          <w:tcPr>
            <w:tcW w:w="73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  <w:t xml:space="preserve">                             盖章：       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复审意见</w:t>
            </w:r>
          </w:p>
        </w:tc>
        <w:tc>
          <w:tcPr>
            <w:tcW w:w="73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  <w:t xml:space="preserve">                             盖章：       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备注</w:t>
            </w:r>
          </w:p>
        </w:tc>
        <w:tc>
          <w:tcPr>
            <w:tcW w:w="73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/>
          <w:sz w:val="24"/>
          <w:szCs w:val="24"/>
        </w:rPr>
        <w:t>注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：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报考人员需真实、详细填写登记表内容。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家庭成员及主要社会关系填写对象主要有配偶、子女、父母，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退休或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去世的注明。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FF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3.A4</w:t>
      </w:r>
      <w:r>
        <w:rPr>
          <w:rFonts w:hint="eastAsia" w:ascii="方正仿宋简体" w:hAnsi="方正仿宋简体" w:eastAsia="方正仿宋简体" w:cs="方正仿宋简体"/>
          <w:b/>
          <w:sz w:val="24"/>
          <w:szCs w:val="24"/>
        </w:rPr>
        <w:t>纸打印，一式一份。</w:t>
      </w:r>
    </w:p>
    <w:p>
      <w:bookmarkStart w:id="0" w:name="_GoBack"/>
      <w:bookmarkEnd w:id="0"/>
    </w:p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4BBA4BA5"/>
    <w:rsid w:val="4BB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2022-09-20T03:06:00Z</dcterms:created>
  <dc:creator>Administrator</dc:creator>
  <cp:lastModifiedBy>Administrator</cp:lastModifiedBy>
  <dcterms:modified xsi:type="dcterms:W3CDTF">2022-09-20T03:06:18Z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DA8286742ADB40D4A7A22CF00B9C9B74</vt:lpwstr>
  </property>
</Properties>
</file>