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pacing w:after="319" w:afterLines="100" w:line="560" w:lineRule="exact"/>
        <w:jc w:val="center"/>
        <w:rPr>
          <w:b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2"/>
          <w:szCs w:val="32"/>
        </w:rPr>
        <w:t>贵港市</w:t>
      </w:r>
      <w:r>
        <w:rPr>
          <w:rFonts w:hint="eastAsia" w:eastAsia="方正小标宋简体"/>
          <w:bCs/>
          <w:kern w:val="0"/>
          <w:sz w:val="32"/>
          <w:szCs w:val="32"/>
        </w:rPr>
        <w:t>统计</w:t>
      </w:r>
      <w:r>
        <w:rPr>
          <w:rFonts w:eastAsia="方正小标宋简体"/>
          <w:bCs/>
          <w:kern w:val="0"/>
          <w:sz w:val="32"/>
          <w:szCs w:val="32"/>
        </w:rPr>
        <w:t>局公开选调工作人员报名登记表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17"/>
        <w:gridCol w:w="1245"/>
        <w:gridCol w:w="338"/>
        <w:gridCol w:w="922"/>
        <w:gridCol w:w="338"/>
        <w:gridCol w:w="89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近期二寸正面免冠彩照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</w:rPr>
              <w:t>手机：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三年来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主要家庭成员及重要社会关系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320" w:lineRule="exact"/>
              <w:ind w:right="113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所 在 单 位 意 见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ind w:left="630" w:hanging="630" w:hangingChars="300"/>
        <w:rPr>
          <w:rFonts w:eastAsia="仿宋_GB2312"/>
          <w:szCs w:val="21"/>
        </w:rPr>
      </w:pPr>
      <w:r>
        <w:rPr>
          <w:szCs w:val="21"/>
        </w:rPr>
        <w:t>说明：此表双面打印，填好报</w:t>
      </w:r>
      <w:r>
        <w:rPr>
          <w:kern w:val="0"/>
          <w:szCs w:val="21"/>
        </w:rPr>
        <w:t>贵港市</w:t>
      </w:r>
      <w:r>
        <w:rPr>
          <w:rFonts w:hint="eastAsia"/>
          <w:kern w:val="0"/>
          <w:szCs w:val="21"/>
        </w:rPr>
        <w:t>统计</w:t>
      </w:r>
      <w:r>
        <w:rPr>
          <w:kern w:val="0"/>
          <w:szCs w:val="21"/>
        </w:rPr>
        <w:t>局</w:t>
      </w:r>
      <w:r>
        <w:rPr>
          <w:rFonts w:hint="eastAsia"/>
          <w:kern w:val="0"/>
          <w:szCs w:val="21"/>
        </w:rPr>
        <w:t>办公室</w:t>
      </w:r>
      <w:r>
        <w:rPr>
          <w:kern w:val="0"/>
          <w:szCs w:val="21"/>
        </w:rPr>
        <w:t>（电话：</w:t>
      </w:r>
      <w:r>
        <w:rPr>
          <w:rFonts w:hint="eastAsia"/>
          <w:kern w:val="0"/>
          <w:szCs w:val="21"/>
        </w:rPr>
        <w:t>4563451</w:t>
      </w:r>
      <w:r>
        <w:rPr>
          <w:kern w:val="0"/>
          <w:szCs w:val="21"/>
        </w:rPr>
        <w:t>）。</w:t>
      </w: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4OWRjMDk0NDI2OTBlMzIxMjgyMTgzOWUzNjlkNTEifQ=="/>
  </w:docVars>
  <w:rsids>
    <w:rsidRoot w:val="00742203"/>
    <w:rsid w:val="00497BFA"/>
    <w:rsid w:val="00742203"/>
    <w:rsid w:val="00AE4077"/>
    <w:rsid w:val="4B3F56C5"/>
    <w:rsid w:val="50A901A2"/>
    <w:rsid w:val="6D267ADE"/>
    <w:rsid w:val="6E6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216</Characters>
  <Lines>1</Lines>
  <Paragraphs>1</Paragraphs>
  <TotalTime>7</TotalTime>
  <ScaleCrop>false</ScaleCrop>
  <LinksUpToDate>false</LinksUpToDate>
  <CharactersWithSpaces>258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2020-10-16T08:45:00Z</dcterms:created>
  <dc:creator>Admin</dc:creator>
  <cp:lastModifiedBy>Administrator</cp:lastModifiedBy>
  <cp:lastPrinted>2020-12-01T00:50:00Z</cp:lastPrinted>
  <dcterms:modified xsi:type="dcterms:W3CDTF">2022-08-23T00:33:19Z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E5961DF888D3432A972C4892743C429B</vt:lpwstr>
  </property>
</Properties>
</file>