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4E" w:rsidRDefault="00C8224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嘉兴市综合行政执法信息指挥中心</w:t>
      </w:r>
    </w:p>
    <w:p w:rsidR="000C264E" w:rsidRDefault="00C8224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公开招聘岗位合同工公告</w:t>
      </w:r>
    </w:p>
    <w:p w:rsidR="000C264E" w:rsidRDefault="000C264E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0C264E" w:rsidRDefault="00C82244">
      <w:pPr>
        <w:adjustRightInd w:val="0"/>
        <w:snapToGrid w:val="0"/>
        <w:spacing w:line="500" w:lineRule="exact"/>
        <w:ind w:firstLineChars="196" w:firstLine="627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根据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工作需要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，决定面向社会公开招聘8名劳务派遣岗位合同工（与嘉兴新世纪人才派遣有限公司签订劳动合同），现有关事项公告如下：</w:t>
      </w:r>
    </w:p>
    <w:p w:rsidR="000C264E" w:rsidRDefault="00C82244">
      <w:pPr>
        <w:pStyle w:val="a6"/>
        <w:numPr>
          <w:ilvl w:val="0"/>
          <w:numId w:val="1"/>
        </w:numPr>
        <w:adjustRightInd w:val="0"/>
        <w:snapToGrid w:val="0"/>
        <w:spacing w:line="500" w:lineRule="exact"/>
        <w:ind w:firstLineChars="0"/>
        <w:rPr>
          <w:rFonts w:ascii="方正小标宋简体" w:eastAsia="方正小标宋简体" w:hAnsi="黑体" w:cs="Times New Roman"/>
          <w:bCs/>
          <w:sz w:val="32"/>
          <w:szCs w:val="32"/>
        </w:rPr>
      </w:pPr>
      <w:r>
        <w:rPr>
          <w:rFonts w:ascii="方正小标宋简体" w:eastAsia="方正小标宋简体" w:hAnsi="黑体" w:cs="Times New Roman" w:hint="eastAsia"/>
          <w:bCs/>
          <w:sz w:val="32"/>
          <w:szCs w:val="32"/>
        </w:rPr>
        <w:t>公开招聘条件</w:t>
      </w:r>
    </w:p>
    <w:p w:rsidR="000C264E" w:rsidRDefault="00C82244">
      <w:pPr>
        <w:adjustRightInd w:val="0"/>
        <w:snapToGrid w:val="0"/>
        <w:spacing w:line="500" w:lineRule="exact"/>
        <w:ind w:left="570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（一）基本资格条件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1.有良好的政治思想素质，拥护党的路线、方针、政策。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2.品行端正，遵纪守法，吃苦耐劳，具备良好的职业道德、服务意识和团队合作精神，热爱综合执法事业。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3.身体健康，年龄40周岁以下（1982年</w:t>
      </w:r>
      <w:r w:rsidR="00110AE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月1日以后出生）。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.具有国家承认的大学及以上学历，具备招聘岗位所需的专业和其他要求。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5.具有下列情形之一的，不得报考：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（1）受过刑事处罚或者涉嫌违法犯罪尚未查清的；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（2）曾因违法行为，受过行政拘留、收容教养、强制戒毒等限制人身自由的治安行政处罚的；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（3）曾因违纪违规被开除、辞退、解聘的；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（4）有较为严重的个人不良信用记录的；</w:t>
      </w:r>
    </w:p>
    <w:p w:rsidR="000C264E" w:rsidRDefault="00C82244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（5）本人或家庭成员参加非法组织、邪教组织或从事其他危害国家安全活动的。</w:t>
      </w:r>
    </w:p>
    <w:p w:rsidR="000C264E" w:rsidRPr="00110AE4" w:rsidRDefault="00C82244" w:rsidP="00110AE4">
      <w:pPr>
        <w:adjustRightInd w:val="0"/>
        <w:snapToGrid w:val="0"/>
        <w:spacing w:line="50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110AE4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（二）资格条件放宽情形</w:t>
      </w:r>
    </w:p>
    <w:p w:rsidR="000C264E" w:rsidRDefault="00C82244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部队退役士兵文化程度放宽至大专。</w:t>
      </w:r>
    </w:p>
    <w:p w:rsidR="000C264E" w:rsidRDefault="00C82244">
      <w:pPr>
        <w:adjustRightInd w:val="0"/>
        <w:snapToGrid w:val="0"/>
        <w:spacing w:line="500" w:lineRule="exact"/>
        <w:ind w:firstLine="570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二、</w:t>
      </w:r>
      <w:r>
        <w:rPr>
          <w:rFonts w:ascii="方正小标宋简体" w:eastAsia="方正小标宋简体" w:hAnsi="黑体" w:cs="Times New Roman" w:hint="eastAsia"/>
          <w:bCs/>
          <w:sz w:val="32"/>
          <w:szCs w:val="32"/>
        </w:rPr>
        <w:t>公开招聘的程序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招聘工作贯彻公开、平等、竞争、择优的原则，坚持德才兼备的用人标准，按照公告、报名、考试、体检、考察、公示、聘用等程序进行。</w:t>
      </w:r>
    </w:p>
    <w:p w:rsidR="000C264E" w:rsidRDefault="00C82244">
      <w:pPr>
        <w:widowControl/>
        <w:spacing w:line="500" w:lineRule="exact"/>
        <w:ind w:firstLineChars="200" w:firstLine="643"/>
        <w:rPr>
          <w:rFonts w:ascii="仿宋_GB2312" w:eastAsia="仿宋_GB2312" w:hAnsi="楷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b/>
          <w:bCs/>
          <w:kern w:val="0"/>
          <w:sz w:val="32"/>
          <w:szCs w:val="32"/>
        </w:rPr>
        <w:t>（一）报名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采取网络报名形式，凡符合报名条件者均可报。报名时应如实填写《嘉兴市综合行政执法信息指挥中心招聘工作人员报名登记表》，并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附近期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1-2寸免冠彩色证件照片（JPG格式），连同本人</w:t>
      </w:r>
      <w:r w:rsidRPr="0035161D">
        <w:rPr>
          <w:rFonts w:ascii="仿宋_GB2312" w:eastAsia="仿宋_GB2312" w:hAnsi="微软雅黑" w:cs="宋体" w:hint="eastAsia"/>
          <w:kern w:val="0"/>
          <w:sz w:val="32"/>
          <w:szCs w:val="32"/>
        </w:rPr>
        <w:t>身份证和学历证明以PDF电子文档形式（文件名为本人姓名）于2022年8月25日16：00前发至电子邮箱 jxzhxzzfzp@163.com。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报名人员经初审后（初审意见将于报名截止日后3个工作日内发至报名人员邮箱），符合条件的将通知参加考试。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报表登记表可通过嘉兴市人事人才网（http://www.jxrsrc.com/）或嘉兴市综合行政执法局官方网站（http://zhzfj.jiaxing.gov.cn/）下载。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符合条件的应聘人数不得低于招聘计划人数的3倍，不到规定比例的岗位，相应核减招聘计划，相关信息以公告形式发布在嘉兴市综合行政执法局官方网站。</w:t>
      </w:r>
    </w:p>
    <w:p w:rsidR="000C264E" w:rsidRDefault="00C82244">
      <w:pPr>
        <w:widowControl/>
        <w:spacing w:line="500" w:lineRule="exact"/>
        <w:ind w:firstLineChars="200" w:firstLine="643"/>
        <w:rPr>
          <w:rFonts w:ascii="仿宋_GB2312" w:eastAsia="仿宋_GB2312" w:hAnsi="楷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b/>
          <w:bCs/>
          <w:color w:val="000000"/>
          <w:kern w:val="0"/>
          <w:sz w:val="32"/>
          <w:szCs w:val="32"/>
        </w:rPr>
        <w:t>（二）考试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笔试：笔试内容为综合基础知识、公文写作，满分100分，合格分数线为60分，笔试成绩占总成绩的40%。应聘人员须携带有效期内的身份证，按照规定的时间和地点参加考试，笔试时间地点将以公告形式发布在嘉兴市综合行政执法局官方网站，请应聘人员及时关注。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2.面试：笔试成绩合格者，从高分到低分按招聘计划1:3的比例确定面试对象，取得面试资格的人员在面试前2天确认不参加面试的，将根据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该岗位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的笔试成绩从高分到低分予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以递补。面试满分100分，面试成绩占总成绩的60%，面试时间地点另行通知。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按总成绩从高分到低分1:1的比例确定体检、考察对象。若总成绩相等，以面试成绩高的排位在前。</w:t>
      </w:r>
    </w:p>
    <w:p w:rsidR="000C264E" w:rsidRDefault="00C82244">
      <w:pPr>
        <w:widowControl/>
        <w:spacing w:line="500" w:lineRule="exact"/>
        <w:ind w:firstLineChars="200" w:firstLine="643"/>
        <w:rPr>
          <w:rFonts w:ascii="仿宋_GB2312" w:eastAsia="仿宋_GB2312" w:hAnsi="楷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b/>
          <w:bCs/>
          <w:color w:val="000000"/>
          <w:kern w:val="0"/>
          <w:sz w:val="32"/>
          <w:szCs w:val="32"/>
        </w:rPr>
        <w:t>（三）</w:t>
      </w:r>
      <w:r>
        <w:rPr>
          <w:rFonts w:ascii="方正小标宋简体" w:eastAsia="方正小标宋简体" w:hAnsi="黑体" w:cs="Times New Roman" w:hint="eastAsia"/>
          <w:bCs/>
          <w:sz w:val="32"/>
          <w:szCs w:val="32"/>
        </w:rPr>
        <w:t>体检、考察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1.体检：按公务员录用体检通用标准进行体检。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2.考察：对考察对象进行资格条件的复审和岗位匹配度等情况进行考察。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体检、考察环节不合格或自动放弃的，按总成绩由高到低依次递补。</w:t>
      </w:r>
    </w:p>
    <w:p w:rsidR="000C264E" w:rsidRDefault="00C82244">
      <w:pPr>
        <w:widowControl/>
        <w:spacing w:line="500" w:lineRule="exact"/>
        <w:ind w:firstLineChars="200" w:firstLine="643"/>
        <w:rPr>
          <w:rFonts w:ascii="仿宋_GB2312" w:eastAsia="仿宋_GB2312" w:hAnsi="楷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b/>
          <w:bCs/>
          <w:color w:val="000000"/>
          <w:kern w:val="0"/>
          <w:sz w:val="32"/>
          <w:szCs w:val="32"/>
        </w:rPr>
        <w:t>（四）公示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按相关要求在嘉兴市综合行政执法局官方网站上对拟聘用人选进行5个工作日的公示。在公示期间，对拟聘用人员有反映问题的并查有实据的，不予录用。</w:t>
      </w:r>
    </w:p>
    <w:p w:rsidR="000C264E" w:rsidRDefault="00C82244">
      <w:pPr>
        <w:widowControl/>
        <w:spacing w:line="500" w:lineRule="exact"/>
        <w:ind w:firstLineChars="200" w:firstLine="643"/>
        <w:rPr>
          <w:rFonts w:ascii="仿宋_GB2312" w:eastAsia="仿宋_GB2312" w:hAnsi="楷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b/>
          <w:bCs/>
          <w:color w:val="000000"/>
          <w:kern w:val="0"/>
          <w:sz w:val="32"/>
          <w:szCs w:val="32"/>
        </w:rPr>
        <w:t>（五）聘用</w:t>
      </w:r>
    </w:p>
    <w:p w:rsidR="000C264E" w:rsidRDefault="00C82244">
      <w:pPr>
        <w:widowControl/>
        <w:spacing w:line="50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公示期满后办理聘用手续，聘用人员与嘉兴市新世纪劳务派遣公司签订劳动合同，实行2个月试用期，拟聘用人员无正当理由未在规定时间内报到的，取消聘用资格。</w:t>
      </w:r>
    </w:p>
    <w:p w:rsidR="000C264E" w:rsidRDefault="00C82244">
      <w:pPr>
        <w:adjustRightInd w:val="0"/>
        <w:snapToGrid w:val="0"/>
        <w:spacing w:line="500" w:lineRule="exact"/>
        <w:ind w:firstLine="57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公示有异议的或因本人原因不按时报到、自动放弃的，是否递补聘用对象由中共嘉兴市综合行政执法局党组决定。</w:t>
      </w:r>
    </w:p>
    <w:p w:rsidR="000C264E" w:rsidRDefault="00C82244">
      <w:pPr>
        <w:widowControl/>
        <w:spacing w:line="500" w:lineRule="exact"/>
        <w:ind w:firstLine="66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咨询电话：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0573-83377226</w:t>
      </w:r>
      <w:r w:rsidR="0035161D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83377245.</w:t>
      </w:r>
      <w:proofErr w:type="gramEnd"/>
    </w:p>
    <w:p w:rsidR="000C264E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Default="00C82244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附件:1</w:t>
      </w:r>
    </w:p>
    <w:p w:rsidR="000C264E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Cs w:val="21"/>
        </w:rPr>
      </w:pPr>
    </w:p>
    <w:p w:rsidR="000C264E" w:rsidRDefault="00C82244">
      <w:pPr>
        <w:widowControl/>
        <w:spacing w:line="600" w:lineRule="exact"/>
        <w:jc w:val="center"/>
        <w:rPr>
          <w:rFonts w:ascii="方正小标宋简体" w:eastAsia="方正小标宋简体" w:hAnsi="宋体" w:cs="宋体"/>
          <w:bCs/>
          <w:color w:val="000000"/>
          <w:spacing w:val="15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pacing w:val="15"/>
          <w:kern w:val="0"/>
          <w:sz w:val="44"/>
          <w:szCs w:val="44"/>
        </w:rPr>
        <w:t>嘉兴市综合行政执法信息指挥中心</w:t>
      </w:r>
    </w:p>
    <w:p w:rsidR="000C264E" w:rsidRDefault="00C82244">
      <w:pPr>
        <w:widowControl/>
        <w:spacing w:line="600" w:lineRule="exact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pacing w:val="15"/>
          <w:kern w:val="0"/>
          <w:sz w:val="44"/>
          <w:szCs w:val="44"/>
        </w:rPr>
        <w:t>公开招聘工作人员计划及岗位要求表</w:t>
      </w:r>
    </w:p>
    <w:p w:rsidR="000C264E" w:rsidRDefault="00C82244">
      <w:pPr>
        <w:widowControl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 w:val="18"/>
          <w:szCs w:val="18"/>
        </w:rPr>
        <w:t> </w:t>
      </w:r>
    </w:p>
    <w:tbl>
      <w:tblPr>
        <w:tblW w:w="87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434"/>
        <w:gridCol w:w="1040"/>
        <w:gridCol w:w="992"/>
        <w:gridCol w:w="1701"/>
        <w:gridCol w:w="709"/>
        <w:gridCol w:w="850"/>
        <w:gridCol w:w="1140"/>
      </w:tblGrid>
      <w:tr w:rsidR="000C264E">
        <w:trPr>
          <w:trHeight w:val="1372"/>
          <w:jc w:val="center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    岗位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  <w:p w:rsidR="000C264E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Default="00386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C264E" w:rsidRPr="0035161D">
        <w:trPr>
          <w:trHeight w:val="1248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Pr="0035161D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161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合同制工作人员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Pr="0035161D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161D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法学专业</w:t>
            </w:r>
          </w:p>
          <w:p w:rsidR="000C264E" w:rsidRPr="0035161D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161D">
              <w:rPr>
                <w:rFonts w:ascii="宋体" w:hAnsi="宋体" w:cs="宋体" w:hint="eastAsia"/>
                <w:color w:val="000000"/>
                <w:kern w:val="0"/>
                <w:szCs w:val="21"/>
              </w:rPr>
              <w:t>秘书学专业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Pr="0035161D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161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Pr="0035161D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161D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Pr="0035161D" w:rsidRDefault="00C82244" w:rsidP="00110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161D">
              <w:rPr>
                <w:rFonts w:ascii="宋体" w:hAnsi="宋体" w:cs="宋体" w:hint="eastAsia"/>
                <w:color w:val="000000"/>
                <w:kern w:val="0"/>
                <w:szCs w:val="21"/>
              </w:rPr>
              <w:t>1982年</w:t>
            </w:r>
            <w:r w:rsidR="00110AE4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35161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月1日以后出生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Pr="0035161D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161D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Pr="0035161D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161D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Pr="0035161D" w:rsidRDefault="00386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6CDA">
              <w:rPr>
                <w:rFonts w:ascii="宋体" w:hAnsi="宋体" w:cs="宋体" w:hint="eastAsia"/>
                <w:color w:val="000000"/>
                <w:kern w:val="0"/>
                <w:szCs w:val="21"/>
              </w:rPr>
              <w:t>退役军人学历为</w:t>
            </w:r>
            <w:r w:rsidRPr="00386CDA">
              <w:rPr>
                <w:rFonts w:ascii="宋体" w:hAnsi="宋体" w:cs="宋体" w:hint="eastAsia"/>
                <w:color w:val="000000"/>
                <w:kern w:val="0"/>
                <w:szCs w:val="21"/>
              </w:rPr>
              <w:cr/>
              <w:t>大专及以上</w:t>
            </w:r>
          </w:p>
        </w:tc>
      </w:tr>
      <w:tr w:rsidR="000C264E" w:rsidRPr="0035161D">
        <w:trPr>
          <w:trHeight w:val="1266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Pr="0035161D" w:rsidRDefault="000C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Pr="0035161D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161D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Pr="0035161D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161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Pr="0035161D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161D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Pr="0035161D" w:rsidRDefault="00C82244" w:rsidP="00110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161D">
              <w:rPr>
                <w:rFonts w:ascii="宋体" w:hAnsi="宋体" w:cs="宋体" w:hint="eastAsia"/>
                <w:color w:val="000000"/>
                <w:kern w:val="0"/>
                <w:szCs w:val="21"/>
              </w:rPr>
              <w:t>1982年</w:t>
            </w:r>
            <w:r w:rsidR="00110AE4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35161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月1日以后出生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Pr="0035161D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161D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Pr="0035161D" w:rsidRDefault="00C82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161D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4E" w:rsidRPr="0035161D" w:rsidRDefault="00386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6CDA">
              <w:rPr>
                <w:rFonts w:ascii="宋体" w:hAnsi="宋体" w:cs="宋体" w:hint="eastAsia"/>
                <w:color w:val="000000"/>
                <w:kern w:val="0"/>
                <w:szCs w:val="21"/>
              </w:rPr>
              <w:t>退</w:t>
            </w:r>
            <w:bookmarkStart w:id="0" w:name="_GoBack"/>
            <w:bookmarkEnd w:id="0"/>
            <w:r w:rsidRPr="00386CDA">
              <w:rPr>
                <w:rFonts w:ascii="宋体" w:hAnsi="宋体" w:cs="宋体" w:hint="eastAsia"/>
                <w:color w:val="000000"/>
                <w:kern w:val="0"/>
                <w:szCs w:val="21"/>
              </w:rPr>
              <w:t>役军人学历为</w:t>
            </w:r>
            <w:r w:rsidRPr="00386CDA">
              <w:rPr>
                <w:rFonts w:ascii="宋体" w:hAnsi="宋体" w:cs="宋体" w:hint="eastAsia"/>
                <w:color w:val="000000"/>
                <w:kern w:val="0"/>
                <w:szCs w:val="21"/>
              </w:rPr>
              <w:cr/>
              <w:t>大专及以上</w:t>
            </w:r>
          </w:p>
        </w:tc>
      </w:tr>
    </w:tbl>
    <w:p w:rsidR="000C264E" w:rsidRPr="0035161D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Pr="0035161D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Pr="0035161D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Pr="0035161D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Pr="0035161D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Pr="0035161D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Pr="0035161D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Pr="0035161D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Pr="0035161D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Pr="0035161D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Pr="0035161D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Pr="0035161D" w:rsidRDefault="000C264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C264E" w:rsidRPr="0035161D" w:rsidRDefault="00C82244">
      <w:pPr>
        <w:widowControl/>
        <w:spacing w:line="0" w:lineRule="atLeast"/>
        <w:jc w:val="left"/>
        <w:rPr>
          <w:rFonts w:ascii="黑体" w:eastAsia="黑体" w:hAnsi="黑体" w:cs="Times New Roman"/>
          <w:color w:val="000000"/>
          <w:sz w:val="24"/>
          <w:szCs w:val="24"/>
        </w:rPr>
      </w:pPr>
      <w:r w:rsidRPr="0035161D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lastRenderedPageBreak/>
        <w:t>附件2:</w:t>
      </w:r>
    </w:p>
    <w:p w:rsidR="000C264E" w:rsidRPr="0035161D" w:rsidRDefault="00C82244">
      <w:pPr>
        <w:spacing w:line="0" w:lineRule="atLeast"/>
        <w:jc w:val="center"/>
        <w:rPr>
          <w:rFonts w:ascii="方正小标宋简体" w:eastAsia="方正小标宋简体" w:hAnsi="Arial" w:cs="Arial"/>
          <w:bCs/>
          <w:color w:val="000000"/>
          <w:spacing w:val="8"/>
          <w:sz w:val="36"/>
          <w:szCs w:val="36"/>
        </w:rPr>
      </w:pPr>
      <w:r w:rsidRPr="0035161D">
        <w:rPr>
          <w:rFonts w:ascii="方正小标宋简体" w:eastAsia="方正小标宋简体" w:hAnsi="Arial" w:cs="Arial" w:hint="eastAsia"/>
          <w:bCs/>
          <w:color w:val="000000"/>
          <w:spacing w:val="8"/>
          <w:sz w:val="36"/>
          <w:szCs w:val="36"/>
        </w:rPr>
        <w:t>嘉兴市综合行政执法信息指挥中心</w:t>
      </w:r>
    </w:p>
    <w:p w:rsidR="000C264E" w:rsidRPr="0035161D" w:rsidRDefault="00C82244">
      <w:pPr>
        <w:spacing w:line="0" w:lineRule="atLeast"/>
        <w:jc w:val="center"/>
        <w:rPr>
          <w:rFonts w:ascii="方正小标宋简体" w:eastAsia="方正小标宋简体" w:hAnsi="Arial" w:cs="Arial"/>
          <w:bCs/>
          <w:color w:val="000000"/>
          <w:spacing w:val="8"/>
          <w:sz w:val="44"/>
          <w:szCs w:val="44"/>
        </w:rPr>
      </w:pPr>
      <w:r w:rsidRPr="0035161D">
        <w:rPr>
          <w:rFonts w:ascii="方正小标宋简体" w:eastAsia="方正小标宋简体" w:hAnsi="Arial" w:cs="Arial" w:hint="eastAsia"/>
          <w:bCs/>
          <w:color w:val="000000"/>
          <w:spacing w:val="8"/>
          <w:sz w:val="36"/>
          <w:szCs w:val="36"/>
        </w:rPr>
        <w:t>招聘工作人员报名登记表</w:t>
      </w:r>
    </w:p>
    <w:tbl>
      <w:tblPr>
        <w:tblpPr w:leftFromText="180" w:rightFromText="180" w:vertAnchor="text" w:horzAnchor="page" w:tblpX="1432" w:tblpY="55"/>
        <w:tblOverlap w:val="never"/>
        <w:tblW w:w="9181" w:type="dxa"/>
        <w:tblLayout w:type="fixed"/>
        <w:tblLook w:val="04A0" w:firstRow="1" w:lastRow="0" w:firstColumn="1" w:lastColumn="0" w:noHBand="0" w:noVBand="1"/>
      </w:tblPr>
      <w:tblGrid>
        <w:gridCol w:w="883"/>
        <w:gridCol w:w="196"/>
        <w:gridCol w:w="801"/>
        <w:gridCol w:w="232"/>
        <w:gridCol w:w="185"/>
        <w:gridCol w:w="527"/>
        <w:gridCol w:w="580"/>
        <w:gridCol w:w="148"/>
        <w:gridCol w:w="866"/>
        <w:gridCol w:w="355"/>
        <w:gridCol w:w="39"/>
        <w:gridCol w:w="341"/>
        <w:gridCol w:w="857"/>
        <w:gridCol w:w="62"/>
        <w:gridCol w:w="1173"/>
        <w:gridCol w:w="1936"/>
      </w:tblGrid>
      <w:tr w:rsidR="000C264E" w:rsidRPr="0035161D">
        <w:trPr>
          <w:trHeight w:val="582"/>
        </w:trPr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</w:t>
            </w:r>
            <w:r w:rsidRPr="0035161D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</w:t>
            </w:r>
            <w:r w:rsidRPr="0035161D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  生</w:t>
            </w:r>
          </w:p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照  片</w:t>
            </w:r>
          </w:p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Pr="0035161D">
              <w:rPr>
                <w:rFonts w:ascii="宋体" w:eastAsia="宋体" w:hAnsi="宋体" w:cs="宋体"/>
                <w:color w:val="000000"/>
                <w:sz w:val="24"/>
                <w:szCs w:val="24"/>
              </w:rPr>
              <w:t>免冠</w:t>
            </w: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35161D">
              <w:rPr>
                <w:rFonts w:ascii="宋体" w:eastAsia="宋体" w:hAnsi="宋体" w:cs="宋体"/>
                <w:color w:val="000000"/>
                <w:sz w:val="24"/>
                <w:szCs w:val="24"/>
              </w:rPr>
              <w:t>寸彩色</w:t>
            </w: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0C264E" w:rsidRPr="0035161D">
        <w:trPr>
          <w:trHeight w:val="487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C264E" w:rsidRPr="0035161D">
        <w:trPr>
          <w:trHeight w:val="512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参加工</w:t>
            </w:r>
          </w:p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  治</w:t>
            </w:r>
          </w:p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面  貌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健  康</w:t>
            </w:r>
          </w:p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状  </w:t>
            </w:r>
            <w:proofErr w:type="gramStart"/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C264E" w:rsidRPr="0035161D">
        <w:trPr>
          <w:trHeight w:val="457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ind w:left="5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专业技术职  称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C264E" w:rsidRPr="0035161D">
        <w:trPr>
          <w:trHeight w:val="602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proofErr w:type="gramStart"/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婚</w:t>
            </w:r>
            <w:proofErr w:type="gramEnd"/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姻</w:t>
            </w:r>
            <w:proofErr w:type="gramEnd"/>
          </w:p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状</w:t>
            </w: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ind w:left="5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户口所</w:t>
            </w:r>
          </w:p>
          <w:p w:rsidR="000C264E" w:rsidRPr="0035161D" w:rsidRDefault="00C82244">
            <w:pPr>
              <w:spacing w:line="0" w:lineRule="atLeast"/>
              <w:ind w:left="5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在  地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家  庭</w:t>
            </w:r>
          </w:p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  址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C264E" w:rsidRPr="0035161D">
        <w:trPr>
          <w:trHeight w:val="482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邮</w:t>
            </w:r>
            <w:proofErr w:type="gramEnd"/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箱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C264E" w:rsidRPr="0035161D">
        <w:trPr>
          <w:trHeight w:val="532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身份证</w:t>
            </w:r>
          </w:p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81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C264E" w:rsidRPr="0035161D">
        <w:trPr>
          <w:trHeight w:val="452"/>
        </w:trPr>
        <w:tc>
          <w:tcPr>
            <w:tcW w:w="18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C264E" w:rsidRPr="0035161D">
        <w:trPr>
          <w:trHeight w:val="432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工作单位及岗位</w:t>
            </w:r>
          </w:p>
        </w:tc>
        <w:tc>
          <w:tcPr>
            <w:tcW w:w="7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</w:tr>
      <w:tr w:rsidR="000C264E" w:rsidRPr="0035161D">
        <w:trPr>
          <w:trHeight w:val="405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本</w:t>
            </w:r>
          </w:p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人</w:t>
            </w:r>
          </w:p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简</w:t>
            </w:r>
          </w:p>
          <w:p w:rsidR="000C264E" w:rsidRPr="0035161D" w:rsidRDefault="00C82244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6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（从大学开始填写）工作单位及职务</w:t>
            </w:r>
          </w:p>
        </w:tc>
      </w:tr>
      <w:tr w:rsidR="000C264E" w:rsidRPr="0035161D">
        <w:trPr>
          <w:trHeight w:val="370"/>
        </w:trPr>
        <w:tc>
          <w:tcPr>
            <w:tcW w:w="88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ind w:left="1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</w:tr>
      <w:tr w:rsidR="000C264E" w:rsidRPr="0035161D">
        <w:trPr>
          <w:trHeight w:val="370"/>
        </w:trPr>
        <w:tc>
          <w:tcPr>
            <w:tcW w:w="88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</w:tr>
      <w:tr w:rsidR="000C264E" w:rsidRPr="0035161D">
        <w:trPr>
          <w:trHeight w:val="415"/>
        </w:trPr>
        <w:tc>
          <w:tcPr>
            <w:tcW w:w="88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</w:tr>
      <w:tr w:rsidR="000C264E" w:rsidRPr="0035161D">
        <w:trPr>
          <w:trHeight w:val="366"/>
        </w:trPr>
        <w:tc>
          <w:tcPr>
            <w:tcW w:w="8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7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C264E" w:rsidRPr="0035161D" w:rsidRDefault="000C264E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</w:tr>
      <w:tr w:rsidR="000C264E" w:rsidRPr="003516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883" w:type="dxa"/>
            <w:vMerge w:val="restart"/>
            <w:vAlign w:val="center"/>
          </w:tcPr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主要家庭成员及社会关系</w:t>
            </w: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  <w:vAlign w:val="center"/>
          </w:tcPr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  <w:vAlign w:val="center"/>
          </w:tcPr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0C264E" w:rsidRPr="003516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83" w:type="dxa"/>
            <w:vMerge/>
            <w:vAlign w:val="center"/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0C264E" w:rsidRPr="003516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83" w:type="dxa"/>
            <w:vMerge/>
            <w:vAlign w:val="center"/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0C264E" w:rsidRPr="003516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83" w:type="dxa"/>
            <w:vMerge/>
            <w:vAlign w:val="center"/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0C264E" w:rsidRPr="003516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83" w:type="dxa"/>
            <w:vMerge/>
            <w:tcBorders>
              <w:bottom w:val="single" w:sz="4" w:space="0" w:color="auto"/>
            </w:tcBorders>
            <w:vAlign w:val="center"/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0C264E" w:rsidRPr="003516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54"/>
        </w:trPr>
        <w:tc>
          <w:tcPr>
            <w:tcW w:w="9181" w:type="dxa"/>
            <w:gridSpan w:val="16"/>
            <w:tcBorders>
              <w:bottom w:val="single" w:sz="6" w:space="0" w:color="auto"/>
            </w:tcBorders>
            <w:vAlign w:val="center"/>
          </w:tcPr>
          <w:p w:rsidR="000C264E" w:rsidRPr="0035161D" w:rsidRDefault="00C82244">
            <w:pPr>
              <w:spacing w:line="0" w:lineRule="atLeast"/>
              <w:ind w:rightChars="34" w:right="71"/>
              <w:rPr>
                <w:rFonts w:ascii="Calibri" w:eastAsia="宋体" w:hAnsi="Calibri" w:cs="Times New Roman"/>
                <w:color w:val="000000"/>
                <w:sz w:val="24"/>
                <w:szCs w:val="24"/>
                <w:u w:val="single"/>
              </w:rPr>
            </w:pPr>
            <w:r w:rsidRPr="0035161D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zh-CN"/>
              </w:rPr>
              <w:t>奖惩情况：</w:t>
            </w:r>
          </w:p>
        </w:tc>
      </w:tr>
      <w:tr w:rsidR="000C264E" w:rsidRPr="003516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250"/>
        </w:trPr>
        <w:tc>
          <w:tcPr>
            <w:tcW w:w="9181" w:type="dxa"/>
            <w:gridSpan w:val="16"/>
            <w:tcBorders>
              <w:top w:val="single" w:sz="6" w:space="0" w:color="auto"/>
            </w:tcBorders>
            <w:vAlign w:val="center"/>
          </w:tcPr>
          <w:p w:rsidR="000C264E" w:rsidRPr="0035161D" w:rsidRDefault="00C82244">
            <w:pPr>
              <w:spacing w:line="0" w:lineRule="atLeast"/>
              <w:ind w:leftChars="85" w:left="178" w:rightChars="119" w:right="250" w:firstLineChars="200" w:firstLine="48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35161D">
              <w:rPr>
                <w:rFonts w:ascii="Arial" w:eastAsia="宋体" w:hAnsi="Arial" w:cs="Arial"/>
                <w:color w:val="000000"/>
                <w:sz w:val="24"/>
                <w:szCs w:val="24"/>
              </w:rPr>
              <w:t>本人对以上所填内容</w:t>
            </w:r>
            <w:r w:rsidRPr="0035161D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及提供材料的</w:t>
            </w:r>
            <w:r w:rsidRPr="0035161D">
              <w:rPr>
                <w:rFonts w:ascii="Arial" w:eastAsia="宋体" w:hAnsi="Arial" w:cs="Arial"/>
                <w:color w:val="000000"/>
                <w:sz w:val="24"/>
                <w:szCs w:val="24"/>
              </w:rPr>
              <w:t>真实性负责</w:t>
            </w:r>
            <w:r w:rsidRPr="0035161D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。</w:t>
            </w:r>
            <w:r w:rsidRPr="0035161D">
              <w:rPr>
                <w:rFonts w:ascii="Arial" w:eastAsia="宋体" w:hAnsi="Arial" w:cs="Arial"/>
                <w:color w:val="000000"/>
                <w:sz w:val="24"/>
                <w:szCs w:val="24"/>
              </w:rPr>
              <w:t>若有不实</w:t>
            </w:r>
            <w:r w:rsidRPr="0035161D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，</w:t>
            </w:r>
            <w:r w:rsidRPr="0035161D">
              <w:rPr>
                <w:rFonts w:ascii="Arial" w:eastAsia="宋体" w:hAnsi="Arial" w:cs="Arial"/>
                <w:color w:val="000000"/>
                <w:sz w:val="24"/>
                <w:szCs w:val="24"/>
              </w:rPr>
              <w:t>本人愿意承担</w:t>
            </w:r>
            <w:r w:rsidRPr="0035161D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取消录取资格等</w:t>
            </w:r>
            <w:r w:rsidRPr="0035161D">
              <w:rPr>
                <w:rFonts w:ascii="Arial" w:eastAsia="宋体" w:hAnsi="Arial" w:cs="Arial"/>
                <w:color w:val="000000"/>
                <w:sz w:val="24"/>
                <w:szCs w:val="24"/>
              </w:rPr>
              <w:t>一切后果</w:t>
            </w:r>
            <w:r w:rsidRPr="0035161D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！</w:t>
            </w:r>
          </w:p>
          <w:p w:rsidR="000C264E" w:rsidRPr="0035161D" w:rsidRDefault="00C82244">
            <w:pPr>
              <w:spacing w:line="0" w:lineRule="atLeast"/>
              <w:ind w:rightChars="-50" w:right="-105" w:firstLineChars="1200" w:firstLine="288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填表</w:t>
            </w:r>
            <w:r w:rsidRPr="0035161D">
              <w:rPr>
                <w:rFonts w:ascii="Arial" w:eastAsia="宋体" w:hAnsi="Arial" w:cs="Arial"/>
                <w:color w:val="000000"/>
                <w:sz w:val="24"/>
                <w:szCs w:val="24"/>
              </w:rPr>
              <w:t>人</w:t>
            </w:r>
            <w:r w:rsidRPr="0035161D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(</w:t>
            </w:r>
            <w:r w:rsidRPr="0035161D">
              <w:rPr>
                <w:rFonts w:ascii="Arial" w:eastAsia="宋体" w:hAnsi="Arial" w:cs="Arial"/>
                <w:color w:val="000000"/>
                <w:sz w:val="24"/>
                <w:szCs w:val="24"/>
              </w:rPr>
              <w:t>签名</w:t>
            </w:r>
            <w:r w:rsidRPr="0035161D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)</w:t>
            </w:r>
            <w:r w:rsidRPr="0035161D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：</w:t>
            </w:r>
            <w:r w:rsidRPr="0035161D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 xml:space="preserve">                    2022</w:t>
            </w:r>
            <w:r w:rsidR="0035161D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年</w:t>
            </w:r>
            <w:r w:rsidRPr="0035161D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 xml:space="preserve"> 8 </w:t>
            </w:r>
            <w:r w:rsidRPr="0035161D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月</w:t>
            </w:r>
            <w:r w:rsidRPr="0035161D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 xml:space="preserve">   </w:t>
            </w:r>
            <w:r w:rsidRPr="0035161D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日</w:t>
            </w:r>
          </w:p>
        </w:tc>
      </w:tr>
      <w:tr w:rsidR="000C26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883" w:type="dxa"/>
            <w:tcBorders>
              <w:bottom w:val="single" w:sz="12" w:space="0" w:color="auto"/>
            </w:tcBorders>
            <w:vAlign w:val="center"/>
          </w:tcPr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初审</w:t>
            </w:r>
          </w:p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535" w:type="dxa"/>
            <w:gridSpan w:val="8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  <w:p w:rsidR="000C264E" w:rsidRPr="0035161D" w:rsidRDefault="000C264E">
            <w:pPr>
              <w:spacing w:line="0" w:lineRule="atLeast"/>
              <w:ind w:leftChars="-50" w:left="-105" w:rightChars="-50" w:right="-105" w:firstLineChars="500" w:firstLine="120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  <w:p w:rsidR="000C264E" w:rsidRPr="0035161D" w:rsidRDefault="000C264E">
            <w:pPr>
              <w:spacing w:line="0" w:lineRule="atLeast"/>
              <w:ind w:leftChars="-50" w:left="-105" w:rightChars="-50" w:right="-105" w:firstLineChars="500" w:firstLine="120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  <w:p w:rsidR="000C264E" w:rsidRPr="0035161D" w:rsidRDefault="00C82244">
            <w:pPr>
              <w:spacing w:line="0" w:lineRule="atLeast"/>
              <w:ind w:leftChars="-50" w:left="-105" w:rightChars="-50" w:right="-105" w:firstLineChars="500" w:firstLine="120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签名：</w:t>
            </w:r>
          </w:p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          2022 </w:t>
            </w:r>
            <w:r w:rsid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年</w:t>
            </w: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8</w:t>
            </w: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月</w:t>
            </w: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35" w:type="dxa"/>
            <w:gridSpan w:val="3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复审</w:t>
            </w:r>
          </w:p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028" w:type="dxa"/>
            <w:gridSpan w:val="4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C264E" w:rsidRPr="0035161D" w:rsidRDefault="000C264E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  <w:p w:rsidR="000C264E" w:rsidRPr="0035161D" w:rsidRDefault="000C264E">
            <w:pPr>
              <w:spacing w:line="0" w:lineRule="atLeast"/>
              <w:ind w:leftChars="-50" w:left="-105" w:rightChars="-50" w:right="-105" w:firstLineChars="500" w:firstLine="120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  <w:p w:rsidR="000C264E" w:rsidRPr="0035161D" w:rsidRDefault="00C82244">
            <w:pPr>
              <w:spacing w:line="0" w:lineRule="atLeast"/>
              <w:ind w:leftChars="-50" w:left="-105" w:rightChars="-50" w:right="-105" w:firstLineChars="500" w:firstLine="120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签名：</w:t>
            </w:r>
          </w:p>
          <w:p w:rsidR="000C264E" w:rsidRPr="0035161D" w:rsidRDefault="00C82244">
            <w:pPr>
              <w:spacing w:line="0" w:lineRule="atLeast"/>
              <w:ind w:leftChars="-50" w:left="-105" w:rightChars="-50" w:right="-105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          2022</w:t>
            </w: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年</w:t>
            </w: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8</w:t>
            </w: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月</w:t>
            </w: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35161D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0C264E" w:rsidRDefault="000C264E">
      <w:pPr>
        <w:widowControl/>
        <w:spacing w:line="0" w:lineRule="atLeast"/>
      </w:pPr>
    </w:p>
    <w:sectPr w:rsidR="000C264E">
      <w:footerReference w:type="default" r:id="rId9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C5" w:rsidRDefault="00712EC5">
      <w:r>
        <w:separator/>
      </w:r>
    </w:p>
  </w:endnote>
  <w:endnote w:type="continuationSeparator" w:id="0">
    <w:p w:rsidR="00712EC5" w:rsidRDefault="0071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4E" w:rsidRDefault="00C8224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264E" w:rsidRDefault="00C8224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86CD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C264E" w:rsidRDefault="00C8224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86CD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C5" w:rsidRDefault="00712EC5">
      <w:r>
        <w:separator/>
      </w:r>
    </w:p>
  </w:footnote>
  <w:footnote w:type="continuationSeparator" w:id="0">
    <w:p w:rsidR="00712EC5" w:rsidRDefault="0071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75806"/>
    <w:multiLevelType w:val="multilevel"/>
    <w:tmpl w:val="2DD75806"/>
    <w:lvl w:ilvl="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YTU3ZDdlZWNjOTE5NDQxNTk3ZGVjNzAxYThhYTEifQ=="/>
  </w:docVars>
  <w:rsids>
    <w:rsidRoot w:val="000546D5"/>
    <w:rsid w:val="DF4F2808"/>
    <w:rsid w:val="E6FB4130"/>
    <w:rsid w:val="FD1FB841"/>
    <w:rsid w:val="FDD71881"/>
    <w:rsid w:val="FDE43004"/>
    <w:rsid w:val="FEEF6278"/>
    <w:rsid w:val="00006FD5"/>
    <w:rsid w:val="000546D5"/>
    <w:rsid w:val="000C264E"/>
    <w:rsid w:val="00110AE4"/>
    <w:rsid w:val="00210C61"/>
    <w:rsid w:val="00311A0F"/>
    <w:rsid w:val="0035161D"/>
    <w:rsid w:val="00386CDA"/>
    <w:rsid w:val="004513BF"/>
    <w:rsid w:val="00473768"/>
    <w:rsid w:val="005D4AED"/>
    <w:rsid w:val="00607FA6"/>
    <w:rsid w:val="00686271"/>
    <w:rsid w:val="006D194B"/>
    <w:rsid w:val="00712EC5"/>
    <w:rsid w:val="00AF2551"/>
    <w:rsid w:val="00AF3EDB"/>
    <w:rsid w:val="00BA2202"/>
    <w:rsid w:val="00C82244"/>
    <w:rsid w:val="00D23D67"/>
    <w:rsid w:val="00DC621C"/>
    <w:rsid w:val="00E0000B"/>
    <w:rsid w:val="00E54CD6"/>
    <w:rsid w:val="00F9579B"/>
    <w:rsid w:val="00FD0747"/>
    <w:rsid w:val="2FEECD78"/>
    <w:rsid w:val="42063E7A"/>
    <w:rsid w:val="4BDE02E1"/>
    <w:rsid w:val="5B7E1E69"/>
    <w:rsid w:val="6DB60108"/>
    <w:rsid w:val="71BF2C2D"/>
    <w:rsid w:val="75EF849F"/>
    <w:rsid w:val="7F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2022-07-16T19:48:00Z</cp:lastPrinted>
  <dcterms:created xsi:type="dcterms:W3CDTF">2022-08-16T07:33:00Z</dcterms:created>
  <dcterms:modified xsi:type="dcterms:W3CDTF">2022-08-16T07:42:00Z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C9F38CC655E14F5595A092751390A4E0</vt:lpwstr>
  </property>
</Properties>
</file>