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5A0" w14:textId="77777777" w:rsidR="00632ED3" w:rsidRDefault="00000000">
      <w:pPr>
        <w:spacing w:line="57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7D2AEB97" w14:textId="77777777" w:rsidR="00632ED3" w:rsidRDefault="00000000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2022年</w:t>
      </w:r>
      <w:r>
        <w:rPr>
          <w:rFonts w:ascii="方正小标宋简体" w:eastAsia="方正小标宋简体" w:hint="eastAsia"/>
          <w:sz w:val="44"/>
          <w:szCs w:val="44"/>
        </w:rPr>
        <w:t>东营经济技术开发区所属国有企业人才引进岗位汇总表</w:t>
      </w:r>
    </w:p>
    <w:tbl>
      <w:tblPr>
        <w:tblpPr w:leftFromText="180" w:rightFromText="180" w:vertAnchor="page" w:horzAnchor="page" w:tblpX="1749" w:tblpY="2736"/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605"/>
        <w:gridCol w:w="900"/>
        <w:gridCol w:w="930"/>
        <w:gridCol w:w="900"/>
        <w:gridCol w:w="2070"/>
        <w:gridCol w:w="5550"/>
        <w:gridCol w:w="1509"/>
      </w:tblGrid>
      <w:tr w:rsidR="00632ED3" w14:paraId="106FCE61" w14:textId="77777777">
        <w:trPr>
          <w:trHeight w:val="735"/>
          <w:tblHeader/>
        </w:trPr>
        <w:tc>
          <w:tcPr>
            <w:tcW w:w="749" w:type="dxa"/>
            <w:vAlign w:val="center"/>
          </w:tcPr>
          <w:p w14:paraId="729CF258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14:paraId="0A0A08CB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3DFFF9BC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引进人数</w:t>
            </w:r>
          </w:p>
        </w:tc>
        <w:tc>
          <w:tcPr>
            <w:tcW w:w="930" w:type="dxa"/>
            <w:vAlign w:val="center"/>
          </w:tcPr>
          <w:p w14:paraId="201C7EA9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  <w:p w14:paraId="0033D950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00" w:type="dxa"/>
            <w:vAlign w:val="center"/>
          </w:tcPr>
          <w:p w14:paraId="60248337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学位</w:t>
            </w:r>
          </w:p>
          <w:p w14:paraId="73CAB4D0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070" w:type="dxa"/>
            <w:vAlign w:val="center"/>
          </w:tcPr>
          <w:p w14:paraId="42878400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5550" w:type="dxa"/>
            <w:vAlign w:val="center"/>
          </w:tcPr>
          <w:p w14:paraId="63DFD854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509" w:type="dxa"/>
            <w:vAlign w:val="center"/>
          </w:tcPr>
          <w:p w14:paraId="1D7AF0AD" w14:textId="77777777" w:rsidR="00632ED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32ED3" w14:paraId="241AA48D" w14:textId="77777777">
        <w:trPr>
          <w:trHeight w:val="1511"/>
        </w:trPr>
        <w:tc>
          <w:tcPr>
            <w:tcW w:w="749" w:type="dxa"/>
            <w:vAlign w:val="center"/>
          </w:tcPr>
          <w:p w14:paraId="2C4D1530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14:paraId="2432A3E3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信息技术1</w:t>
            </w:r>
          </w:p>
        </w:tc>
        <w:tc>
          <w:tcPr>
            <w:tcW w:w="900" w:type="dxa"/>
            <w:vAlign w:val="center"/>
          </w:tcPr>
          <w:p w14:paraId="45C5FFF3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30" w:type="dxa"/>
            <w:vMerge w:val="restart"/>
            <w:vAlign w:val="center"/>
          </w:tcPr>
          <w:p w14:paraId="57F8E7DD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全日制大学本科及以上</w:t>
            </w:r>
          </w:p>
        </w:tc>
        <w:tc>
          <w:tcPr>
            <w:tcW w:w="900" w:type="dxa"/>
            <w:vMerge w:val="restart"/>
            <w:vAlign w:val="center"/>
          </w:tcPr>
          <w:p w14:paraId="02E3FA48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070" w:type="dxa"/>
            <w:vMerge w:val="restart"/>
            <w:vAlign w:val="center"/>
          </w:tcPr>
          <w:p w14:paraId="7F054C55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取得本科学历的：35周岁及以下（1986年8月1日以后出生）；</w:t>
            </w:r>
          </w:p>
          <w:p w14:paraId="094E5138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取得研究生学历的：40周岁及以下（1981年8月1日以后出生）</w:t>
            </w:r>
          </w:p>
        </w:tc>
        <w:tc>
          <w:tcPr>
            <w:tcW w:w="5550" w:type="dxa"/>
            <w:vMerge w:val="restart"/>
            <w:vAlign w:val="center"/>
          </w:tcPr>
          <w:p w14:paraId="1C8E90F6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1.以本科学历报考的：电子信息类、计算机类、自动化类、电气类、仪器类、电子商务类、测绘类；</w:t>
            </w:r>
          </w:p>
          <w:p w14:paraId="245BE903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以研究生学历报考的：信息与通信工程一级学科、电子科学与技术一级学科、计算机科学与技术一级学科、软件工程一级学科、网络空间安全一级学科、电气工程一级学科、仪器科学与技术一级学科、测绘科学与技术一级学科，电子商务、电子商务与信息管理，电子信息专业学位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3.具有3年以上相关工作经验的，不限专业。</w:t>
            </w:r>
          </w:p>
        </w:tc>
        <w:tc>
          <w:tcPr>
            <w:tcW w:w="1509" w:type="dxa"/>
            <w:vMerge w:val="restart"/>
            <w:vAlign w:val="center"/>
          </w:tcPr>
          <w:p w14:paraId="7506E20B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截止到2022年8月1日，应聘人员的工作经历时间足年足月计算，需在报名系统中上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传劳动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合同、社保缴费证明及其他资料用以印证工作经历。</w:t>
            </w:r>
          </w:p>
        </w:tc>
      </w:tr>
      <w:tr w:rsidR="00632ED3" w14:paraId="75A585BF" w14:textId="77777777">
        <w:trPr>
          <w:trHeight w:val="1403"/>
        </w:trPr>
        <w:tc>
          <w:tcPr>
            <w:tcW w:w="749" w:type="dxa"/>
            <w:vAlign w:val="center"/>
          </w:tcPr>
          <w:p w14:paraId="2D278612" w14:textId="77777777" w:rsidR="00632ED3" w:rsidRDefault="00000000">
            <w:pPr>
              <w:widowControl/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14:paraId="604F3A00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信息技术2</w:t>
            </w:r>
          </w:p>
        </w:tc>
        <w:tc>
          <w:tcPr>
            <w:tcW w:w="900" w:type="dxa"/>
            <w:vAlign w:val="center"/>
          </w:tcPr>
          <w:p w14:paraId="5A710D8E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30" w:type="dxa"/>
            <w:vMerge/>
            <w:vAlign w:val="center"/>
          </w:tcPr>
          <w:p w14:paraId="3E21EE95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14:paraId="36CA967B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14FBCA0C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0" w:type="dxa"/>
            <w:vMerge/>
            <w:vAlign w:val="center"/>
          </w:tcPr>
          <w:p w14:paraId="1A82EE47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BFBCAF3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32ED3" w14:paraId="0E31A92B" w14:textId="77777777">
        <w:trPr>
          <w:trHeight w:val="1675"/>
        </w:trPr>
        <w:tc>
          <w:tcPr>
            <w:tcW w:w="749" w:type="dxa"/>
            <w:vAlign w:val="center"/>
          </w:tcPr>
          <w:p w14:paraId="6A08D670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14:paraId="70176FCF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文字综合</w:t>
            </w:r>
          </w:p>
        </w:tc>
        <w:tc>
          <w:tcPr>
            <w:tcW w:w="900" w:type="dxa"/>
            <w:vAlign w:val="center"/>
          </w:tcPr>
          <w:p w14:paraId="4E295255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0" w:type="dxa"/>
            <w:vMerge/>
            <w:vAlign w:val="center"/>
          </w:tcPr>
          <w:p w14:paraId="224863B8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E263F58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2C58E0F8" w14:textId="77777777" w:rsidR="00632ED3" w:rsidRDefault="00632ED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0" w:type="dxa"/>
            <w:vAlign w:val="center"/>
          </w:tcPr>
          <w:p w14:paraId="68BB674D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1.以本科学历报考的：中国语言文学类、新闻传播学类；</w:t>
            </w:r>
          </w:p>
          <w:p w14:paraId="7876F3AC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2.以研究生学历报考的：中国语言文学一级学科、新闻学一级学科；</w:t>
            </w:r>
          </w:p>
          <w:p w14:paraId="066F139C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3.具有3年以上相关工作经验的，不限专业。</w:t>
            </w:r>
          </w:p>
        </w:tc>
        <w:tc>
          <w:tcPr>
            <w:tcW w:w="1509" w:type="dxa"/>
            <w:vMerge/>
            <w:vAlign w:val="center"/>
          </w:tcPr>
          <w:p w14:paraId="6E50008A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32ED3" w14:paraId="332D7237" w14:textId="77777777">
        <w:trPr>
          <w:trHeight w:val="1258"/>
        </w:trPr>
        <w:tc>
          <w:tcPr>
            <w:tcW w:w="749" w:type="dxa"/>
            <w:vAlign w:val="center"/>
          </w:tcPr>
          <w:p w14:paraId="223393FD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14:paraId="2FC121AF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财务金融</w:t>
            </w:r>
          </w:p>
        </w:tc>
        <w:tc>
          <w:tcPr>
            <w:tcW w:w="900" w:type="dxa"/>
            <w:vAlign w:val="center"/>
          </w:tcPr>
          <w:p w14:paraId="1F360913" w14:textId="77777777" w:rsidR="00632ED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0" w:type="dxa"/>
            <w:vMerge/>
            <w:vAlign w:val="center"/>
          </w:tcPr>
          <w:p w14:paraId="7706D0DA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B8728D0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6B35A9DF" w14:textId="77777777" w:rsidR="00632ED3" w:rsidRDefault="00632ED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0" w:type="dxa"/>
            <w:vAlign w:val="center"/>
          </w:tcPr>
          <w:p w14:paraId="04C2C8F3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1.以本科学历报考的：经济学门类、管理学门类；</w:t>
            </w:r>
          </w:p>
          <w:p w14:paraId="3FA3CC59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2.以研究生报考的：经济学门类、管理学门类；</w:t>
            </w:r>
          </w:p>
          <w:p w14:paraId="09E34368" w14:textId="77777777" w:rsidR="00632ED3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3.具有3年以上相关工作经验的，不限专业。</w:t>
            </w:r>
          </w:p>
        </w:tc>
        <w:tc>
          <w:tcPr>
            <w:tcW w:w="1509" w:type="dxa"/>
            <w:vMerge/>
            <w:vAlign w:val="center"/>
          </w:tcPr>
          <w:p w14:paraId="6E9DB4C9" w14:textId="77777777" w:rsidR="00632ED3" w:rsidRDefault="00632ED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718370BC" w14:textId="77777777" w:rsidR="00632ED3" w:rsidRDefault="00632ED3">
      <w:pPr>
        <w:spacing w:line="600" w:lineRule="exact"/>
        <w:rPr>
          <w:rFonts w:ascii="方正仿宋简体" w:eastAsia="方正仿宋简体" w:hAnsi="方正仿宋简体" w:cs="仿宋_GB2312"/>
          <w:szCs w:val="32"/>
        </w:rPr>
      </w:pPr>
    </w:p>
    <w:p w14:paraId="5A88C472" w14:textId="77777777" w:rsidR="00632ED3" w:rsidRDefault="00632ED3"/>
    <w:sectPr w:rsidR="00632ED3">
      <w:pgSz w:w="16838" w:h="11906" w:orient="landscape"/>
      <w:pgMar w:top="851" w:right="1418" w:bottom="993" w:left="1418" w:header="851" w:footer="578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0ED2DAE-3228-4505-AC6D-C34772CAD06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6CD50D5-5594-457A-B17E-E134379D0B2E}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2ZWNlYWJkNDU5MTk5YzIzNzIzMDQxMjc5NmE2OWUifQ=="/>
  </w:docVars>
  <w:rsids>
    <w:rsidRoot w:val="004552D9"/>
    <w:rsid w:val="00031B7C"/>
    <w:rsid w:val="001511C1"/>
    <w:rsid w:val="002E3B1B"/>
    <w:rsid w:val="003B1CF9"/>
    <w:rsid w:val="00415F3A"/>
    <w:rsid w:val="004552D9"/>
    <w:rsid w:val="00541978"/>
    <w:rsid w:val="005E7B39"/>
    <w:rsid w:val="00632ED3"/>
    <w:rsid w:val="00834C43"/>
    <w:rsid w:val="008A2519"/>
    <w:rsid w:val="008A77D7"/>
    <w:rsid w:val="00A46AFF"/>
    <w:rsid w:val="00A476DC"/>
    <w:rsid w:val="00A76994"/>
    <w:rsid w:val="00A82A23"/>
    <w:rsid w:val="00AB6207"/>
    <w:rsid w:val="00B60D18"/>
    <w:rsid w:val="00CE7546"/>
    <w:rsid w:val="00D34BEF"/>
    <w:rsid w:val="00E34A90"/>
    <w:rsid w:val="00E859A3"/>
    <w:rsid w:val="00F26B9C"/>
    <w:rsid w:val="00F86494"/>
    <w:rsid w:val="00FF05F9"/>
    <w:rsid w:val="0744696D"/>
    <w:rsid w:val="0D556D8D"/>
    <w:rsid w:val="0FD74963"/>
    <w:rsid w:val="0FE96677"/>
    <w:rsid w:val="141C0605"/>
    <w:rsid w:val="2A73641B"/>
    <w:rsid w:val="3809759C"/>
    <w:rsid w:val="394426C2"/>
    <w:rsid w:val="431F4107"/>
    <w:rsid w:val="475769AB"/>
    <w:rsid w:val="47AC3D4A"/>
    <w:rsid w:val="4D714B48"/>
    <w:rsid w:val="4EDD2163"/>
    <w:rsid w:val="50C03F48"/>
    <w:rsid w:val="5CB85FBE"/>
    <w:rsid w:val="68E5272F"/>
    <w:rsid w:val="719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2637"/>
  <w15:docId w15:val="{B0279D38-E8B2-49DA-9D09-D16E8E8D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2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小龙</dc:creator>
  <cp:lastModifiedBy>875868922@qq.com</cp:lastModifiedBy>
  <cp:revision>14</cp:revision>
  <cp:lastPrinted>2022-07-20T08:15:00Z</cp:lastPrinted>
  <dcterms:created xsi:type="dcterms:W3CDTF">2022-07-18T13:29:00Z</dcterms:created>
  <dcterms:modified xsi:type="dcterms:W3CDTF">2022-07-21T08:07:00Z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80D11D3AC3C64AA9AFA204872C2ACF6B</vt:lpwstr>
  </property>
</Properties>
</file>