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C9" w:rsidRPr="006A2322" w:rsidRDefault="006A2322" w:rsidP="00B6573E">
      <w:pPr>
        <w:widowControl/>
        <w:spacing w:before="75" w:after="75" w:line="360" w:lineRule="exact"/>
        <w:rPr>
          <w:rFonts w:ascii="方正小标宋_GBK" w:eastAsia="方正小标宋_GBK" w:hAnsi="Tahoma" w:cs="Tahoma"/>
          <w:color w:val="000000"/>
          <w:kern w:val="0"/>
          <w:sz w:val="30"/>
          <w:szCs w:val="30"/>
        </w:rPr>
      </w:pPr>
      <w:r w:rsidRPr="006A2322">
        <w:rPr>
          <w:rFonts w:ascii="方正小标宋_GBK" w:eastAsia="方正小标宋_GBK" w:hAnsi="Tahoma" w:cs="Tahoma" w:hint="eastAsia"/>
          <w:color w:val="000000"/>
          <w:kern w:val="0"/>
          <w:sz w:val="30"/>
          <w:szCs w:val="30"/>
        </w:rPr>
        <w:t>附件</w:t>
      </w:r>
      <w:r w:rsidR="001226F8">
        <w:rPr>
          <w:rFonts w:ascii="方正小标宋_GBK" w:eastAsia="方正小标宋_GBK" w:hAnsi="Tahoma" w:cs="Tahoma" w:hint="eastAsia"/>
          <w:color w:val="000000"/>
          <w:kern w:val="0"/>
          <w:sz w:val="30"/>
          <w:szCs w:val="30"/>
        </w:rPr>
        <w:t>4</w:t>
      </w:r>
      <w:r w:rsidRPr="006A2322">
        <w:rPr>
          <w:rFonts w:ascii="方正小标宋_GBK" w:eastAsia="方正小标宋_GBK" w:hAnsi="Tahoma" w:cs="Tahoma" w:hint="eastAsia"/>
          <w:color w:val="000000"/>
          <w:kern w:val="0"/>
          <w:sz w:val="30"/>
          <w:szCs w:val="30"/>
        </w:rPr>
        <w:t>：</w:t>
      </w:r>
    </w:p>
    <w:p w:rsidR="008161BE" w:rsidRPr="00C64EC9" w:rsidRDefault="008161BE" w:rsidP="00B6573E">
      <w:pPr>
        <w:widowControl/>
        <w:spacing w:before="75" w:after="75" w:line="460" w:lineRule="exact"/>
        <w:jc w:val="center"/>
        <w:rPr>
          <w:rFonts w:ascii="方正小标宋_GBK" w:eastAsia="方正小标宋_GBK" w:hAnsi="Tahoma" w:cs="Tahoma"/>
          <w:color w:val="000000"/>
          <w:kern w:val="0"/>
          <w:sz w:val="44"/>
          <w:szCs w:val="44"/>
        </w:rPr>
      </w:pPr>
      <w:r w:rsidRPr="00C64EC9">
        <w:rPr>
          <w:rFonts w:ascii="方正小标宋_GBK" w:eastAsia="方正小标宋_GBK" w:hAnsi="Tahoma" w:cs="Tahoma" w:hint="eastAsia"/>
          <w:color w:val="000000"/>
          <w:kern w:val="0"/>
          <w:sz w:val="44"/>
          <w:szCs w:val="44"/>
        </w:rPr>
        <w:t>新冠肺炎疫情防控告知书</w:t>
      </w:r>
    </w:p>
    <w:p w:rsidR="002F4D08" w:rsidRPr="00B41029" w:rsidRDefault="002F4D08" w:rsidP="00B6573E">
      <w:pPr>
        <w:widowControl/>
        <w:spacing w:before="75" w:after="75" w:line="360" w:lineRule="exact"/>
        <w:jc w:val="center"/>
        <w:rPr>
          <w:rFonts w:ascii="方正楷体_GBK" w:eastAsia="方正楷体_GBK" w:hAnsi="Tahoma" w:cs="Tahoma"/>
          <w:color w:val="000000"/>
          <w:kern w:val="0"/>
          <w:sz w:val="32"/>
          <w:szCs w:val="32"/>
        </w:rPr>
      </w:pPr>
    </w:p>
    <w:p w:rsidR="008161BE" w:rsidRPr="00C64EC9" w:rsidRDefault="008161BE" w:rsidP="00B6573E">
      <w:pPr>
        <w:widowControl/>
        <w:spacing w:before="75" w:after="75" w:line="36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当前国内疫情防控阶段性成效明显，但外防输入、内防反弹的压力仍然较</w:t>
      </w:r>
      <w:bookmarkStart w:id="0" w:name="_GoBack"/>
      <w:bookmarkEnd w:id="0"/>
      <w:r w:rsidRPr="00C64EC9">
        <w:rPr>
          <w:rFonts w:ascii="方正仿宋_GBK" w:eastAsia="方正仿宋_GBK" w:hAnsi="Tahoma" w:cs="Tahoma" w:hint="eastAsia"/>
          <w:color w:val="000000"/>
          <w:kern w:val="0"/>
          <w:sz w:val="32"/>
          <w:szCs w:val="32"/>
        </w:rPr>
        <w:t>大。为保证广大报考人员的身体健康，请报考人员通过官方渠道查询本人所处地区的疫情风险等级。</w:t>
      </w:r>
    </w:p>
    <w:p w:rsidR="008161BE" w:rsidRPr="00C64EC9" w:rsidRDefault="008161BE" w:rsidP="00B6573E">
      <w:pPr>
        <w:widowControl/>
        <w:spacing w:before="75" w:after="75" w:line="36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一、</w:t>
      </w:r>
      <w:r w:rsidR="0098026A">
        <w:rPr>
          <w:rFonts w:ascii="方正仿宋_GBK" w:eastAsia="方正仿宋_GBK" w:hint="eastAsia"/>
          <w:sz w:val="32"/>
          <w:szCs w:val="32"/>
        </w:rPr>
        <w:t>根据疫情防控要求，进入报名场所及考点之前均需出示健康证明或健康码同时佩戴好口罩并接受体温检测（以当时疫情防控要求为准），若因健康风险和防疫要求等情况导致未能参加报名及考试考核的后果由本人承担</w:t>
      </w:r>
      <w:r w:rsidRPr="00C64EC9">
        <w:rPr>
          <w:rFonts w:ascii="方正仿宋_GBK" w:eastAsia="方正仿宋_GBK" w:hAnsi="Tahoma" w:cs="Tahoma" w:hint="eastAsia"/>
          <w:color w:val="000000"/>
          <w:kern w:val="0"/>
          <w:sz w:val="32"/>
          <w:szCs w:val="32"/>
        </w:rPr>
        <w:t>。</w:t>
      </w:r>
    </w:p>
    <w:p w:rsidR="008161BE" w:rsidRPr="00C64EC9" w:rsidRDefault="008161BE" w:rsidP="00B6573E">
      <w:pPr>
        <w:widowControl/>
        <w:spacing w:before="75" w:after="75" w:line="36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二、参加</w:t>
      </w:r>
      <w:r w:rsidR="00675C5C">
        <w:rPr>
          <w:rFonts w:ascii="方正仿宋_GBK" w:eastAsia="方正仿宋_GBK" w:hAnsi="Tahoma" w:cs="Tahoma" w:hint="eastAsia"/>
          <w:color w:val="000000"/>
          <w:kern w:val="0"/>
          <w:sz w:val="32"/>
          <w:szCs w:val="32"/>
        </w:rPr>
        <w:t>报名及考试考核</w:t>
      </w:r>
      <w:r w:rsidRPr="00C64EC9">
        <w:rPr>
          <w:rFonts w:ascii="方正仿宋_GBK" w:eastAsia="方正仿宋_GBK" w:hAnsi="Tahoma" w:cs="Tahoma" w:hint="eastAsia"/>
          <w:color w:val="000000"/>
          <w:kern w:val="0"/>
          <w:sz w:val="32"/>
          <w:szCs w:val="32"/>
        </w:rPr>
        <w:t>的考生应在</w:t>
      </w:r>
      <w:r w:rsidR="00675C5C">
        <w:rPr>
          <w:rFonts w:ascii="方正仿宋_GBK" w:eastAsia="方正仿宋_GBK" w:hAnsi="Tahoma" w:cs="Tahoma" w:hint="eastAsia"/>
          <w:color w:val="000000"/>
          <w:kern w:val="0"/>
          <w:sz w:val="32"/>
          <w:szCs w:val="32"/>
        </w:rPr>
        <w:t>报名及考试考核</w:t>
      </w:r>
      <w:r w:rsidRPr="00C64EC9">
        <w:rPr>
          <w:rFonts w:ascii="方正仿宋_GBK" w:eastAsia="方正仿宋_GBK" w:hAnsi="Tahoma" w:cs="Tahoma" w:hint="eastAsia"/>
          <w:color w:val="000000"/>
          <w:kern w:val="0"/>
          <w:sz w:val="32"/>
          <w:szCs w:val="32"/>
        </w:rPr>
        <w:t>当天入场时主动向工作人员出示上述证明或健康码。参加</w:t>
      </w:r>
      <w:r w:rsidR="00675C5C">
        <w:rPr>
          <w:rFonts w:ascii="方正仿宋_GBK" w:eastAsia="方正仿宋_GBK" w:hAnsi="Tahoma" w:cs="Tahoma" w:hint="eastAsia"/>
          <w:color w:val="000000"/>
          <w:kern w:val="0"/>
          <w:sz w:val="32"/>
          <w:szCs w:val="32"/>
        </w:rPr>
        <w:t>报名及考试考核</w:t>
      </w:r>
      <w:r w:rsidRPr="00C64EC9">
        <w:rPr>
          <w:rFonts w:ascii="方正仿宋_GBK" w:eastAsia="方正仿宋_GBK" w:hAnsi="Tahoma" w:cs="Tahoma" w:hint="eastAsia"/>
          <w:color w:val="000000"/>
          <w:kern w:val="0"/>
          <w:sz w:val="32"/>
          <w:szCs w:val="32"/>
        </w:rPr>
        <w:t>的考生经现场测量体温正常（＜37.3℃）者方可进入</w:t>
      </w:r>
      <w:r w:rsidR="00675C5C">
        <w:rPr>
          <w:rFonts w:ascii="方正仿宋_GBK" w:eastAsia="方正仿宋_GBK" w:hAnsi="Tahoma" w:cs="Tahoma" w:hint="eastAsia"/>
          <w:color w:val="000000"/>
          <w:kern w:val="0"/>
          <w:sz w:val="32"/>
          <w:szCs w:val="32"/>
        </w:rPr>
        <w:t>报名场所及</w:t>
      </w:r>
      <w:r w:rsidRPr="00C64EC9">
        <w:rPr>
          <w:rFonts w:ascii="方正仿宋_GBK" w:eastAsia="方正仿宋_GBK" w:hAnsi="Tahoma" w:cs="Tahoma" w:hint="eastAsia"/>
          <w:color w:val="000000"/>
          <w:kern w:val="0"/>
          <w:sz w:val="32"/>
          <w:szCs w:val="32"/>
        </w:rPr>
        <w:t>考点，自备一次性使用医用口罩或医用外科口罩，除身份确认、</w:t>
      </w:r>
      <w:r w:rsidR="00675C5C">
        <w:rPr>
          <w:rFonts w:ascii="方正仿宋_GBK" w:eastAsia="方正仿宋_GBK" w:hAnsi="Tahoma" w:cs="Tahoma" w:hint="eastAsia"/>
          <w:color w:val="000000"/>
          <w:kern w:val="0"/>
          <w:sz w:val="32"/>
          <w:szCs w:val="32"/>
        </w:rPr>
        <w:t>考试考核</w:t>
      </w:r>
      <w:r w:rsidRPr="00C64EC9">
        <w:rPr>
          <w:rFonts w:ascii="方正仿宋_GBK" w:eastAsia="方正仿宋_GBK" w:hAnsi="Tahoma" w:cs="Tahoma" w:hint="eastAsia"/>
          <w:color w:val="000000"/>
          <w:kern w:val="0"/>
          <w:sz w:val="32"/>
          <w:szCs w:val="32"/>
        </w:rPr>
        <w:t>答题环节摘除口罩以外，应全程佩戴，做好个人防护。</w:t>
      </w:r>
    </w:p>
    <w:p w:rsidR="008161BE" w:rsidRPr="00C64EC9" w:rsidRDefault="008161BE" w:rsidP="00B6573E">
      <w:pPr>
        <w:widowControl/>
        <w:spacing w:before="75" w:after="75" w:line="36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三、报考人员在</w:t>
      </w:r>
      <w:r w:rsidR="00675C5C">
        <w:rPr>
          <w:rFonts w:ascii="方正仿宋_GBK" w:eastAsia="方正仿宋_GBK" w:hAnsi="Tahoma" w:cs="Tahoma" w:hint="eastAsia"/>
          <w:color w:val="000000"/>
          <w:kern w:val="0"/>
          <w:sz w:val="32"/>
          <w:szCs w:val="32"/>
        </w:rPr>
        <w:t>报名及考试考核</w:t>
      </w:r>
      <w:r w:rsidRPr="00C64EC9">
        <w:rPr>
          <w:rFonts w:ascii="方正仿宋_GBK" w:eastAsia="方正仿宋_GBK" w:hAnsi="Tahoma" w:cs="Tahoma" w:hint="eastAsia"/>
          <w:color w:val="000000"/>
          <w:kern w:val="0"/>
          <w:sz w:val="32"/>
          <w:szCs w:val="32"/>
        </w:rPr>
        <w:t>当天不能按上述要求提供证明或健康码的，以及</w:t>
      </w:r>
      <w:r w:rsidR="00675C5C">
        <w:rPr>
          <w:rFonts w:ascii="方正仿宋_GBK" w:eastAsia="方正仿宋_GBK" w:hAnsi="Tahoma" w:cs="Tahoma" w:hint="eastAsia"/>
          <w:color w:val="000000"/>
          <w:kern w:val="0"/>
          <w:sz w:val="32"/>
          <w:szCs w:val="32"/>
        </w:rPr>
        <w:t>报名及考试考核</w:t>
      </w:r>
      <w:r w:rsidRPr="00C64EC9">
        <w:rPr>
          <w:rFonts w:ascii="方正仿宋_GBK" w:eastAsia="方正仿宋_GBK" w:hAnsi="Tahoma" w:cs="Tahoma" w:hint="eastAsia"/>
          <w:color w:val="000000"/>
          <w:kern w:val="0"/>
          <w:sz w:val="32"/>
          <w:szCs w:val="32"/>
        </w:rPr>
        <w:t>当天，报考人员进入</w:t>
      </w:r>
      <w:r w:rsidR="00675C5C">
        <w:rPr>
          <w:rFonts w:ascii="方正仿宋_GBK" w:eastAsia="方正仿宋_GBK" w:hAnsi="Tahoma" w:cs="Tahoma" w:hint="eastAsia"/>
          <w:color w:val="000000"/>
          <w:kern w:val="0"/>
          <w:sz w:val="32"/>
          <w:szCs w:val="32"/>
        </w:rPr>
        <w:t>报名场所及</w:t>
      </w:r>
      <w:r w:rsidRPr="00C64EC9">
        <w:rPr>
          <w:rFonts w:ascii="方正仿宋_GBK" w:eastAsia="方正仿宋_GBK" w:hAnsi="Tahoma" w:cs="Tahoma" w:hint="eastAsia"/>
          <w:color w:val="000000"/>
          <w:kern w:val="0"/>
          <w:sz w:val="32"/>
          <w:szCs w:val="32"/>
        </w:rPr>
        <w:t>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w:t>
      </w:r>
      <w:r w:rsidR="00675C5C">
        <w:rPr>
          <w:rFonts w:ascii="方正仿宋_GBK" w:eastAsia="方正仿宋_GBK" w:hAnsi="Tahoma" w:cs="Tahoma" w:hint="eastAsia"/>
          <w:color w:val="000000"/>
          <w:kern w:val="0"/>
          <w:sz w:val="32"/>
          <w:szCs w:val="32"/>
        </w:rPr>
        <w:t>考试考核</w:t>
      </w:r>
      <w:r w:rsidRPr="00C64EC9">
        <w:rPr>
          <w:rFonts w:ascii="方正仿宋_GBK" w:eastAsia="方正仿宋_GBK" w:hAnsi="Tahoma" w:cs="Tahoma" w:hint="eastAsia"/>
          <w:color w:val="000000"/>
          <w:kern w:val="0"/>
          <w:sz w:val="32"/>
          <w:szCs w:val="32"/>
        </w:rPr>
        <w:t>，并视同主动放弃</w:t>
      </w:r>
      <w:r w:rsidR="00675C5C">
        <w:rPr>
          <w:rFonts w:ascii="方正仿宋_GBK" w:eastAsia="方正仿宋_GBK" w:hAnsi="Tahoma" w:cs="Tahoma" w:hint="eastAsia"/>
          <w:color w:val="000000"/>
          <w:kern w:val="0"/>
          <w:sz w:val="32"/>
          <w:szCs w:val="32"/>
        </w:rPr>
        <w:t>考试考核</w:t>
      </w:r>
      <w:r w:rsidRPr="00C64EC9">
        <w:rPr>
          <w:rFonts w:ascii="方正仿宋_GBK" w:eastAsia="方正仿宋_GBK" w:hAnsi="Tahoma" w:cs="Tahoma" w:hint="eastAsia"/>
          <w:color w:val="000000"/>
          <w:kern w:val="0"/>
          <w:sz w:val="32"/>
          <w:szCs w:val="32"/>
        </w:rPr>
        <w:t>资格。</w:t>
      </w:r>
    </w:p>
    <w:p w:rsidR="008161BE" w:rsidRPr="00C64EC9" w:rsidRDefault="008161BE" w:rsidP="00B6573E">
      <w:pPr>
        <w:widowControl/>
        <w:shd w:val="clear" w:color="auto" w:fill="FFFFFF"/>
        <w:spacing w:before="75" w:after="75" w:line="36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四、考生如因有相关旅居史、密切接触史等流行病学史被集中隔离，</w:t>
      </w:r>
      <w:r w:rsidR="006A2322">
        <w:rPr>
          <w:rFonts w:ascii="方正仿宋_GBK" w:eastAsia="方正仿宋_GBK" w:hAnsi="Tahoma" w:cs="Tahoma" w:hint="eastAsia"/>
          <w:color w:val="000000"/>
          <w:kern w:val="0"/>
          <w:sz w:val="32"/>
          <w:szCs w:val="32"/>
        </w:rPr>
        <w:t>考试考核</w:t>
      </w:r>
      <w:r w:rsidRPr="00C64EC9">
        <w:rPr>
          <w:rFonts w:ascii="方正仿宋_GBK" w:eastAsia="方正仿宋_GBK" w:hAnsi="Tahoma" w:cs="Tahoma" w:hint="eastAsia"/>
          <w:color w:val="000000"/>
          <w:kern w:val="0"/>
          <w:sz w:val="32"/>
          <w:szCs w:val="32"/>
        </w:rPr>
        <w:t>当天无法到达考点报到的，视为放弃</w:t>
      </w:r>
      <w:r w:rsidR="006A2322">
        <w:rPr>
          <w:rFonts w:ascii="方正仿宋_GBK" w:eastAsia="方正仿宋_GBK" w:hAnsi="Tahoma" w:cs="Tahoma" w:hint="eastAsia"/>
          <w:color w:val="000000"/>
          <w:kern w:val="0"/>
          <w:sz w:val="32"/>
          <w:szCs w:val="32"/>
        </w:rPr>
        <w:t>考试考核</w:t>
      </w:r>
      <w:r w:rsidRPr="00C64EC9">
        <w:rPr>
          <w:rFonts w:ascii="方正仿宋_GBK" w:eastAsia="方正仿宋_GBK" w:hAnsi="Tahoma" w:cs="Tahoma" w:hint="eastAsia"/>
          <w:color w:val="000000"/>
          <w:kern w:val="0"/>
          <w:sz w:val="32"/>
          <w:szCs w:val="32"/>
        </w:rPr>
        <w:t>资格。仍处于新冠肺炎治疗期或出院观察期，以及因其它个人原因无法参加</w:t>
      </w:r>
      <w:r w:rsidR="006A2322">
        <w:rPr>
          <w:rFonts w:ascii="方正仿宋_GBK" w:eastAsia="方正仿宋_GBK" w:hAnsi="Tahoma" w:cs="Tahoma" w:hint="eastAsia"/>
          <w:color w:val="000000"/>
          <w:kern w:val="0"/>
          <w:sz w:val="32"/>
          <w:szCs w:val="32"/>
        </w:rPr>
        <w:t>考试考核</w:t>
      </w:r>
      <w:r w:rsidRPr="00C64EC9">
        <w:rPr>
          <w:rFonts w:ascii="方正仿宋_GBK" w:eastAsia="方正仿宋_GBK" w:hAnsi="Tahoma" w:cs="Tahoma" w:hint="eastAsia"/>
          <w:color w:val="000000"/>
          <w:kern w:val="0"/>
          <w:sz w:val="32"/>
          <w:szCs w:val="32"/>
        </w:rPr>
        <w:t>的考生，视同放弃</w:t>
      </w:r>
      <w:r w:rsidR="006A2322">
        <w:rPr>
          <w:rFonts w:ascii="方正仿宋_GBK" w:eastAsia="方正仿宋_GBK" w:hAnsi="Tahoma" w:cs="Tahoma" w:hint="eastAsia"/>
          <w:color w:val="000000"/>
          <w:kern w:val="0"/>
          <w:sz w:val="32"/>
          <w:szCs w:val="32"/>
        </w:rPr>
        <w:t>考试考核</w:t>
      </w:r>
      <w:r w:rsidRPr="00C64EC9">
        <w:rPr>
          <w:rFonts w:ascii="方正仿宋_GBK" w:eastAsia="方正仿宋_GBK" w:hAnsi="Tahoma" w:cs="Tahoma" w:hint="eastAsia"/>
          <w:color w:val="000000"/>
          <w:kern w:val="0"/>
          <w:sz w:val="32"/>
          <w:szCs w:val="32"/>
        </w:rPr>
        <w:t>资格。</w:t>
      </w:r>
    </w:p>
    <w:p w:rsidR="006A2322" w:rsidRPr="00B6573E" w:rsidRDefault="008161BE" w:rsidP="00B6573E">
      <w:pPr>
        <w:widowControl/>
        <w:spacing w:before="75" w:after="75" w:line="360" w:lineRule="exact"/>
        <w:ind w:firstLineChars="200" w:firstLine="640"/>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五、考生应在报名</w:t>
      </w:r>
      <w:r w:rsidR="006A2322">
        <w:rPr>
          <w:rFonts w:ascii="方正仿宋_GBK" w:eastAsia="方正仿宋_GBK" w:hAnsi="Tahoma" w:cs="Tahoma" w:hint="eastAsia"/>
          <w:color w:val="000000"/>
          <w:kern w:val="0"/>
          <w:sz w:val="32"/>
          <w:szCs w:val="32"/>
        </w:rPr>
        <w:t>前</w:t>
      </w:r>
      <w:r w:rsidRPr="00C64EC9">
        <w:rPr>
          <w:rFonts w:ascii="方正仿宋_GBK" w:eastAsia="方正仿宋_GBK" w:hAnsi="Tahoma" w:cs="Tahoma" w:hint="eastAsia"/>
          <w:color w:val="000000"/>
          <w:kern w:val="0"/>
          <w:sz w:val="32"/>
          <w:szCs w:val="32"/>
        </w:rPr>
        <w:t>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w:t>
      </w:r>
      <w:r w:rsidR="006A2322">
        <w:rPr>
          <w:rFonts w:ascii="方正仿宋_GBK" w:eastAsia="方正仿宋_GBK" w:hAnsi="Tahoma" w:cs="Tahoma" w:hint="eastAsia"/>
          <w:color w:val="000000"/>
          <w:kern w:val="0"/>
          <w:sz w:val="32"/>
          <w:szCs w:val="32"/>
        </w:rPr>
        <w:t>报名及考试考核</w:t>
      </w:r>
      <w:r w:rsidRPr="00C64EC9">
        <w:rPr>
          <w:rFonts w:ascii="方正仿宋_GBK" w:eastAsia="方正仿宋_GBK" w:hAnsi="Tahoma" w:cs="Tahoma" w:hint="eastAsia"/>
          <w:color w:val="000000"/>
          <w:kern w:val="0"/>
          <w:sz w:val="32"/>
          <w:szCs w:val="32"/>
        </w:rPr>
        <w:t>资格，并记入事业单位招考诚信档案，如有违法行为，将依法追究其法律责任。</w:t>
      </w:r>
    </w:p>
    <w:p w:rsidR="008161BE" w:rsidRPr="00E61A77" w:rsidRDefault="008161BE" w:rsidP="00C64EC9">
      <w:pPr>
        <w:widowControl/>
        <w:spacing w:before="75" w:after="75" w:line="600" w:lineRule="exact"/>
        <w:jc w:val="center"/>
        <w:rPr>
          <w:rFonts w:ascii="方正小标宋_GBK" w:eastAsia="方正小标宋_GBK" w:hAnsi="Tahoma" w:cs="Tahoma"/>
          <w:color w:val="000000"/>
          <w:kern w:val="0"/>
          <w:sz w:val="44"/>
          <w:szCs w:val="44"/>
        </w:rPr>
      </w:pPr>
      <w:r w:rsidRPr="00E61A77">
        <w:rPr>
          <w:rFonts w:ascii="方正小标宋_GBK" w:eastAsia="方正小标宋_GBK" w:hAnsi="Tahoma" w:cs="Tahoma" w:hint="eastAsia"/>
          <w:color w:val="000000"/>
          <w:kern w:val="0"/>
          <w:sz w:val="44"/>
          <w:szCs w:val="44"/>
        </w:rPr>
        <w:lastRenderedPageBreak/>
        <w:t>考生承诺书</w:t>
      </w:r>
    </w:p>
    <w:p w:rsidR="008161BE" w:rsidRPr="00C64EC9" w:rsidRDefault="008161BE" w:rsidP="00C64EC9">
      <w:pPr>
        <w:widowControl/>
        <w:spacing w:before="75" w:after="75" w:line="600" w:lineRule="exact"/>
        <w:ind w:firstLine="624"/>
        <w:jc w:val="left"/>
        <w:rPr>
          <w:rFonts w:ascii="方正仿宋_GBK" w:eastAsia="方正仿宋_GBK" w:hAnsi="Tahoma" w:cs="Tahoma"/>
          <w:color w:val="000000"/>
          <w:kern w:val="0"/>
          <w:sz w:val="32"/>
          <w:szCs w:val="32"/>
        </w:rPr>
      </w:pPr>
    </w:p>
    <w:p w:rsidR="008161BE" w:rsidRPr="00C64EC9" w:rsidRDefault="008161BE" w:rsidP="00C64EC9">
      <w:pPr>
        <w:widowControl/>
        <w:spacing w:before="75" w:after="75" w:line="60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本人已认真阅读《新冠肺炎疫情防控告知书》，知悉告知事项、证明义务和防疫要求。</w:t>
      </w:r>
    </w:p>
    <w:p w:rsidR="008161BE" w:rsidRPr="00C64EC9" w:rsidRDefault="008161BE" w:rsidP="00C64EC9">
      <w:pPr>
        <w:widowControl/>
        <w:spacing w:before="75" w:after="75" w:line="60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在此郑重承诺：</w:t>
      </w:r>
    </w:p>
    <w:p w:rsidR="008161BE" w:rsidRPr="00C64EC9" w:rsidRDefault="008161BE" w:rsidP="00C64EC9">
      <w:pPr>
        <w:widowControl/>
        <w:spacing w:before="75" w:after="75" w:line="60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1.本人填报、提交和现场出示的所有信息（证明）均真实、准确、完整、有效，符合疫情防控相关要求，并自愿承担因不实承诺应承担的相关责任、接受相应处理。</w:t>
      </w:r>
    </w:p>
    <w:p w:rsidR="008161BE" w:rsidRPr="00C64EC9" w:rsidRDefault="008161BE" w:rsidP="00C64EC9">
      <w:pPr>
        <w:widowControl/>
        <w:spacing w:before="75" w:after="75" w:line="600" w:lineRule="exact"/>
        <w:ind w:firstLine="630"/>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2.本人保证报名所提供的个人信息真实、准确、完整，不弄虚作假，不伪造、不使用假证明、假证书并完全符合报名要求。如因个人信息错误、缺失及所提供证明材料虚假造成的一切后果，由本人承担。</w:t>
      </w:r>
    </w:p>
    <w:p w:rsidR="008161BE" w:rsidRPr="00C64EC9" w:rsidRDefault="008161BE" w:rsidP="00C64EC9">
      <w:pPr>
        <w:widowControl/>
        <w:spacing w:before="75" w:after="75" w:line="600" w:lineRule="exact"/>
        <w:ind w:firstLine="627"/>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3.本人承诺一旦</w:t>
      </w:r>
      <w:r w:rsidR="006A2322">
        <w:rPr>
          <w:rFonts w:ascii="方正仿宋_GBK" w:eastAsia="方正仿宋_GBK" w:hAnsi="Tahoma" w:cs="Tahoma" w:hint="eastAsia"/>
          <w:color w:val="000000"/>
          <w:kern w:val="0"/>
          <w:sz w:val="32"/>
          <w:szCs w:val="32"/>
        </w:rPr>
        <w:t>现场报名</w:t>
      </w:r>
      <w:r w:rsidRPr="00C64EC9">
        <w:rPr>
          <w:rFonts w:ascii="方正仿宋_GBK" w:eastAsia="方正仿宋_GBK" w:hAnsi="Tahoma" w:cs="Tahoma" w:hint="eastAsia"/>
          <w:color w:val="000000"/>
          <w:kern w:val="0"/>
          <w:sz w:val="32"/>
          <w:szCs w:val="32"/>
        </w:rPr>
        <w:t>确认参考，如因本人未认真阅读《</w:t>
      </w:r>
      <w:r w:rsidR="006A2322">
        <w:rPr>
          <w:rFonts w:ascii="方正仿宋_GBK" w:eastAsia="方正仿宋_GBK" w:hAnsi="Tahoma" w:cs="Tahoma" w:hint="eastAsia"/>
          <w:color w:val="000000"/>
          <w:kern w:val="0"/>
          <w:sz w:val="32"/>
          <w:szCs w:val="32"/>
        </w:rPr>
        <w:t>简章</w:t>
      </w:r>
      <w:r w:rsidRPr="00C64EC9">
        <w:rPr>
          <w:rFonts w:ascii="方正仿宋_GBK" w:eastAsia="方正仿宋_GBK" w:hAnsi="Tahoma" w:cs="Tahoma" w:hint="eastAsia"/>
          <w:color w:val="000000"/>
          <w:kern w:val="0"/>
          <w:sz w:val="32"/>
          <w:szCs w:val="32"/>
        </w:rPr>
        <w:t>》及报考岗位要求和</w:t>
      </w:r>
      <w:r w:rsidR="006A2322">
        <w:rPr>
          <w:rFonts w:ascii="方正仿宋_GBK" w:eastAsia="方正仿宋_GBK" w:hAnsi="Tahoma" w:cs="Tahoma" w:hint="eastAsia"/>
          <w:color w:val="000000"/>
          <w:kern w:val="0"/>
          <w:sz w:val="32"/>
          <w:szCs w:val="32"/>
        </w:rPr>
        <w:t>现场</w:t>
      </w:r>
      <w:r w:rsidRPr="00C64EC9">
        <w:rPr>
          <w:rFonts w:ascii="方正仿宋_GBK" w:eastAsia="方正仿宋_GBK" w:hAnsi="Tahoma" w:cs="Tahoma" w:hint="eastAsia"/>
          <w:color w:val="000000"/>
          <w:kern w:val="0"/>
          <w:sz w:val="32"/>
          <w:szCs w:val="32"/>
        </w:rPr>
        <w:t>报名程序而导致报名失误或资格不符，以及因本人原因不能参考所产生的一切后果由本人承担。</w:t>
      </w:r>
    </w:p>
    <w:p w:rsidR="008161BE" w:rsidRPr="00C64EC9" w:rsidRDefault="008161BE" w:rsidP="00C64EC9">
      <w:pPr>
        <w:widowControl/>
        <w:spacing w:before="75" w:after="75" w:line="600" w:lineRule="exact"/>
        <w:ind w:firstLine="627"/>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4.本人承诺遵守事业单位公招考试相关规定，诚信参考，如因违反相关规定而产生的一切后果由本人承担。</w:t>
      </w:r>
    </w:p>
    <w:p w:rsidR="00A91074" w:rsidRDefault="008161BE" w:rsidP="00E61A77">
      <w:pPr>
        <w:widowControl/>
        <w:spacing w:before="75" w:after="75" w:line="600" w:lineRule="exact"/>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  </w:t>
      </w:r>
      <w:r w:rsidR="006A2322">
        <w:rPr>
          <w:rFonts w:ascii="方正仿宋_GBK" w:eastAsia="方正仿宋_GBK" w:hAnsi="Tahoma" w:cs="Tahoma" w:hint="eastAsia"/>
          <w:color w:val="000000"/>
          <w:kern w:val="0"/>
          <w:sz w:val="32"/>
          <w:szCs w:val="32"/>
        </w:rPr>
        <w:t xml:space="preserve">   </w:t>
      </w:r>
    </w:p>
    <w:p w:rsidR="00356182" w:rsidRDefault="00356182" w:rsidP="00E61A77">
      <w:pPr>
        <w:widowControl/>
        <w:spacing w:before="75" w:after="75" w:line="600" w:lineRule="exact"/>
        <w:jc w:val="left"/>
        <w:rPr>
          <w:rFonts w:ascii="方正仿宋_GBK" w:eastAsia="方正仿宋_GBK" w:hAnsi="Tahoma" w:cs="Tahoma"/>
          <w:color w:val="000000"/>
          <w:kern w:val="0"/>
          <w:sz w:val="32"/>
          <w:szCs w:val="32"/>
        </w:rPr>
      </w:pPr>
      <w:r>
        <w:rPr>
          <w:rFonts w:ascii="方正仿宋_GBK" w:eastAsia="方正仿宋_GBK" w:hAnsi="Tahoma" w:cs="Tahoma" w:hint="eastAsia"/>
          <w:color w:val="000000"/>
          <w:kern w:val="0"/>
          <w:sz w:val="32"/>
          <w:szCs w:val="32"/>
        </w:rPr>
        <w:t xml:space="preserve">                                  承诺人：</w:t>
      </w:r>
    </w:p>
    <w:p w:rsidR="00356182" w:rsidRPr="00E61A77" w:rsidRDefault="00356182" w:rsidP="00E61A77">
      <w:pPr>
        <w:widowControl/>
        <w:spacing w:before="75" w:after="75" w:line="600" w:lineRule="exact"/>
        <w:jc w:val="left"/>
        <w:rPr>
          <w:rFonts w:ascii="方正仿宋_GBK" w:eastAsia="方正仿宋_GBK" w:hAnsi="Tahoma" w:cs="Tahoma"/>
          <w:color w:val="000000"/>
          <w:kern w:val="0"/>
          <w:sz w:val="32"/>
          <w:szCs w:val="32"/>
        </w:rPr>
      </w:pPr>
      <w:r>
        <w:rPr>
          <w:rFonts w:ascii="方正仿宋_GBK" w:eastAsia="方正仿宋_GBK" w:hAnsi="Tahoma" w:cs="Tahoma" w:hint="eastAsia"/>
          <w:color w:val="000000"/>
          <w:kern w:val="0"/>
          <w:sz w:val="32"/>
          <w:szCs w:val="32"/>
        </w:rPr>
        <w:t xml:space="preserve">                                202</w:t>
      </w:r>
      <w:r w:rsidR="0098026A">
        <w:rPr>
          <w:rFonts w:ascii="方正仿宋_GBK" w:eastAsia="方正仿宋_GBK" w:hAnsi="Tahoma" w:cs="Tahoma" w:hint="eastAsia"/>
          <w:color w:val="000000"/>
          <w:kern w:val="0"/>
          <w:sz w:val="32"/>
          <w:szCs w:val="32"/>
        </w:rPr>
        <w:t>1</w:t>
      </w:r>
      <w:r>
        <w:rPr>
          <w:rFonts w:ascii="方正仿宋_GBK" w:eastAsia="方正仿宋_GBK" w:hAnsi="Tahoma" w:cs="Tahoma" w:hint="eastAsia"/>
          <w:color w:val="000000"/>
          <w:kern w:val="0"/>
          <w:sz w:val="32"/>
          <w:szCs w:val="32"/>
        </w:rPr>
        <w:t>年   月   日</w:t>
      </w:r>
    </w:p>
    <w:sectPr w:rsidR="00356182" w:rsidRPr="00E61A77" w:rsidSect="00CF481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A71" w:rsidRDefault="00B10A71" w:rsidP="008161BE">
      <w:r>
        <w:separator/>
      </w:r>
    </w:p>
  </w:endnote>
  <w:endnote w:type="continuationSeparator" w:id="1">
    <w:p w:rsidR="00B10A71" w:rsidRDefault="00B10A71" w:rsidP="008161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282611"/>
      <w:docPartObj>
        <w:docPartGallery w:val="Page Numbers (Bottom of Page)"/>
        <w:docPartUnique/>
      </w:docPartObj>
    </w:sdtPr>
    <w:sdtContent>
      <w:p w:rsidR="00E61A77" w:rsidRDefault="008E1CE1">
        <w:pPr>
          <w:pStyle w:val="a4"/>
          <w:jc w:val="center"/>
        </w:pPr>
        <w:r>
          <w:fldChar w:fldCharType="begin"/>
        </w:r>
        <w:r w:rsidR="00E61A77">
          <w:instrText>PAGE   \* MERGEFORMAT</w:instrText>
        </w:r>
        <w:r>
          <w:fldChar w:fldCharType="separate"/>
        </w:r>
        <w:r w:rsidR="001226F8" w:rsidRPr="001226F8">
          <w:rPr>
            <w:noProof/>
            <w:lang w:val="zh-CN"/>
          </w:rPr>
          <w:t>1</w:t>
        </w:r>
        <w:r>
          <w:fldChar w:fldCharType="end"/>
        </w:r>
      </w:p>
    </w:sdtContent>
  </w:sdt>
  <w:p w:rsidR="00E61A77" w:rsidRDefault="00E61A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A71" w:rsidRDefault="00B10A71" w:rsidP="008161BE">
      <w:r>
        <w:separator/>
      </w:r>
    </w:p>
  </w:footnote>
  <w:footnote w:type="continuationSeparator" w:id="1">
    <w:p w:rsidR="00B10A71" w:rsidRDefault="00B10A71" w:rsidP="008161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61BE"/>
    <w:rsid w:val="000306F9"/>
    <w:rsid w:val="001226F8"/>
    <w:rsid w:val="00131C17"/>
    <w:rsid w:val="00143FC2"/>
    <w:rsid w:val="001602AE"/>
    <w:rsid w:val="0018563A"/>
    <w:rsid w:val="00221492"/>
    <w:rsid w:val="002F4D08"/>
    <w:rsid w:val="00340B3D"/>
    <w:rsid w:val="00356182"/>
    <w:rsid w:val="00525667"/>
    <w:rsid w:val="005A5A11"/>
    <w:rsid w:val="005B1465"/>
    <w:rsid w:val="00675C5C"/>
    <w:rsid w:val="006A2322"/>
    <w:rsid w:val="007A4FEF"/>
    <w:rsid w:val="007F1088"/>
    <w:rsid w:val="008161BE"/>
    <w:rsid w:val="00876907"/>
    <w:rsid w:val="008E1CE1"/>
    <w:rsid w:val="008F2F78"/>
    <w:rsid w:val="0098026A"/>
    <w:rsid w:val="009827B6"/>
    <w:rsid w:val="00A91074"/>
    <w:rsid w:val="00AE3F92"/>
    <w:rsid w:val="00B10A71"/>
    <w:rsid w:val="00B342AF"/>
    <w:rsid w:val="00B41029"/>
    <w:rsid w:val="00B6573E"/>
    <w:rsid w:val="00C64EC9"/>
    <w:rsid w:val="00CC6643"/>
    <w:rsid w:val="00CF4817"/>
    <w:rsid w:val="00D256FF"/>
    <w:rsid w:val="00DB7110"/>
    <w:rsid w:val="00DE5F18"/>
    <w:rsid w:val="00E12184"/>
    <w:rsid w:val="00E61A77"/>
    <w:rsid w:val="00E85E30"/>
    <w:rsid w:val="00EB6ACA"/>
    <w:rsid w:val="00EE7B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61BE"/>
    <w:rPr>
      <w:sz w:val="18"/>
      <w:szCs w:val="18"/>
    </w:rPr>
  </w:style>
  <w:style w:type="paragraph" w:styleId="a4">
    <w:name w:val="footer"/>
    <w:basedOn w:val="a"/>
    <w:link w:val="Char0"/>
    <w:uiPriority w:val="99"/>
    <w:unhideWhenUsed/>
    <w:rsid w:val="008161BE"/>
    <w:pPr>
      <w:tabs>
        <w:tab w:val="center" w:pos="4153"/>
        <w:tab w:val="right" w:pos="8306"/>
      </w:tabs>
      <w:snapToGrid w:val="0"/>
      <w:jc w:val="left"/>
    </w:pPr>
    <w:rPr>
      <w:sz w:val="18"/>
      <w:szCs w:val="18"/>
    </w:rPr>
  </w:style>
  <w:style w:type="character" w:customStyle="1" w:styleId="Char0">
    <w:name w:val="页脚 Char"/>
    <w:basedOn w:val="a0"/>
    <w:link w:val="a4"/>
    <w:uiPriority w:val="99"/>
    <w:rsid w:val="008161BE"/>
    <w:rPr>
      <w:sz w:val="18"/>
      <w:szCs w:val="18"/>
    </w:rPr>
  </w:style>
  <w:style w:type="character" w:styleId="a5">
    <w:name w:val="Strong"/>
    <w:basedOn w:val="a0"/>
    <w:uiPriority w:val="22"/>
    <w:qFormat/>
    <w:rsid w:val="008161BE"/>
    <w:rPr>
      <w:b/>
      <w:bCs/>
    </w:rPr>
  </w:style>
  <w:style w:type="paragraph" w:styleId="a6">
    <w:name w:val="Balloon Text"/>
    <w:basedOn w:val="a"/>
    <w:link w:val="Char1"/>
    <w:uiPriority w:val="99"/>
    <w:semiHidden/>
    <w:unhideWhenUsed/>
    <w:rsid w:val="001602AE"/>
    <w:rPr>
      <w:sz w:val="18"/>
      <w:szCs w:val="18"/>
    </w:rPr>
  </w:style>
  <w:style w:type="character" w:customStyle="1" w:styleId="Char1">
    <w:name w:val="批注框文本 Char"/>
    <w:basedOn w:val="a0"/>
    <w:link w:val="a6"/>
    <w:uiPriority w:val="99"/>
    <w:semiHidden/>
    <w:rsid w:val="001602AE"/>
    <w:rPr>
      <w:sz w:val="18"/>
      <w:szCs w:val="18"/>
    </w:rPr>
  </w:style>
</w:styles>
</file>

<file path=word/webSettings.xml><?xml version="1.0" encoding="utf-8"?>
<w:webSettings xmlns:r="http://schemas.openxmlformats.org/officeDocument/2006/relationships" xmlns:w="http://schemas.openxmlformats.org/wordprocessingml/2006/main">
  <w:divs>
    <w:div w:id="16357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1070</Characters>
  <Application>Microsoft Office Word</Application>
  <DocSecurity>0</DocSecurity>
  <Lines>8</Lines>
  <Paragraphs>2</Paragraphs>
  <ScaleCrop>false</ScaleCrop>
  <Company>HP Inc.</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rsj</dc:creator>
  <cp:lastModifiedBy>China</cp:lastModifiedBy>
  <cp:revision>4</cp:revision>
  <cp:lastPrinted>2020-11-10T01:57:00Z</cp:lastPrinted>
  <dcterms:created xsi:type="dcterms:W3CDTF">2022-03-05T07:10:00Z</dcterms:created>
  <dcterms:modified xsi:type="dcterms:W3CDTF">2022-07-18T01:47:00Z</dcterms:modified>
</cp:coreProperties>
</file>