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小标宋" w:eastAsia="小标宋" w:cs="宋体" w:hAnsiTheme="majorEastAsia"/>
          <w:color w:val="000000"/>
          <w:kern w:val="0"/>
          <w:sz w:val="40"/>
          <w:szCs w:val="40"/>
        </w:rPr>
      </w:pPr>
      <w:r>
        <w:rPr>
          <w:rFonts w:hint="eastAsia" w:ascii="小标宋" w:eastAsia="小标宋" w:cs="Times New Roman" w:hAnsiTheme="majorEastAsia"/>
          <w:color w:val="000000"/>
          <w:sz w:val="48"/>
          <w:szCs w:val="48"/>
        </w:rPr>
        <w:t>北京林业大学综合保障部办公室、基建与维修中心招聘岗位计划</w:t>
      </w:r>
    </w:p>
    <w:tbl>
      <w:tblPr>
        <w:tblStyle w:val="6"/>
        <w:tblW w:w="50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298"/>
        <w:gridCol w:w="1336"/>
        <w:gridCol w:w="4747"/>
        <w:gridCol w:w="3382"/>
        <w:gridCol w:w="1069"/>
        <w:gridCol w:w="3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b/>
                <w:bCs/>
              </w:rPr>
            </w:pPr>
            <w:bookmarkStart w:id="0" w:name="_GoBack" w:colFirst="0" w:colLast="6"/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08" w:type="pct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所在部门</w:t>
            </w:r>
          </w:p>
        </w:tc>
        <w:tc>
          <w:tcPr>
            <w:tcW w:w="420" w:type="pct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岗位名称</w:t>
            </w:r>
          </w:p>
        </w:tc>
        <w:tc>
          <w:tcPr>
            <w:tcW w:w="1492" w:type="pct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岗位职责</w:t>
            </w:r>
          </w:p>
        </w:tc>
        <w:tc>
          <w:tcPr>
            <w:tcW w:w="1063" w:type="pct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条件要求</w:t>
            </w:r>
          </w:p>
        </w:tc>
        <w:tc>
          <w:tcPr>
            <w:tcW w:w="336" w:type="pct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26" w:type="pct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接收简历邮箱及联系方式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  <w:jc w:val="center"/>
        </w:trPr>
        <w:tc>
          <w:tcPr>
            <w:tcW w:w="2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</w:t>
            </w:r>
          </w:p>
        </w:tc>
        <w:tc>
          <w:tcPr>
            <w:tcW w:w="408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机关办公室</w:t>
            </w:r>
          </w:p>
        </w:tc>
        <w:tc>
          <w:tcPr>
            <w:tcW w:w="420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综合行政岗</w:t>
            </w:r>
          </w:p>
        </w:tc>
        <w:tc>
          <w:tcPr>
            <w:tcW w:w="1492" w:type="pct"/>
            <w:vAlign w:val="center"/>
          </w:tcPr>
          <w:p>
            <w:pPr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负责综合保障部各类公文的草拟、排版、发文、转签、印发、报送等；</w:t>
            </w:r>
          </w:p>
          <w:p>
            <w:pPr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负责部门内部各中心、办公室各类汇报材料的收集、汇总以及汇总材料的整体撰写；</w:t>
            </w:r>
          </w:p>
          <w:p>
            <w:pPr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负责部门年度规划、年度工作任务及年终总结等文字材料的撰写；</w:t>
            </w:r>
          </w:p>
          <w:p>
            <w:pPr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4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负责部门各类上会材料、汇报材料对应PPT的制作；</w:t>
            </w:r>
          </w:p>
          <w:p>
            <w:pPr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5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负责做好与各中心的沟通联络和有关管理事项的协调落实；</w:t>
            </w:r>
          </w:p>
          <w:p>
            <w:pPr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6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完成上级部门和领导交办的其他工作。</w:t>
            </w:r>
          </w:p>
        </w:tc>
        <w:tc>
          <w:tcPr>
            <w:tcW w:w="1063" w:type="pct"/>
            <w:vAlign w:val="center"/>
          </w:tcPr>
          <w:p>
            <w:pPr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本科及以上学历，专业不限，具有1年以上相关工作经验；</w:t>
            </w:r>
          </w:p>
          <w:p>
            <w:pPr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具有较强的文字功底、联络沟通能力和组织协调能力；</w:t>
            </w:r>
          </w:p>
          <w:p>
            <w:pPr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熟练应用Word、Excel、PPT等常用办公软件，有国企、事业单位行政文字工作经验者优先。</w:t>
            </w:r>
          </w:p>
          <w:p>
            <w:pPr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4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对工作有高度的责任心，能吃苦耐劳，有较好的团队协作和奉献精神。</w:t>
            </w:r>
          </w:p>
        </w:tc>
        <w:tc>
          <w:tcPr>
            <w:tcW w:w="336" w:type="pct"/>
            <w:vAlign w:val="center"/>
          </w:tcPr>
          <w:p>
            <w:pPr>
              <w:jc w:val="center"/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1人</w:t>
            </w:r>
          </w:p>
        </w:tc>
        <w:tc>
          <w:tcPr>
            <w:tcW w:w="1026" w:type="pct"/>
            <w:vAlign w:val="center"/>
          </w:tcPr>
          <w:p>
            <w:pPr>
              <w:jc w:val="left"/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个人简历发往：</w:t>
            </w:r>
            <w:r>
              <w:fldChar w:fldCharType="begin"/>
            </w:r>
            <w:r>
              <w:instrText xml:space="preserve"> HYPERLINK "mailto:beilinzongbaobuhr@163.com" </w:instrText>
            </w:r>
            <w:r>
              <w:fldChar w:fldCharType="separate"/>
            </w:r>
            <w:r>
              <w:rPr>
                <w:rStyle w:val="9"/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beilinzongbaobuhr@163.com</w:t>
            </w:r>
            <w:r>
              <w:rPr>
                <w:rStyle w:val="9"/>
                <w:rFonts w:hint="eastAsia" w:ascii="仿宋_GB2312" w:hAnsi="楷体" w:eastAsia="仿宋_GB2312" w:cs="宋体"/>
                <w:kern w:val="0"/>
                <w:sz w:val="24"/>
                <w:szCs w:val="24"/>
              </w:rPr>
              <w:fldChar w:fldCharType="end"/>
            </w:r>
          </w:p>
          <w:p>
            <w:pPr>
              <w:jc w:val="left"/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招聘联系人：</w:t>
            </w:r>
          </w:p>
          <w:p>
            <w:pPr>
              <w:jc w:val="left"/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王老师  张老师</w:t>
            </w:r>
          </w:p>
          <w:p>
            <w:pPr>
              <w:jc w:val="left"/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 xml:space="preserve">电 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话：62337260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2</w:t>
            </w:r>
          </w:p>
        </w:tc>
        <w:tc>
          <w:tcPr>
            <w:tcW w:w="408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楷体" w:eastAsia="仿宋_GB2312"/>
                <w:b/>
                <w:bCs/>
              </w:rPr>
            </w:pPr>
            <w:r>
              <w:rPr>
                <w:rFonts w:hint="eastAsia" w:ascii="仿宋_GB2312" w:hAnsi="楷体" w:eastAsia="仿宋_GB2312"/>
              </w:rPr>
              <w:t>基建与维修中心</w:t>
            </w:r>
          </w:p>
        </w:tc>
        <w:tc>
          <w:tcPr>
            <w:tcW w:w="420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工程管理</w:t>
            </w:r>
            <w:r>
              <w:rPr>
                <w:rFonts w:hint="eastAsia" w:ascii="仿宋_GB2312" w:hAnsi="楷体" w:eastAsia="仿宋_GB2312"/>
                <w:color w:val="000000"/>
              </w:rPr>
              <w:t>人员</w:t>
            </w:r>
          </w:p>
        </w:tc>
        <w:tc>
          <w:tcPr>
            <w:tcW w:w="1492" w:type="pct"/>
            <w:vAlign w:val="center"/>
          </w:tcPr>
          <w:p>
            <w:pPr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负责工程设计方案、施工图审核以及勘察、设计、审图、预算、检测等专业第三方供应商沟通、协调工作。</w:t>
            </w:r>
          </w:p>
          <w:p>
            <w:pPr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负责施工前后包括勘察方案、施工方案、监理方案等各类工程相关方案审查工作。</w:t>
            </w:r>
          </w:p>
          <w:p>
            <w:pPr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负责工程施工现场监督、管理工作。</w:t>
            </w:r>
          </w:p>
          <w:p>
            <w:pPr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4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制定工程建设进度计划，并对进度计划监督、检查，实施工程进度的管理落实。</w:t>
            </w:r>
          </w:p>
          <w:p>
            <w:pPr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5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对设计变更、工程签证进行审核。</w:t>
            </w:r>
          </w:p>
          <w:p>
            <w:pPr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6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负责工程竣工验收、竣工结算等后期工作组织、协调。</w:t>
            </w:r>
          </w:p>
          <w:p>
            <w:pPr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7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负责对与工程有关的合同、方案、计划等文件进行审核。</w:t>
            </w:r>
          </w:p>
          <w:p>
            <w:pPr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8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熟悉CAD、BIM、office办公软件、具有较强的公文写作能力。</w:t>
            </w:r>
          </w:p>
          <w:p>
            <w:pPr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9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完成领导交办的其他工作</w:t>
            </w:r>
          </w:p>
        </w:tc>
        <w:tc>
          <w:tcPr>
            <w:tcW w:w="1063" w:type="pct"/>
            <w:vAlign w:val="center"/>
          </w:tcPr>
          <w:p>
            <w:pPr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本科及以上学历，工民建或工程管理等专业优先。</w:t>
            </w:r>
          </w:p>
          <w:p>
            <w:pPr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具有建筑工程相关工作经验优先。</w:t>
            </w:r>
          </w:p>
          <w:p>
            <w:pPr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熟练操作CAD、BIM、office等办公软件、具有较强的公文写作能力。</w:t>
            </w:r>
          </w:p>
          <w:p>
            <w:pPr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4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工作踏实认真，吃苦耐劳，能承受一定的工作压力，具有较强的执行力和沟通协调能力。</w:t>
            </w:r>
          </w:p>
          <w:p>
            <w:pPr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5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符合回避制度的有关规定。</w:t>
            </w:r>
          </w:p>
        </w:tc>
        <w:tc>
          <w:tcPr>
            <w:tcW w:w="336" w:type="pct"/>
            <w:vAlign w:val="center"/>
          </w:tcPr>
          <w:p>
            <w:pPr>
              <w:jc w:val="center"/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1人</w:t>
            </w:r>
          </w:p>
        </w:tc>
        <w:tc>
          <w:tcPr>
            <w:tcW w:w="1026" w:type="pct"/>
            <w:vAlign w:val="center"/>
          </w:tcPr>
          <w:p>
            <w:pPr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个人简历发往：</w:t>
            </w:r>
          </w:p>
          <w:p>
            <w:pPr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"mailto:jxzxzgk@bjfu.edu.cn" </w:instrText>
            </w:r>
            <w:r>
              <w:fldChar w:fldCharType="separate"/>
            </w:r>
            <w:r>
              <w:rPr>
                <w:rStyle w:val="9"/>
                <w:rFonts w:ascii="仿宋_GB2312" w:hAnsi="楷体" w:eastAsia="仿宋_GB2312" w:cs="宋体"/>
                <w:kern w:val="0"/>
                <w:sz w:val="24"/>
                <w:szCs w:val="24"/>
              </w:rPr>
              <w:t>jxzxzgk@bjfu.edu.cn</w:t>
            </w:r>
            <w:r>
              <w:rPr>
                <w:rStyle w:val="9"/>
                <w:rFonts w:ascii="仿宋_GB2312" w:hAnsi="楷体" w:eastAsia="仿宋_GB2312" w:cs="宋体"/>
                <w:kern w:val="0"/>
                <w:sz w:val="24"/>
                <w:szCs w:val="24"/>
              </w:rPr>
              <w:fldChar w:fldCharType="end"/>
            </w:r>
          </w:p>
          <w:p>
            <w:pPr>
              <w:jc w:val="left"/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招聘联系人：韩老师</w:t>
            </w:r>
          </w:p>
          <w:p>
            <w:pPr>
              <w:jc w:val="left"/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 xml:space="preserve">电 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话：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62337366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55" w:type="pct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08" w:type="pct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所在部门</w:t>
            </w:r>
          </w:p>
        </w:tc>
        <w:tc>
          <w:tcPr>
            <w:tcW w:w="420" w:type="pct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岗位名称</w:t>
            </w:r>
          </w:p>
        </w:tc>
        <w:tc>
          <w:tcPr>
            <w:tcW w:w="1492" w:type="pct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岗位职责</w:t>
            </w:r>
          </w:p>
        </w:tc>
        <w:tc>
          <w:tcPr>
            <w:tcW w:w="1063" w:type="pct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条件要求</w:t>
            </w:r>
          </w:p>
        </w:tc>
        <w:tc>
          <w:tcPr>
            <w:tcW w:w="336" w:type="pct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26" w:type="pct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接收简历邮箱及联系方式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8" w:hRule="atLeast"/>
          <w:jc w:val="center"/>
        </w:trPr>
        <w:tc>
          <w:tcPr>
            <w:tcW w:w="2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3</w:t>
            </w:r>
          </w:p>
        </w:tc>
        <w:tc>
          <w:tcPr>
            <w:tcW w:w="408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基建与维修中心</w:t>
            </w:r>
          </w:p>
        </w:tc>
        <w:tc>
          <w:tcPr>
            <w:tcW w:w="420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土建专业工程师</w:t>
            </w:r>
          </w:p>
        </w:tc>
        <w:tc>
          <w:tcPr>
            <w:tcW w:w="1492" w:type="pct"/>
            <w:vAlign w:val="center"/>
          </w:tcPr>
          <w:p>
            <w:pPr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参与土建工程项目招投标的技术支持工作，协助审核招标文件、合同文件有关土建专业内容，参与审核投标单位的资质、投标文件等。</w:t>
            </w:r>
          </w:p>
          <w:p>
            <w:pPr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参与审核承建方的施工方案和施工组织设计，监理公司的监理大纲及实施细则，审查分包商的专项施工方案。</w:t>
            </w:r>
          </w:p>
          <w:p>
            <w:pPr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参与施工图会审等技术管理工作，定期巡视、组织检查、完成评定土建工程的工程质量、材料质量，完成隐蔽工程验收、中间验收和完工验收。</w:t>
            </w:r>
          </w:p>
          <w:p>
            <w:pPr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4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收集和完成与工程过程中的施工记录、照片，保证工程资料完整、真实、准确。</w:t>
            </w:r>
          </w:p>
          <w:p>
            <w:pPr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5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审核签署土建专业有关设计变更、工程洽商和现场签证。配合审核结算、决算有关材料；收集移交土建专业档案资料。</w:t>
            </w:r>
          </w:p>
          <w:p>
            <w:pPr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6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负责现场对设计单位、监理单位的管理，协调施工、监理、设计等单位工作，把控项目土建专业工程质量、进度与投资。</w:t>
            </w:r>
          </w:p>
          <w:p>
            <w:pPr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7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参与工程竣工验收管理工作，参与竣工结算工作。</w:t>
            </w:r>
          </w:p>
          <w:p>
            <w:pPr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8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协助负责工程项目保修期土建专业技术支持。</w:t>
            </w:r>
          </w:p>
          <w:p>
            <w:pPr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9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完成领导交办的其他工作。</w:t>
            </w:r>
          </w:p>
        </w:tc>
        <w:tc>
          <w:tcPr>
            <w:tcW w:w="1063" w:type="pct"/>
            <w:vAlign w:val="center"/>
          </w:tcPr>
          <w:p>
            <w:pPr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工民建或工程管理等相关专业。</w:t>
            </w:r>
          </w:p>
          <w:p>
            <w:pPr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建筑工程相关管理经验、房地产企业相关岗位工作经验优先。</w:t>
            </w:r>
          </w:p>
          <w:p>
            <w:pPr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熟悉专业相关的工程管理知识。</w:t>
            </w:r>
          </w:p>
          <w:p>
            <w:pPr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4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品行端正、工作细心、性格开朗、工作责任心强、思路清晰，考虑问题细致，具有一定的现场协调解决问题能力。</w:t>
            </w:r>
          </w:p>
          <w:p>
            <w:pPr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5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具备良好的人际沟通交往技能，较强的信息收集和分析综合能力，执行力强。</w:t>
            </w:r>
          </w:p>
          <w:p>
            <w:pPr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6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符合回避制度的有关规定。</w:t>
            </w:r>
          </w:p>
        </w:tc>
        <w:tc>
          <w:tcPr>
            <w:tcW w:w="336" w:type="pct"/>
            <w:vAlign w:val="center"/>
          </w:tcPr>
          <w:p>
            <w:pPr>
              <w:jc w:val="center"/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-2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1026" w:type="pct"/>
            <w:vAlign w:val="center"/>
          </w:tcPr>
          <w:p>
            <w:pPr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个人简历发往：</w:t>
            </w:r>
          </w:p>
          <w:p>
            <w:pPr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"mailto:jxzxzgk@bjfu.edu.cn" </w:instrText>
            </w:r>
            <w:r>
              <w:fldChar w:fldCharType="separate"/>
            </w:r>
            <w:r>
              <w:rPr>
                <w:rStyle w:val="9"/>
                <w:rFonts w:ascii="仿宋_GB2312" w:hAnsi="楷体" w:eastAsia="仿宋_GB2312" w:cs="宋体"/>
                <w:kern w:val="0"/>
                <w:sz w:val="24"/>
                <w:szCs w:val="24"/>
              </w:rPr>
              <w:t>jxzxzgk@bjfu.edu.cn</w:t>
            </w:r>
            <w:r>
              <w:rPr>
                <w:rStyle w:val="9"/>
                <w:rFonts w:ascii="仿宋_GB2312" w:hAnsi="楷体" w:eastAsia="仿宋_GB2312" w:cs="宋体"/>
                <w:kern w:val="0"/>
                <w:sz w:val="24"/>
                <w:szCs w:val="24"/>
              </w:rPr>
              <w:fldChar w:fldCharType="end"/>
            </w:r>
          </w:p>
          <w:p>
            <w:pPr>
              <w:jc w:val="left"/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招聘联系人：韩老师</w:t>
            </w:r>
          </w:p>
          <w:p>
            <w:pPr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 xml:space="preserve">电 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话：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62337366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56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eastAsia="仿宋_GB2312" w:hAnsiTheme="minorEastAsia"/>
          <w:color w:val="000000"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OWVmZTg5OTRhZGFhM2JhNTBjYTRjMmNiZmViZjAifQ=="/>
  </w:docVars>
  <w:rsids>
    <w:rsidRoot w:val="00A40AD5"/>
    <w:rsid w:val="00010E91"/>
    <w:rsid w:val="00047B63"/>
    <w:rsid w:val="0009029A"/>
    <w:rsid w:val="00125DDE"/>
    <w:rsid w:val="001311B6"/>
    <w:rsid w:val="00162CE9"/>
    <w:rsid w:val="001931E2"/>
    <w:rsid w:val="001C2A5B"/>
    <w:rsid w:val="001D518C"/>
    <w:rsid w:val="001E2B6A"/>
    <w:rsid w:val="0021545B"/>
    <w:rsid w:val="00215740"/>
    <w:rsid w:val="00222216"/>
    <w:rsid w:val="00233C0E"/>
    <w:rsid w:val="00277DBE"/>
    <w:rsid w:val="00286849"/>
    <w:rsid w:val="0029396A"/>
    <w:rsid w:val="003A3EFC"/>
    <w:rsid w:val="003B7354"/>
    <w:rsid w:val="003B76D3"/>
    <w:rsid w:val="00471878"/>
    <w:rsid w:val="004A7FAF"/>
    <w:rsid w:val="004B2954"/>
    <w:rsid w:val="004B71D7"/>
    <w:rsid w:val="00530026"/>
    <w:rsid w:val="00560A9B"/>
    <w:rsid w:val="00572009"/>
    <w:rsid w:val="00582349"/>
    <w:rsid w:val="005C237F"/>
    <w:rsid w:val="00631CDA"/>
    <w:rsid w:val="0064705C"/>
    <w:rsid w:val="00650FB4"/>
    <w:rsid w:val="007542B5"/>
    <w:rsid w:val="00790E7F"/>
    <w:rsid w:val="00802D37"/>
    <w:rsid w:val="008156E4"/>
    <w:rsid w:val="00817FEA"/>
    <w:rsid w:val="008678E7"/>
    <w:rsid w:val="008B7110"/>
    <w:rsid w:val="00957B57"/>
    <w:rsid w:val="009F054D"/>
    <w:rsid w:val="00A40AD5"/>
    <w:rsid w:val="00AA6EE4"/>
    <w:rsid w:val="00AF7BD6"/>
    <w:rsid w:val="00B45391"/>
    <w:rsid w:val="00B5512B"/>
    <w:rsid w:val="00B83517"/>
    <w:rsid w:val="00D23C34"/>
    <w:rsid w:val="00DC44BB"/>
    <w:rsid w:val="00E12780"/>
    <w:rsid w:val="00EA4E22"/>
    <w:rsid w:val="00ED46F8"/>
    <w:rsid w:val="00EE2789"/>
    <w:rsid w:val="00F93076"/>
    <w:rsid w:val="00FB3E5C"/>
    <w:rsid w:val="00FC4B90"/>
    <w:rsid w:val="01545039"/>
    <w:rsid w:val="029C6E8E"/>
    <w:rsid w:val="038103F2"/>
    <w:rsid w:val="04CB2483"/>
    <w:rsid w:val="054F2758"/>
    <w:rsid w:val="06176766"/>
    <w:rsid w:val="064751DB"/>
    <w:rsid w:val="06935222"/>
    <w:rsid w:val="06F77D54"/>
    <w:rsid w:val="07A80859"/>
    <w:rsid w:val="0822060B"/>
    <w:rsid w:val="08502EAB"/>
    <w:rsid w:val="0855403B"/>
    <w:rsid w:val="094B1DE4"/>
    <w:rsid w:val="0AFA6351"/>
    <w:rsid w:val="0C272694"/>
    <w:rsid w:val="0CD93263"/>
    <w:rsid w:val="0D1349C7"/>
    <w:rsid w:val="100F598B"/>
    <w:rsid w:val="1092654A"/>
    <w:rsid w:val="13C31C0C"/>
    <w:rsid w:val="14B720DC"/>
    <w:rsid w:val="14D94748"/>
    <w:rsid w:val="14E12383"/>
    <w:rsid w:val="15DC467E"/>
    <w:rsid w:val="16734728"/>
    <w:rsid w:val="17545A1D"/>
    <w:rsid w:val="175D0F6E"/>
    <w:rsid w:val="17995E74"/>
    <w:rsid w:val="17CC2342"/>
    <w:rsid w:val="17DB7ACA"/>
    <w:rsid w:val="183750B1"/>
    <w:rsid w:val="1A393EF2"/>
    <w:rsid w:val="1A89276C"/>
    <w:rsid w:val="1A8C7B66"/>
    <w:rsid w:val="1A9F3D3E"/>
    <w:rsid w:val="1D1D1324"/>
    <w:rsid w:val="1ED975C3"/>
    <w:rsid w:val="1F9D273C"/>
    <w:rsid w:val="20384A18"/>
    <w:rsid w:val="204C2272"/>
    <w:rsid w:val="208512E0"/>
    <w:rsid w:val="210466A8"/>
    <w:rsid w:val="21833EA4"/>
    <w:rsid w:val="22107184"/>
    <w:rsid w:val="221D29E4"/>
    <w:rsid w:val="2248703F"/>
    <w:rsid w:val="22AA14D2"/>
    <w:rsid w:val="23DE6A32"/>
    <w:rsid w:val="2508457B"/>
    <w:rsid w:val="253D7162"/>
    <w:rsid w:val="25D52D09"/>
    <w:rsid w:val="26D7660D"/>
    <w:rsid w:val="2768630C"/>
    <w:rsid w:val="294E4BFA"/>
    <w:rsid w:val="2A581A42"/>
    <w:rsid w:val="2D8868B3"/>
    <w:rsid w:val="2DE51610"/>
    <w:rsid w:val="2E5642BC"/>
    <w:rsid w:val="2EBB5F58"/>
    <w:rsid w:val="309418B1"/>
    <w:rsid w:val="30BD0622"/>
    <w:rsid w:val="31B04E2A"/>
    <w:rsid w:val="325B00F2"/>
    <w:rsid w:val="32910D20"/>
    <w:rsid w:val="334943EF"/>
    <w:rsid w:val="351E714F"/>
    <w:rsid w:val="35E30055"/>
    <w:rsid w:val="368F3810"/>
    <w:rsid w:val="36B129D7"/>
    <w:rsid w:val="38D03889"/>
    <w:rsid w:val="39663F4D"/>
    <w:rsid w:val="39873EC3"/>
    <w:rsid w:val="39A700C1"/>
    <w:rsid w:val="3AA16135"/>
    <w:rsid w:val="3B626996"/>
    <w:rsid w:val="3BFE2B39"/>
    <w:rsid w:val="3C4B567C"/>
    <w:rsid w:val="3CDB2CCE"/>
    <w:rsid w:val="3CDB69FF"/>
    <w:rsid w:val="3D801355"/>
    <w:rsid w:val="3D9441EE"/>
    <w:rsid w:val="3EC71472"/>
    <w:rsid w:val="3F786788"/>
    <w:rsid w:val="4054526D"/>
    <w:rsid w:val="418D355F"/>
    <w:rsid w:val="424054D2"/>
    <w:rsid w:val="445552E9"/>
    <w:rsid w:val="448A23CB"/>
    <w:rsid w:val="44F32F81"/>
    <w:rsid w:val="45FD5429"/>
    <w:rsid w:val="466E7174"/>
    <w:rsid w:val="47A81BD4"/>
    <w:rsid w:val="48627FD5"/>
    <w:rsid w:val="4A722025"/>
    <w:rsid w:val="4A7855E3"/>
    <w:rsid w:val="4A9A6071"/>
    <w:rsid w:val="50181A86"/>
    <w:rsid w:val="50760F86"/>
    <w:rsid w:val="51583D23"/>
    <w:rsid w:val="51D75590"/>
    <w:rsid w:val="522078A2"/>
    <w:rsid w:val="52ED536E"/>
    <w:rsid w:val="531A32F6"/>
    <w:rsid w:val="53354D3C"/>
    <w:rsid w:val="547277F2"/>
    <w:rsid w:val="54C65448"/>
    <w:rsid w:val="54D67D81"/>
    <w:rsid w:val="56B714EC"/>
    <w:rsid w:val="57A37CC2"/>
    <w:rsid w:val="581F0C1E"/>
    <w:rsid w:val="589715D5"/>
    <w:rsid w:val="5A643739"/>
    <w:rsid w:val="5BAF6843"/>
    <w:rsid w:val="5C0022B2"/>
    <w:rsid w:val="5D6C526B"/>
    <w:rsid w:val="5DB93D9B"/>
    <w:rsid w:val="5E3D49CC"/>
    <w:rsid w:val="5F2416E8"/>
    <w:rsid w:val="60411CE6"/>
    <w:rsid w:val="60DA0520"/>
    <w:rsid w:val="61534507"/>
    <w:rsid w:val="61773736"/>
    <w:rsid w:val="620D60C7"/>
    <w:rsid w:val="638A7C3B"/>
    <w:rsid w:val="63B75221"/>
    <w:rsid w:val="641B57B0"/>
    <w:rsid w:val="64AD3F2E"/>
    <w:rsid w:val="65556A5F"/>
    <w:rsid w:val="65FC7F22"/>
    <w:rsid w:val="666B7BC1"/>
    <w:rsid w:val="676E0EE8"/>
    <w:rsid w:val="67E660D5"/>
    <w:rsid w:val="69124CA8"/>
    <w:rsid w:val="69E623BC"/>
    <w:rsid w:val="69F97DF0"/>
    <w:rsid w:val="6A346395"/>
    <w:rsid w:val="6A4054F9"/>
    <w:rsid w:val="6AB4700E"/>
    <w:rsid w:val="6B567508"/>
    <w:rsid w:val="6C070E26"/>
    <w:rsid w:val="6DDA2238"/>
    <w:rsid w:val="6E5D369E"/>
    <w:rsid w:val="6EB5235D"/>
    <w:rsid w:val="6F5C70E1"/>
    <w:rsid w:val="6F8C06DA"/>
    <w:rsid w:val="7258372B"/>
    <w:rsid w:val="73121AB7"/>
    <w:rsid w:val="73AF6429"/>
    <w:rsid w:val="7400412E"/>
    <w:rsid w:val="747131CA"/>
    <w:rsid w:val="75864A53"/>
    <w:rsid w:val="75FA12CF"/>
    <w:rsid w:val="763A6486"/>
    <w:rsid w:val="783416AC"/>
    <w:rsid w:val="788517EB"/>
    <w:rsid w:val="7AC06311"/>
    <w:rsid w:val="7B25086A"/>
    <w:rsid w:val="7B407452"/>
    <w:rsid w:val="7CB65C1E"/>
    <w:rsid w:val="7E2C3FFE"/>
    <w:rsid w:val="7E8D6E52"/>
    <w:rsid w:val="7E983A4A"/>
    <w:rsid w:val="7EC34622"/>
    <w:rsid w:val="7ECB0925"/>
    <w:rsid w:val="7F0A108E"/>
    <w:rsid w:val="7F345520"/>
    <w:rsid w:val="7F73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2"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DBAAC-A20A-4FDA-B5A2-DEDEF3B996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2047</Words>
  <Characters>2220</Characters>
  <Lines>17</Lines>
  <Paragraphs>4</Paragraphs>
  <TotalTime>66</TotalTime>
  <ScaleCrop>false</ScaleCrop>
  <LinksUpToDate>false</LinksUpToDate>
  <CharactersWithSpaces>2242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2022-03-21T07:39:00Z</dcterms:created>
  <dc:creator>lenovo</dc:creator>
  <cp:lastModifiedBy>鹿亲梅</cp:lastModifiedBy>
  <dcterms:modified xsi:type="dcterms:W3CDTF">2022-07-14T09:20:48Z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893D45C7D4254A4CB30B8C0D223C706C</vt:lpwstr>
  </property>
</Properties>
</file>