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23"/>
        <w:gridCol w:w="694"/>
        <w:gridCol w:w="2899"/>
        <w:gridCol w:w="694"/>
        <w:gridCol w:w="715"/>
        <w:gridCol w:w="1501"/>
        <w:gridCol w:w="766"/>
        <w:gridCol w:w="773"/>
        <w:gridCol w:w="3652"/>
        <w:gridCol w:w="1177"/>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4" w:type="dxa"/>
            <w:gridSpan w:val="12"/>
            <w:tcBorders>
              <w:top w:val="nil"/>
              <w:left w:val="nil"/>
              <w:bottom w:val="nil"/>
              <w:right w:val="nil"/>
            </w:tcBorders>
            <w:vAlign w:val="center"/>
          </w:tcPr>
          <w:p>
            <w:pPr>
              <w:autoSpaceDN w:val="0"/>
              <w:jc w:val="center"/>
              <w:textAlignment w:val="center"/>
              <w:rPr>
                <w:rFonts w:hint="default" w:ascii="方正小标宋简体" w:eastAsia="方正小标宋简体" w:cs="方正小标宋简体"/>
                <w:sz w:val="24"/>
                <w:szCs w:val="24"/>
                <w:highlight w:val="none"/>
                <w:lang w:val="en-US" w:eastAsia="zh-CN"/>
              </w:rPr>
            </w:pPr>
            <w:r>
              <w:rPr>
                <w:rFonts w:hint="eastAsia" w:ascii="方正小标宋简体" w:eastAsia="方正小标宋简体" w:cs="方正小标宋简体"/>
                <w:sz w:val="44"/>
                <w:szCs w:val="44"/>
                <w:highlight w:val="none"/>
                <w:lang w:eastAsia="zh-CN"/>
              </w:rPr>
              <w:t>中国工业互联网研究院</w:t>
            </w:r>
            <w:r>
              <w:rPr>
                <w:rFonts w:hint="eastAsia" w:ascii="方正小标宋简体" w:eastAsia="方正小标宋简体" w:cs="方正小标宋简体"/>
                <w:sz w:val="44"/>
                <w:szCs w:val="44"/>
                <w:highlight w:val="none"/>
                <w:lang w:val="en-US" w:eastAsia="zh-CN"/>
              </w:rPr>
              <w:t>所属分院社会招聘</w:t>
            </w:r>
            <w:r>
              <w:rPr>
                <w:rFonts w:hint="eastAsia" w:ascii="方正小标宋简体" w:eastAsia="方正小标宋简体" w:cs="方正小标宋简体"/>
                <w:sz w:val="44"/>
                <w:szCs w:val="44"/>
                <w:highlight w:val="none"/>
              </w:rPr>
              <w:t>岗位信息表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序号</w:t>
            </w:r>
          </w:p>
        </w:tc>
        <w:tc>
          <w:tcPr>
            <w:tcW w:w="623" w:type="dxa"/>
            <w:vMerge w:val="restart"/>
            <w:tcBorders>
              <w:top w:val="single" w:color="auto" w:sz="4" w:space="0"/>
            </w:tcBorders>
            <w:vAlign w:val="center"/>
          </w:tcPr>
          <w:p>
            <w:pPr>
              <w:keepNext w:val="0"/>
              <w:keepLines w:val="0"/>
              <w:pageBreakBefore w:val="0"/>
              <w:widowControl w:val="0"/>
              <w:tabs>
                <w:tab w:val="left" w:pos="441"/>
              </w:tabs>
              <w:kinsoku/>
              <w:wordWrap/>
              <w:overflowPunct/>
              <w:topLinePunct w:val="0"/>
              <w:autoSpaceDE/>
              <w:autoSpaceDN w:val="0"/>
              <w:bidi w:val="0"/>
              <w:adjustRightInd/>
              <w:snapToGrid/>
              <w:spacing w:line="240" w:lineRule="auto"/>
              <w:jc w:val="left"/>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招聘部门</w:t>
            </w:r>
          </w:p>
        </w:tc>
        <w:tc>
          <w:tcPr>
            <w:tcW w:w="694"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岗位名称</w:t>
            </w:r>
          </w:p>
        </w:tc>
        <w:tc>
          <w:tcPr>
            <w:tcW w:w="289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岗位职责</w:t>
            </w:r>
          </w:p>
        </w:tc>
        <w:tc>
          <w:tcPr>
            <w:tcW w:w="694"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招聘人数</w:t>
            </w:r>
          </w:p>
        </w:tc>
        <w:tc>
          <w:tcPr>
            <w:tcW w:w="7407" w:type="dxa"/>
            <w:gridSpan w:val="5"/>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招聘条件</w:t>
            </w:r>
          </w:p>
        </w:tc>
        <w:tc>
          <w:tcPr>
            <w:tcW w:w="117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Merge w:val="continue"/>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623" w:type="dxa"/>
            <w:vMerge w:val="continue"/>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694"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28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694"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71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招聘范围</w:t>
            </w:r>
          </w:p>
        </w:tc>
        <w:tc>
          <w:tcPr>
            <w:tcW w:w="15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专业</w:t>
            </w:r>
          </w:p>
        </w:tc>
        <w:tc>
          <w:tcPr>
            <w:tcW w:w="7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学历</w:t>
            </w:r>
          </w:p>
        </w:tc>
        <w:tc>
          <w:tcPr>
            <w:tcW w:w="77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学位</w:t>
            </w:r>
          </w:p>
        </w:tc>
        <w:tc>
          <w:tcPr>
            <w:tcW w:w="365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其他条件</w:t>
            </w:r>
          </w:p>
        </w:tc>
        <w:tc>
          <w:tcPr>
            <w:tcW w:w="11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rPr>
                <w:rFonts w:ascii="仿宋" w:hAnsi="仿宋" w:eastAsia="仿宋" w:cs="仿宋"/>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olor w:val="000000"/>
                <w:sz w:val="20"/>
                <w:highlight w:val="none"/>
              </w:rPr>
              <w:t>1</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辽宁分院</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财务专员</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ascii="仿宋" w:hAnsi="仿宋" w:eastAsia="仿宋"/>
                <w:color w:val="000000"/>
                <w:sz w:val="20"/>
                <w:highlight w:val="none"/>
              </w:rPr>
              <w:t>1</w:t>
            </w:r>
            <w:r>
              <w:rPr>
                <w:rFonts w:hint="eastAsia" w:ascii="仿宋" w:hAnsi="仿宋" w:eastAsia="仿宋"/>
                <w:color w:val="000000"/>
                <w:sz w:val="20"/>
                <w:highlight w:val="none"/>
              </w:rPr>
              <w:t>.对接总院与地方财务具体相关工作，协调分院预算、资金计划填报等相关工作；</w:t>
            </w:r>
          </w:p>
          <w:p>
            <w:pPr>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.负责财务核算、报销审核、财务凭证的管理、纳税申报、财务决算等工作，审核日常O</w:t>
            </w:r>
            <w:r>
              <w:rPr>
                <w:rFonts w:ascii="仿宋" w:hAnsi="仿宋" w:eastAsia="仿宋"/>
                <w:color w:val="000000"/>
                <w:sz w:val="20"/>
                <w:highlight w:val="none"/>
              </w:rPr>
              <w:t>A</w:t>
            </w:r>
            <w:r>
              <w:rPr>
                <w:rFonts w:hint="eastAsia" w:ascii="仿宋" w:hAnsi="仿宋" w:eastAsia="仿宋"/>
                <w:color w:val="000000"/>
                <w:sz w:val="20"/>
                <w:highlight w:val="none"/>
              </w:rPr>
              <w:t>流程及纸质付款单据；</w:t>
            </w:r>
          </w:p>
          <w:p>
            <w:pPr>
              <w:rPr>
                <w:rFonts w:ascii="仿宋" w:hAnsi="仿宋" w:eastAsia="仿宋"/>
                <w:color w:val="000000"/>
                <w:sz w:val="20"/>
                <w:highlight w:val="none"/>
              </w:rPr>
            </w:pPr>
            <w:r>
              <w:rPr>
                <w:rFonts w:hint="eastAsia" w:ascii="仿宋" w:hAnsi="仿宋" w:eastAsia="仿宋"/>
                <w:color w:val="000000"/>
                <w:sz w:val="20"/>
                <w:highlight w:val="none"/>
              </w:rPr>
              <w:t>3.负责月度、季度、年度报表的编制和财务分析工作，并完成相关分析报告；</w:t>
            </w:r>
          </w:p>
          <w:p>
            <w:pPr>
              <w:rPr>
                <w:rFonts w:ascii="仿宋" w:hAnsi="仿宋" w:eastAsia="仿宋"/>
                <w:color w:val="000000"/>
                <w:sz w:val="20"/>
                <w:highlight w:val="none"/>
              </w:rPr>
            </w:pPr>
            <w:r>
              <w:rPr>
                <w:rFonts w:hint="eastAsia" w:ascii="仿宋" w:hAnsi="仿宋" w:eastAsia="仿宋"/>
                <w:color w:val="000000"/>
                <w:sz w:val="20"/>
                <w:highlight w:val="none"/>
              </w:rPr>
              <w:t>4.负责日常项目合同分类整理，编制台账；</w:t>
            </w:r>
          </w:p>
          <w:p>
            <w:pP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5.领导临时交办的其他工作。</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default" w:ascii="仿宋" w:hAnsi="仿宋" w:eastAsia="仿宋" w:cs="仿宋"/>
                <w:color w:val="auto"/>
                <w:sz w:val="20"/>
                <w:szCs w:val="20"/>
                <w:highlight w:val="none"/>
                <w:shd w:val="clear" w:color="auto" w:fill="auto"/>
                <w:lang w:val="en-US" w:eastAsia="zh-CN"/>
              </w:rPr>
            </w:pPr>
            <w:r>
              <w:rPr>
                <w:rFonts w:hint="eastAsia" w:ascii="仿宋" w:hAnsi="仿宋" w:eastAsia="仿宋"/>
                <w:color w:val="000000"/>
                <w:sz w:val="20"/>
                <w:highlight w:val="none"/>
              </w:rPr>
              <w:t>会计学、审计学、理论经济学、应用经济学、工商管理等相关专业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2.硕士3年及以上（博士1年及以上）工作经验，有事业单位工作经验优先；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3.逻辑思维能力强，有较强的文字表达能力，熟练掌握各种办公软件和财务软件;</w:t>
            </w:r>
          </w:p>
          <w:p>
            <w:pPr>
              <w:spacing w:line="240" w:lineRule="auto"/>
              <w:contextualSpacing/>
              <w:jc w:val="left"/>
              <w:rPr>
                <w:rFonts w:hint="eastAsia" w:ascii="仿宋" w:hAnsi="仿宋" w:eastAsia="仿宋" w:cs="仿宋"/>
                <w:sz w:val="20"/>
                <w:highlight w:val="none"/>
                <w:lang w:eastAsia="zh-CN"/>
              </w:rPr>
            </w:pPr>
            <w:r>
              <w:rPr>
                <w:rFonts w:hint="eastAsia" w:ascii="仿宋" w:hAnsi="仿宋" w:eastAsia="仿宋" w:cs="仿宋"/>
                <w:sz w:val="20"/>
                <w:highlight w:val="none"/>
              </w:rPr>
              <w:t>4.严谨细致、责任心和原则性强，具备较好的沟通协调和风险识别能力</w:t>
            </w:r>
            <w:r>
              <w:rPr>
                <w:rFonts w:hint="eastAsia" w:ascii="仿宋" w:hAnsi="仿宋" w:eastAsia="仿宋" w:cs="仿宋"/>
                <w:sz w:val="20"/>
                <w:highlight w:val="none"/>
                <w:lang w:eastAsia="zh-CN"/>
              </w:rPr>
              <w:t>；</w:t>
            </w:r>
          </w:p>
          <w:p>
            <w:pPr>
              <w:tabs>
                <w:tab w:val="left" w:pos="312"/>
              </w:tabs>
              <w:spacing w:line="240" w:lineRule="auto"/>
              <w:jc w:val="left"/>
              <w:rPr>
                <w:rFonts w:hint="eastAsia" w:ascii="仿宋" w:hAnsi="仿宋" w:eastAsia="仿宋" w:cs="仿宋"/>
                <w:color w:val="auto"/>
                <w:sz w:val="20"/>
                <w:szCs w:val="20"/>
                <w:highlight w:val="none"/>
                <w:shd w:val="clear" w:color="auto" w:fill="auto"/>
              </w:rPr>
            </w:pPr>
            <w:r>
              <w:rPr>
                <w:rFonts w:hint="eastAsia" w:ascii="仿宋" w:hAnsi="仿宋" w:eastAsia="仿宋" w:cs="仿宋"/>
                <w:sz w:val="20"/>
                <w:highlight w:val="none"/>
              </w:rPr>
              <w:t>5.具有中级会计师及以上技术职务和相关职业资格；CPA CFA优先。</w:t>
            </w:r>
          </w:p>
        </w:tc>
        <w:tc>
          <w:tcPr>
            <w:tcW w:w="1177" w:type="dxa"/>
            <w:tcBorders>
              <w:top w:val="single" w:color="auto" w:sz="4" w:space="0"/>
              <w:bottom w:val="single" w:color="auto" w:sz="4" w:space="0"/>
            </w:tcBorders>
            <w:vAlign w:val="center"/>
          </w:tcPr>
          <w:p>
            <w:pPr>
              <w:jc w:val="center"/>
              <w:rPr>
                <w:rFonts w:hint="default" w:ascii="仿宋" w:hAnsi="仿宋" w:eastAsia="仿宋" w:cs="Calibri"/>
                <w:color w:val="000000"/>
                <w:kern w:val="2"/>
                <w:sz w:val="20"/>
                <w:szCs w:val="21"/>
                <w:highlight w:val="none"/>
                <w:lang w:val="en-US" w:eastAsia="zh-CN" w:bidi="ar-SA"/>
              </w:rPr>
            </w:pPr>
            <w:r>
              <w:rPr>
                <w:rFonts w:hint="eastAsia" w:ascii="仿宋" w:hAnsi="仿宋" w:eastAsia="仿宋" w:cs="Calibri"/>
                <w:color w:val="000000"/>
                <w:kern w:val="2"/>
                <w:sz w:val="20"/>
                <w:szCs w:val="21"/>
                <w:highlight w:val="none"/>
                <w:lang w:val="en-US" w:eastAsia="zh-CN" w:bidi="ar-SA"/>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2</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辽宁分院</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业务推广岗</w:t>
            </w:r>
          </w:p>
        </w:tc>
        <w:tc>
          <w:tcPr>
            <w:tcW w:w="2899" w:type="dxa"/>
            <w:tcBorders>
              <w:top w:val="single" w:color="auto" w:sz="4" w:space="0"/>
              <w:bottom w:val="single" w:color="auto" w:sz="4" w:space="0"/>
            </w:tcBorders>
            <w:vAlign w:val="center"/>
          </w:tcPr>
          <w:p>
            <w:pPr>
              <w:contextualSpacing/>
              <w:rPr>
                <w:rFonts w:ascii="仿宋" w:hAnsi="仿宋" w:eastAsia="仿宋"/>
                <w:sz w:val="20"/>
                <w:highlight w:val="none"/>
              </w:rPr>
            </w:pPr>
            <w:r>
              <w:rPr>
                <w:rFonts w:ascii="仿宋" w:hAnsi="仿宋" w:eastAsia="仿宋"/>
                <w:sz w:val="20"/>
                <w:highlight w:val="none"/>
              </w:rPr>
              <w:t>1.熟悉工业互联网区域业务， 深入研究市场需求，制定相应的市场拓展方案，积极开拓相关市场；</w:t>
            </w:r>
          </w:p>
          <w:p>
            <w:pPr>
              <w:contextualSpacing/>
              <w:rPr>
                <w:rFonts w:ascii="仿宋" w:hAnsi="仿宋" w:eastAsia="仿宋"/>
                <w:sz w:val="20"/>
                <w:highlight w:val="none"/>
              </w:rPr>
            </w:pPr>
            <w:r>
              <w:rPr>
                <w:rFonts w:hint="eastAsia" w:ascii="仿宋" w:hAnsi="仿宋" w:eastAsia="仿宋"/>
                <w:sz w:val="20"/>
                <w:highlight w:val="none"/>
              </w:rPr>
              <w:t>2</w:t>
            </w:r>
            <w:r>
              <w:rPr>
                <w:rFonts w:ascii="仿宋" w:hAnsi="仿宋" w:eastAsia="仿宋"/>
                <w:sz w:val="20"/>
                <w:highlight w:val="none"/>
              </w:rPr>
              <w:t>.</w:t>
            </w:r>
            <w:r>
              <w:rPr>
                <w:rFonts w:hint="eastAsia" w:ascii="仿宋" w:hAnsi="仿宋" w:eastAsia="仿宋"/>
                <w:sz w:val="20"/>
                <w:highlight w:val="none"/>
              </w:rPr>
              <w:t>建立、维系与各地方政府主管部门的良好关系，完成当地政府有关支撑工作；</w:t>
            </w:r>
          </w:p>
          <w:p>
            <w:pPr>
              <w:contextualSpacing/>
              <w:rPr>
                <w:rFonts w:ascii="仿宋" w:hAnsi="仿宋" w:eastAsia="仿宋"/>
                <w:sz w:val="20"/>
                <w:highlight w:val="none"/>
              </w:rPr>
            </w:pPr>
            <w:r>
              <w:rPr>
                <w:rFonts w:hint="eastAsia" w:ascii="仿宋" w:hAnsi="仿宋" w:eastAsia="仿宋"/>
                <w:sz w:val="20"/>
                <w:highlight w:val="none"/>
              </w:rPr>
              <w:t>3</w:t>
            </w:r>
            <w:r>
              <w:rPr>
                <w:rFonts w:ascii="仿宋" w:hAnsi="仿宋" w:eastAsia="仿宋"/>
                <w:sz w:val="20"/>
                <w:highlight w:val="none"/>
              </w:rPr>
              <w:t>.负责完成政府内参信息、研究报告、媒体刊文等理论研究和舆论宣传工作；</w:t>
            </w:r>
          </w:p>
          <w:p>
            <w:pPr>
              <w:contextualSpacing/>
              <w:rPr>
                <w:rFonts w:hint="eastAsia" w:ascii="仿宋" w:hAnsi="仿宋" w:eastAsia="仿宋"/>
                <w:sz w:val="20"/>
                <w:highlight w:val="none"/>
              </w:rPr>
            </w:pPr>
            <w:r>
              <w:rPr>
                <w:rFonts w:hint="eastAsia" w:ascii="仿宋" w:hAnsi="仿宋" w:eastAsia="仿宋"/>
                <w:sz w:val="20"/>
                <w:highlight w:val="none"/>
              </w:rPr>
              <w:t>4.负责区域相关业务的策划、推广、商务洽谈及合同签署等工作；</w:t>
            </w:r>
          </w:p>
          <w:p>
            <w:pPr>
              <w:contextualSpacing/>
              <w:rPr>
                <w:rFonts w:ascii="仿宋" w:hAnsi="仿宋" w:eastAsia="仿宋"/>
                <w:sz w:val="20"/>
                <w:highlight w:val="none"/>
              </w:rPr>
            </w:pPr>
            <w:r>
              <w:rPr>
                <w:rFonts w:hint="eastAsia" w:ascii="仿宋" w:hAnsi="仿宋" w:eastAsia="仿宋"/>
                <w:sz w:val="20"/>
                <w:highlight w:val="none"/>
              </w:rPr>
              <w:t>5</w:t>
            </w:r>
            <w:r>
              <w:rPr>
                <w:rFonts w:ascii="仿宋" w:hAnsi="仿宋" w:eastAsia="仿宋"/>
                <w:sz w:val="20"/>
                <w:highlight w:val="none"/>
              </w:rPr>
              <w:t>.</w:t>
            </w:r>
            <w:r>
              <w:rPr>
                <w:rFonts w:hint="eastAsia" w:ascii="仿宋" w:hAnsi="仿宋" w:eastAsia="仿宋"/>
                <w:sz w:val="20"/>
                <w:highlight w:val="none"/>
              </w:rPr>
              <w:t>完成报告撰写、方案实施、项目申请等工作；</w:t>
            </w:r>
          </w:p>
          <w:p>
            <w:pPr>
              <w:contextualSpacing/>
              <w:rPr>
                <w:rFonts w:ascii="仿宋" w:hAnsi="仿宋" w:eastAsia="仿宋" w:cs="仿宋"/>
                <w:color w:val="auto"/>
                <w:sz w:val="20"/>
                <w:szCs w:val="20"/>
                <w:highlight w:val="none"/>
                <w:shd w:val="clear" w:color="auto" w:fill="auto"/>
              </w:rPr>
            </w:pPr>
            <w:r>
              <w:rPr>
                <w:rFonts w:hint="eastAsia" w:ascii="仿宋" w:hAnsi="仿宋" w:eastAsia="仿宋"/>
                <w:sz w:val="20"/>
                <w:highlight w:val="none"/>
              </w:rPr>
              <w:t>6</w:t>
            </w:r>
            <w:r>
              <w:rPr>
                <w:rFonts w:ascii="仿宋" w:hAnsi="仿宋" w:eastAsia="仿宋"/>
                <w:sz w:val="20"/>
                <w:highlight w:val="none"/>
              </w:rPr>
              <w:t>.</w:t>
            </w:r>
            <w:r>
              <w:rPr>
                <w:rFonts w:hint="eastAsia" w:ascii="仿宋" w:hAnsi="仿宋" w:eastAsia="仿宋"/>
                <w:sz w:val="20"/>
                <w:highlight w:val="none"/>
              </w:rPr>
              <w:t>支撑会、展、赛等大型活动工作。</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rPr>
              <w:t>理论经济学、应用经济学、</w:t>
            </w:r>
            <w:r>
              <w:rPr>
                <w:rFonts w:hint="eastAsia" w:ascii="仿宋" w:hAnsi="仿宋" w:eastAsia="仿宋"/>
                <w:sz w:val="20"/>
                <w:highlight w:val="none"/>
                <w:lang w:eastAsia="zh-Hans"/>
              </w:rPr>
              <w:t>工商管理、信息与通信工程、计算机科学与技术</w:t>
            </w:r>
            <w:r>
              <w:rPr>
                <w:rFonts w:hint="eastAsia" w:ascii="仿宋" w:hAnsi="仿宋" w:eastAsia="仿宋"/>
                <w:sz w:val="20"/>
                <w:highlight w:val="none"/>
              </w:rPr>
              <w:t>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.硕士3年及以上（博士1年及以上）工作经验；</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.在工业互联网、工业数字化转型、工业大数据等相关领域有工作基础；</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4</w:t>
            </w:r>
            <w:r>
              <w:rPr>
                <w:rFonts w:hint="eastAsia" w:ascii="仿宋" w:hAnsi="仿宋" w:eastAsia="仿宋" w:cs="仿宋"/>
                <w:sz w:val="20"/>
                <w:highlight w:val="none"/>
              </w:rPr>
              <w:t>.较强的宏观思维能力、战略规划能力、沟通协调能力以及执行能力，有高度的责任心以及严谨的工作态度；</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5</w:t>
            </w:r>
            <w:r>
              <w:rPr>
                <w:rFonts w:hint="eastAsia" w:ascii="仿宋" w:hAnsi="仿宋" w:eastAsia="仿宋" w:cs="仿宋"/>
                <w:sz w:val="20"/>
                <w:highlight w:val="none"/>
              </w:rPr>
              <w:t>.具有良好的文字和口头表达能力，沟通协调能力强，具备较高的公文写作水平及PPT制作能力，能够独立撰写各类公文和报告；</w:t>
            </w:r>
          </w:p>
          <w:p>
            <w:pPr>
              <w:spacing w:line="240" w:lineRule="auto"/>
              <w:contextualSpacing/>
              <w:jc w:val="left"/>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sz w:val="20"/>
                <w:highlight w:val="none"/>
                <w:lang w:val="en-US" w:eastAsia="zh-CN"/>
              </w:rPr>
              <w:t>6</w:t>
            </w:r>
            <w:r>
              <w:rPr>
                <w:rFonts w:hint="eastAsia" w:ascii="仿宋" w:hAnsi="仿宋" w:eastAsia="仿宋" w:cs="仿宋"/>
                <w:sz w:val="20"/>
                <w:highlight w:val="none"/>
              </w:rPr>
              <w:t>.具备较强的业务感知能力、总结概括能力、协调组织能力，有项目管理经验或市场经验者优先</w:t>
            </w:r>
            <w:r>
              <w:rPr>
                <w:rFonts w:hint="eastAsia" w:ascii="仿宋" w:hAnsi="仿宋" w:eastAsia="仿宋" w:cs="仿宋"/>
                <w:sz w:val="20"/>
                <w:highlight w:val="none"/>
                <w:lang w:eastAsia="zh-CN"/>
              </w:rPr>
              <w:t>。</w:t>
            </w:r>
          </w:p>
        </w:tc>
        <w:tc>
          <w:tcPr>
            <w:tcW w:w="1177"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s="Calibri"/>
                <w:color w:val="000000"/>
                <w:kern w:val="2"/>
                <w:sz w:val="20"/>
                <w:szCs w:val="21"/>
                <w:highlight w:val="none"/>
                <w:lang w:val="en-US" w:eastAsia="zh-CN" w:bidi="ar-SA"/>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olor w:val="000000"/>
                <w:sz w:val="20"/>
                <w:highlight w:val="none"/>
                <w:lang w:val="en-US" w:eastAsia="zh-CN"/>
              </w:rPr>
              <w:t>3</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辽宁分院</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解决方案工程师</w:t>
            </w:r>
          </w:p>
          <w:p>
            <w:pPr>
              <w:jc w:val="center"/>
              <w:rPr>
                <w:rFonts w:ascii="仿宋" w:hAnsi="仿宋" w:eastAsia="仿宋" w:cs="仿宋"/>
                <w:color w:val="auto"/>
                <w:sz w:val="20"/>
                <w:szCs w:val="20"/>
                <w:highlight w:val="none"/>
                <w:shd w:val="clear" w:color="auto" w:fill="auto"/>
              </w:rPr>
            </w:pP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1.负责智能工厂、车间、产线的整体咨询与规划，包括数字化、网络化、智能化等技术的方案整合，提出行业先进符合客户实际需求的规划设计方案；</w:t>
            </w:r>
          </w:p>
          <w:p>
            <w:pPr>
              <w:rPr>
                <w:rFonts w:ascii="仿宋" w:hAnsi="仿宋" w:eastAsia="仿宋"/>
                <w:color w:val="000000"/>
                <w:sz w:val="20"/>
                <w:highlight w:val="none"/>
              </w:rPr>
            </w:pPr>
            <w:r>
              <w:rPr>
                <w:rFonts w:hint="eastAsia" w:ascii="仿宋" w:hAnsi="仿宋" w:eastAsia="仿宋"/>
                <w:color w:val="000000"/>
                <w:sz w:val="20"/>
                <w:highlight w:val="none"/>
              </w:rPr>
              <w:t>2.结合</w:t>
            </w:r>
            <w:r>
              <w:rPr>
                <w:rFonts w:ascii="仿宋" w:hAnsi="仿宋" w:eastAsia="仿宋"/>
                <w:color w:val="000000"/>
                <w:sz w:val="20"/>
                <w:highlight w:val="none"/>
              </w:rPr>
              <w:t xml:space="preserve"> </w:t>
            </w:r>
            <w:r>
              <w:rPr>
                <w:rFonts w:hint="eastAsia" w:ascii="仿宋" w:hAnsi="仿宋" w:eastAsia="仿宋"/>
                <w:color w:val="000000"/>
                <w:sz w:val="20"/>
                <w:highlight w:val="none"/>
              </w:rPr>
              <w:t>制造业数字化转型要求，推进</w:t>
            </w:r>
            <w:r>
              <w:rPr>
                <w:rFonts w:ascii="仿宋" w:hAnsi="仿宋" w:eastAsia="仿宋"/>
                <w:color w:val="000000"/>
                <w:sz w:val="20"/>
                <w:highlight w:val="none"/>
              </w:rPr>
              <w:t xml:space="preserve"> IT、CT、DT、OT 技术在工厂侧的融合互通</w:t>
            </w:r>
            <w:r>
              <w:rPr>
                <w:rFonts w:hint="eastAsia" w:ascii="仿宋" w:hAnsi="仿宋" w:eastAsia="仿宋"/>
                <w:color w:val="000000"/>
                <w:sz w:val="20"/>
                <w:highlight w:val="none"/>
              </w:rPr>
              <w:t>，与地方工业企业、基础电信企业、设备商深度对接合作，支撑推广的工厂级解决方案；</w:t>
            </w:r>
          </w:p>
          <w:p>
            <w:pPr>
              <w:rPr>
                <w:rFonts w:ascii="仿宋" w:hAnsi="仿宋" w:eastAsia="仿宋"/>
                <w:color w:val="000000"/>
                <w:sz w:val="20"/>
                <w:highlight w:val="none"/>
              </w:rPr>
            </w:pPr>
            <w:r>
              <w:rPr>
                <w:rFonts w:hint="eastAsia" w:ascii="仿宋" w:hAnsi="仿宋" w:eastAsia="仿宋"/>
                <w:color w:val="000000"/>
                <w:sz w:val="20"/>
                <w:highlight w:val="none"/>
              </w:rPr>
              <w:t>3.对单位</w:t>
            </w:r>
            <w:r>
              <w:rPr>
                <w:rFonts w:ascii="仿宋" w:hAnsi="仿宋" w:eastAsia="仿宋"/>
                <w:color w:val="000000"/>
                <w:sz w:val="20"/>
                <w:highlight w:val="none"/>
              </w:rPr>
              <w:t>内部和客户等提供智能制造或数字化产线或工业互联网等概念和技术进行培训</w:t>
            </w:r>
            <w:r>
              <w:rPr>
                <w:rFonts w:hint="eastAsia" w:ascii="仿宋" w:hAnsi="仿宋" w:eastAsia="仿宋"/>
                <w:color w:val="000000"/>
                <w:sz w:val="20"/>
                <w:highlight w:val="none"/>
              </w:rPr>
              <w:t>及</w:t>
            </w:r>
            <w:r>
              <w:rPr>
                <w:rFonts w:ascii="仿宋" w:hAnsi="仿宋" w:eastAsia="仿宋"/>
                <w:color w:val="000000"/>
                <w:sz w:val="20"/>
                <w:highlight w:val="none"/>
              </w:rPr>
              <w:t>讲座；</w:t>
            </w:r>
          </w:p>
          <w:p>
            <w:pPr>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.负责支撑企业工业互联网、数字化转型等领域示范项目申报；</w:t>
            </w:r>
          </w:p>
          <w:p>
            <w:pPr>
              <w:rPr>
                <w:rFonts w:ascii="仿宋" w:hAnsi="仿宋" w:eastAsia="仿宋" w:cs="仿宋"/>
                <w:color w:val="auto"/>
                <w:sz w:val="20"/>
                <w:szCs w:val="20"/>
                <w:highlight w:val="none"/>
                <w:shd w:val="clear" w:color="auto" w:fill="auto"/>
              </w:rPr>
            </w:pPr>
            <w:r>
              <w:rPr>
                <w:rFonts w:ascii="仿宋" w:hAnsi="仿宋" w:eastAsia="仿宋"/>
                <w:color w:val="000000"/>
                <w:sz w:val="20"/>
                <w:highlight w:val="none"/>
              </w:rPr>
              <w:t>5</w:t>
            </w:r>
            <w:r>
              <w:rPr>
                <w:rFonts w:hint="eastAsia" w:ascii="仿宋" w:hAnsi="仿宋" w:eastAsia="仿宋"/>
                <w:color w:val="000000"/>
                <w:sz w:val="20"/>
                <w:highlight w:val="none"/>
              </w:rPr>
              <w:t>.负责解决方案、招投标文件、立项报告等各类文件的编写工作。</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eastAsia="zh-Hans"/>
              </w:rPr>
              <w:t>控制科学与工程、电气工程、信息与通信工程、动力工程及工程热物理、仪器科学与工程等相关专业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.硕士3年及以上（博士1年及以上）工作经验</w:t>
            </w:r>
            <w:r>
              <w:rPr>
                <w:rFonts w:hint="eastAsia" w:ascii="仿宋" w:hAnsi="仿宋" w:eastAsia="仿宋" w:cs="仿宋"/>
                <w:sz w:val="20"/>
                <w:highlight w:val="none"/>
                <w:lang w:eastAsia="zh-CN"/>
              </w:rPr>
              <w:t>；</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.具有较强的工业企业背景知识，熟悉制造业行业解决方案，熟悉装备制造、化工、能源或其他制造行业的业务和特点；</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4</w:t>
            </w:r>
            <w:r>
              <w:rPr>
                <w:rFonts w:hint="eastAsia" w:ascii="仿宋" w:hAnsi="仿宋" w:eastAsia="仿宋" w:cs="仿宋"/>
                <w:sz w:val="20"/>
                <w:highlight w:val="none"/>
              </w:rPr>
              <w:t>.对工业互联网、智能制造有一定了解，熟悉PLC、DCS、工业通讯、TSN等工业控制技术；</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5</w:t>
            </w:r>
            <w:r>
              <w:rPr>
                <w:rFonts w:hint="eastAsia" w:ascii="仿宋" w:hAnsi="仿宋" w:eastAsia="仿宋" w:cs="仿宋"/>
                <w:sz w:val="20"/>
                <w:highlight w:val="none"/>
              </w:rPr>
              <w:t>.具有工业互联网，智能制造和数字化工厂相关项目经验优先；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6</w:t>
            </w:r>
            <w:r>
              <w:rPr>
                <w:rFonts w:hint="eastAsia" w:ascii="仿宋" w:hAnsi="仿宋" w:eastAsia="仿宋" w:cs="仿宋"/>
                <w:sz w:val="20"/>
                <w:highlight w:val="none"/>
              </w:rPr>
              <w:t>.具备良好的心理素质和承压能力，较强的团队协作意识和沟通协调能力；</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7</w:t>
            </w:r>
            <w:r>
              <w:rPr>
                <w:rFonts w:hint="eastAsia" w:ascii="仿宋" w:hAnsi="仿宋" w:eastAsia="仿宋" w:cs="仿宋"/>
                <w:sz w:val="20"/>
                <w:highlight w:val="none"/>
              </w:rPr>
              <w:t>.能够适应省内出差。</w:t>
            </w:r>
          </w:p>
          <w:p>
            <w:pPr>
              <w:spacing w:line="240" w:lineRule="auto"/>
              <w:contextualSpacing/>
              <w:jc w:val="left"/>
              <w:rPr>
                <w:rFonts w:hint="eastAsia" w:ascii="仿宋" w:hAnsi="仿宋" w:eastAsia="仿宋" w:cs="仿宋"/>
                <w:color w:val="auto"/>
                <w:sz w:val="20"/>
                <w:szCs w:val="20"/>
                <w:highlight w:val="none"/>
                <w:shd w:val="clear" w:color="auto" w:fill="auto"/>
              </w:rPr>
            </w:pPr>
          </w:p>
        </w:tc>
        <w:tc>
          <w:tcPr>
            <w:tcW w:w="1177"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s="Calibri"/>
                <w:color w:val="000000"/>
                <w:kern w:val="2"/>
                <w:sz w:val="20"/>
                <w:szCs w:val="21"/>
                <w:highlight w:val="none"/>
                <w:lang w:val="en-US" w:eastAsia="zh-CN" w:bidi="ar-SA"/>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olor w:val="000000"/>
                <w:sz w:val="20"/>
                <w:highlight w:val="none"/>
                <w:lang w:val="en-US" w:eastAsia="zh-CN"/>
              </w:rPr>
              <w:t>4</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辽宁分院</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项目管理工程师</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1.支撑开展国家工业互联网大数据中心辽宁分中心上层应用平台建设、运营、维护等工作；</w:t>
            </w:r>
          </w:p>
          <w:p>
            <w:pPr>
              <w:rPr>
                <w:rFonts w:hint="eastAsia" w:ascii="仿宋" w:hAnsi="仿宋" w:eastAsia="仿宋"/>
                <w:color w:val="000000"/>
                <w:sz w:val="20"/>
                <w:highlight w:val="none"/>
              </w:rPr>
            </w:pPr>
            <w:r>
              <w:rPr>
                <w:rFonts w:hint="eastAsia" w:ascii="仿宋" w:hAnsi="仿宋" w:eastAsia="仿宋"/>
                <w:color w:val="000000"/>
                <w:sz w:val="20"/>
                <w:highlight w:val="none"/>
              </w:rPr>
              <w:t>2.负责应用平台项目质量、进度、安全、成本等全生命周期管理，完成项目交付；</w:t>
            </w:r>
          </w:p>
          <w:p>
            <w:pPr>
              <w:rPr>
                <w:rFonts w:ascii="仿宋" w:hAnsi="仿宋" w:eastAsia="仿宋"/>
                <w:color w:val="000000"/>
                <w:sz w:val="20"/>
                <w:highlight w:val="none"/>
              </w:rPr>
            </w:pPr>
            <w:r>
              <w:rPr>
                <w:rFonts w:hint="eastAsia" w:ascii="仿宋" w:hAnsi="仿宋" w:eastAsia="仿宋"/>
                <w:color w:val="000000"/>
                <w:sz w:val="20"/>
                <w:highlight w:val="none"/>
              </w:rPr>
              <w:t>3</w:t>
            </w:r>
            <w:r>
              <w:rPr>
                <w:rFonts w:ascii="仿宋" w:hAnsi="仿宋" w:eastAsia="仿宋"/>
                <w:color w:val="000000"/>
                <w:sz w:val="20"/>
                <w:highlight w:val="none"/>
              </w:rPr>
              <w:t>.负责服务器、存储、数据库、云平台、数据资源管理平台等运行状态检查和维护，负责数据中心安全事件监测、分析、响应和跟踪处置工作，定期整理安全事件分析报告，定期打补丁和漏洞扫描；</w:t>
            </w:r>
          </w:p>
          <w:p>
            <w:pP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4</w:t>
            </w:r>
            <w:r>
              <w:rPr>
                <w:rFonts w:ascii="仿宋" w:hAnsi="仿宋" w:eastAsia="仿宋"/>
                <w:color w:val="000000"/>
                <w:sz w:val="20"/>
                <w:highlight w:val="none"/>
              </w:rPr>
              <w:t>.负责相关文档的编写，包括实施方案、迁移方案、工作记录、事件记录等，负责处理疑难问题，进行分析并解决。</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eastAsia="zh-Hans"/>
              </w:rPr>
              <w:t>信息与通信工程、计算机科学与技术、电子科学与技术、控制科学与工程、工商管理等</w:t>
            </w:r>
            <w:r>
              <w:rPr>
                <w:rFonts w:hint="eastAsia" w:ascii="仿宋" w:hAnsi="仿宋" w:eastAsia="仿宋"/>
                <w:sz w:val="20"/>
                <w:highlight w:val="none"/>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.硕士3年</w:t>
            </w:r>
            <w:r>
              <w:rPr>
                <w:rFonts w:hint="eastAsia" w:ascii="仿宋" w:hAnsi="仿宋" w:eastAsia="仿宋" w:cs="仿宋"/>
                <w:sz w:val="20"/>
                <w:highlight w:val="none"/>
                <w:lang w:val="en-US" w:eastAsia="zh-CN"/>
              </w:rPr>
              <w:t>及</w:t>
            </w:r>
            <w:r>
              <w:rPr>
                <w:rFonts w:hint="eastAsia" w:ascii="仿宋" w:hAnsi="仿宋" w:eastAsia="仿宋" w:cs="仿宋"/>
                <w:sz w:val="20"/>
                <w:highlight w:val="none"/>
              </w:rPr>
              <w:t>以上</w:t>
            </w:r>
            <w:r>
              <w:rPr>
                <w:rFonts w:hint="eastAsia" w:ascii="仿宋" w:hAnsi="仿宋" w:eastAsia="仿宋" w:cs="仿宋"/>
                <w:sz w:val="20"/>
                <w:highlight w:val="none"/>
                <w:lang w:eastAsia="zh-CN"/>
              </w:rPr>
              <w:t>（</w:t>
            </w:r>
            <w:r>
              <w:rPr>
                <w:rFonts w:hint="eastAsia" w:ascii="仿宋" w:hAnsi="仿宋" w:eastAsia="仿宋" w:cs="仿宋"/>
                <w:sz w:val="20"/>
                <w:highlight w:val="none"/>
                <w:lang w:val="en-US" w:eastAsia="zh-CN"/>
              </w:rPr>
              <w:t>博士1年及以上</w:t>
            </w:r>
            <w:r>
              <w:rPr>
                <w:rFonts w:hint="eastAsia" w:ascii="仿宋" w:hAnsi="仿宋" w:eastAsia="仿宋" w:cs="仿宋"/>
                <w:sz w:val="20"/>
                <w:highlight w:val="none"/>
                <w:lang w:eastAsia="zh-CN"/>
              </w:rPr>
              <w:t>）</w:t>
            </w:r>
            <w:r>
              <w:rPr>
                <w:rFonts w:hint="eastAsia" w:ascii="仿宋" w:hAnsi="仿宋" w:eastAsia="仿宋" w:cs="仿宋"/>
                <w:sz w:val="20"/>
                <w:highlight w:val="none"/>
              </w:rPr>
              <w:t>云计算、大数据、工业互联网相关项目经验，熟悉智能制造领域工业软件和行业应用解决方案；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.面向政府、大型国企、制造行业，有大型项目经验，主导或核心参与过工业互联网平台实施，具备云产品服务、运营经验优先；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4</w:t>
            </w:r>
            <w:r>
              <w:rPr>
                <w:rFonts w:hint="eastAsia" w:ascii="仿宋" w:hAnsi="仿宋" w:eastAsia="仿宋" w:cs="仿宋"/>
                <w:sz w:val="20"/>
                <w:highlight w:val="none"/>
              </w:rPr>
              <w:t>.有较强的逻辑思维能力、分析判断能力和文档编写能力，能快速分析和归纳应用场景需求，并提供定制化解决方案；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5</w:t>
            </w:r>
            <w:r>
              <w:rPr>
                <w:rFonts w:hint="eastAsia" w:ascii="仿宋" w:hAnsi="仿宋" w:eastAsia="仿宋" w:cs="仿宋"/>
                <w:sz w:val="20"/>
                <w:highlight w:val="none"/>
              </w:rPr>
              <w:t>.熟悉主流的服务器、网络设备、云平台等基础设施，对产品部署架构设计及工作原理有深刻理解，有丰富的运维管理经验；</w:t>
            </w:r>
          </w:p>
          <w:p>
            <w:pPr>
              <w:spacing w:line="240" w:lineRule="auto"/>
              <w:contextualSpacing/>
              <w:jc w:val="left"/>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s="仿宋"/>
                <w:sz w:val="20"/>
                <w:highlight w:val="none"/>
                <w:lang w:val="en-US" w:eastAsia="zh-CN"/>
              </w:rPr>
              <w:t>6</w:t>
            </w:r>
            <w:r>
              <w:rPr>
                <w:rFonts w:hint="eastAsia" w:ascii="仿宋" w:hAnsi="仿宋" w:eastAsia="仿宋" w:cs="仿宋"/>
                <w:sz w:val="20"/>
                <w:highlight w:val="none"/>
              </w:rPr>
              <w:t>.掌握典型的网络攻防技术，掌握常见的安全漏洞及利用技术，能够独立开展漏洞验证测试并提供安全优化建议，推动闭环处置</w:t>
            </w:r>
            <w:r>
              <w:rPr>
                <w:rFonts w:hint="eastAsia" w:ascii="仿宋" w:hAnsi="仿宋" w:eastAsia="仿宋" w:cs="仿宋"/>
                <w:sz w:val="20"/>
                <w:highlight w:val="none"/>
                <w:lang w:eastAsia="zh-CN"/>
              </w:rPr>
              <w:t>。</w:t>
            </w:r>
          </w:p>
        </w:tc>
        <w:tc>
          <w:tcPr>
            <w:tcW w:w="1177"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s="Calibri"/>
                <w:color w:val="000000"/>
                <w:kern w:val="2"/>
                <w:sz w:val="20"/>
                <w:szCs w:val="21"/>
                <w:highlight w:val="none"/>
                <w:lang w:val="en-US" w:eastAsia="zh-CN" w:bidi="ar-SA"/>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s="Calibri"/>
                <w:color w:val="000000"/>
                <w:kern w:val="2"/>
                <w:sz w:val="20"/>
                <w:szCs w:val="21"/>
                <w:highlight w:val="none"/>
                <w:lang w:val="en-US" w:eastAsia="zh-CN" w:bidi="ar-SA"/>
              </w:rPr>
              <w:t>5</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山东分院</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项目管理岗</w:t>
            </w:r>
          </w:p>
        </w:tc>
        <w:tc>
          <w:tcPr>
            <w:tcW w:w="2899" w:type="dxa"/>
            <w:tcBorders>
              <w:top w:val="single" w:color="auto" w:sz="4" w:space="0"/>
              <w:bottom w:val="single" w:color="auto" w:sz="4" w:space="0"/>
            </w:tcBorders>
            <w:vAlign w:val="center"/>
          </w:tcPr>
          <w:p>
            <w:pPr>
              <w:contextualSpacing/>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1.负责分中心项目进度管理、预算管理、资金使用、质量文档管理等工作;</w:t>
            </w:r>
          </w:p>
          <w:p>
            <w:pPr>
              <w:contextualSpacing/>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2.负责国家、省部级重大专项管理，包括专项规划、申报、立项；</w:t>
            </w:r>
          </w:p>
          <w:p>
            <w:pPr>
              <w:contextualSpacing/>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3.承担项目里程碑评审、阶段性成果验收和结题管理工作；</w:t>
            </w:r>
          </w:p>
          <w:p>
            <w:pPr>
              <w:contextualSpacing/>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4.负责项目月度/季度/年度信息收集与报送等工作；</w:t>
            </w:r>
          </w:p>
          <w:p>
            <w:pPr>
              <w:jc w:val="left"/>
              <w:rPr>
                <w:rFonts w:hint="eastAsia" w:ascii="仿宋" w:hAnsi="仿宋" w:eastAsia="仿宋" w:cs="Calibri"/>
                <w:color w:val="000000"/>
                <w:sz w:val="20"/>
                <w:szCs w:val="21"/>
                <w:highlight w:val="none"/>
                <w:lang w:eastAsia="zh-CN"/>
              </w:rPr>
            </w:pPr>
            <w:r>
              <w:rPr>
                <w:rFonts w:hint="eastAsia" w:ascii="仿宋" w:hAnsi="仿宋" w:eastAsia="仿宋" w:cs="Calibri"/>
                <w:color w:val="000000"/>
                <w:sz w:val="20"/>
                <w:szCs w:val="21"/>
                <w:highlight w:val="none"/>
              </w:rPr>
              <w:t>5.负责牵头项目的项目管理办法等相关制度建设和联合体成员单位的沟通协调管理工作</w:t>
            </w:r>
            <w:r>
              <w:rPr>
                <w:rFonts w:hint="eastAsia" w:ascii="仿宋" w:hAnsi="仿宋" w:eastAsia="仿宋" w:cs="Calibri"/>
                <w:color w:val="000000"/>
                <w:sz w:val="20"/>
                <w:szCs w:val="21"/>
                <w:highlight w:val="none"/>
                <w:lang w:eastAsia="zh-CN"/>
              </w:rPr>
              <w:t>；</w:t>
            </w:r>
          </w:p>
          <w:p>
            <w:pPr>
              <w:jc w:val="left"/>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6</w:t>
            </w:r>
            <w:r>
              <w:rPr>
                <w:rFonts w:ascii="仿宋" w:hAnsi="仿宋" w:eastAsia="仿宋"/>
                <w:color w:val="000000"/>
                <w:sz w:val="20"/>
                <w:highlight w:val="none"/>
              </w:rPr>
              <w:t>.</w:t>
            </w:r>
            <w:r>
              <w:rPr>
                <w:rFonts w:hint="eastAsia" w:ascii="仿宋" w:hAnsi="仿宋" w:eastAsia="仿宋"/>
                <w:color w:val="000000"/>
                <w:sz w:val="20"/>
                <w:highlight w:val="none"/>
              </w:rPr>
              <w:t>负责项目招标采购等相关工作。</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olor w:val="000000"/>
                <w:sz w:val="20"/>
                <w:highlight w:val="none"/>
                <w:lang w:eastAsia="zh-CN"/>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auto"/>
                <w:sz w:val="20"/>
                <w:highlight w:val="none"/>
              </w:rPr>
              <w:t>信息与通信工程、管理科学与工程、企业管理</w:t>
            </w:r>
            <w:r>
              <w:rPr>
                <w:rFonts w:hint="eastAsia" w:ascii="仿宋" w:hAnsi="仿宋" w:eastAsia="仿宋"/>
                <w:color w:val="auto"/>
                <w:sz w:val="20"/>
                <w:highlight w:val="none"/>
                <w:lang w:eastAsia="zh-CN"/>
              </w:rPr>
              <w:t>、</w:t>
            </w:r>
            <w:r>
              <w:rPr>
                <w:rFonts w:hint="eastAsia" w:ascii="仿宋" w:hAnsi="仿宋" w:eastAsia="仿宋"/>
                <w:color w:val="auto"/>
                <w:sz w:val="20"/>
                <w:highlight w:val="none"/>
              </w:rPr>
              <w:t>应用经济学等相关专业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eastAsia="zh-Hans"/>
              </w:rPr>
              <w:t>硕士</w:t>
            </w:r>
            <w:r>
              <w:rPr>
                <w:rFonts w:hint="eastAsia" w:ascii="仿宋" w:hAnsi="仿宋" w:eastAsia="仿宋"/>
                <w:color w:val="000000"/>
                <w:sz w:val="20"/>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1</w:t>
            </w:r>
            <w:r>
              <w:rPr>
                <w:rFonts w:hint="eastAsia" w:ascii="仿宋" w:hAnsi="仿宋" w:eastAsia="仿宋" w:cs="仿宋"/>
                <w:color w:val="000000"/>
                <w:sz w:val="20"/>
                <w:szCs w:val="21"/>
                <w:highlight w:val="none"/>
              </w:rPr>
              <w:t>.中共党员</w:t>
            </w:r>
            <w:r>
              <w:rPr>
                <w:rFonts w:hint="eastAsia" w:ascii="仿宋" w:hAnsi="仿宋" w:eastAsia="仿宋" w:cs="仿宋"/>
                <w:color w:val="000000"/>
                <w:sz w:val="20"/>
                <w:szCs w:val="21"/>
                <w:highlight w:val="none"/>
                <w:lang w:val="en-US" w:eastAsia="zh-CN"/>
              </w:rPr>
              <w:t>优先</w:t>
            </w:r>
            <w:r>
              <w:rPr>
                <w:rFonts w:hint="eastAsia" w:ascii="仿宋" w:hAnsi="仿宋" w:eastAsia="仿宋" w:cs="仿宋"/>
                <w:color w:val="000000"/>
                <w:sz w:val="20"/>
                <w:szCs w:val="21"/>
                <w:highlight w:val="none"/>
              </w:rPr>
              <w:t>；</w:t>
            </w:r>
          </w:p>
          <w:p>
            <w:pPr>
              <w:spacing w:line="240" w:lineRule="auto"/>
              <w:contextualSpacing/>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2</w:t>
            </w:r>
            <w:r>
              <w:rPr>
                <w:rFonts w:hint="eastAsia" w:ascii="仿宋" w:hAnsi="仿宋" w:eastAsia="仿宋" w:cs="仿宋"/>
                <w:color w:val="000000"/>
                <w:sz w:val="20"/>
                <w:szCs w:val="21"/>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1"/>
                <w:highlight w:val="none"/>
              </w:rPr>
              <w:t>；</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szCs w:val="21"/>
                <w:highlight w:val="none"/>
                <w:lang w:val="en-US" w:eastAsia="zh-CN"/>
              </w:rPr>
              <w:t>3.</w:t>
            </w:r>
            <w:r>
              <w:rPr>
                <w:rFonts w:hint="eastAsia" w:ascii="仿宋" w:hAnsi="仿宋" w:eastAsia="仿宋" w:cs="仿宋"/>
                <w:color w:val="000000"/>
                <w:sz w:val="20"/>
                <w:highlight w:val="none"/>
              </w:rPr>
              <w:t>有项目管理专业人士资格认证证书（PMP）优先；</w:t>
            </w:r>
          </w:p>
          <w:p>
            <w:pPr>
              <w:spacing w:line="240" w:lineRule="auto"/>
              <w:contextualSpacing/>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4</w:t>
            </w:r>
            <w:r>
              <w:rPr>
                <w:rFonts w:hint="eastAsia" w:ascii="仿宋" w:hAnsi="仿宋" w:eastAsia="仿宋" w:cs="仿宋"/>
                <w:color w:val="000000"/>
                <w:sz w:val="20"/>
                <w:szCs w:val="21"/>
                <w:highlight w:val="none"/>
              </w:rPr>
              <w:t>.具有良好的职业道德和团队合作精神，积极主动，责任心强；</w:t>
            </w:r>
          </w:p>
          <w:p>
            <w:pPr>
              <w:spacing w:line="240" w:lineRule="auto"/>
              <w:contextualSpacing/>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5</w:t>
            </w:r>
            <w:r>
              <w:rPr>
                <w:rFonts w:hint="eastAsia" w:ascii="仿宋" w:hAnsi="仿宋" w:eastAsia="仿宋" w:cs="仿宋"/>
                <w:color w:val="000000"/>
                <w:sz w:val="20"/>
                <w:szCs w:val="21"/>
                <w:highlight w:val="none"/>
              </w:rPr>
              <w:t>.有较好的沟通及对外协调能力；</w:t>
            </w:r>
          </w:p>
          <w:p>
            <w:pPr>
              <w:spacing w:line="240" w:lineRule="auto"/>
              <w:contextualSpacing/>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6</w:t>
            </w:r>
            <w:r>
              <w:rPr>
                <w:rFonts w:hint="eastAsia" w:ascii="仿宋" w:hAnsi="仿宋" w:eastAsia="仿宋" w:cs="仿宋"/>
                <w:color w:val="000000"/>
                <w:sz w:val="20"/>
                <w:szCs w:val="21"/>
                <w:highlight w:val="none"/>
              </w:rPr>
              <w:t>.有相关项目管理经验者优先；</w:t>
            </w:r>
          </w:p>
          <w:p>
            <w:pPr>
              <w:spacing w:line="240" w:lineRule="auto"/>
              <w:jc w:val="left"/>
              <w:rPr>
                <w:rFonts w:hint="eastAsia" w:ascii="仿宋" w:hAnsi="仿宋" w:eastAsia="仿宋" w:cs="仿宋"/>
                <w:color w:val="auto"/>
                <w:sz w:val="20"/>
                <w:szCs w:val="20"/>
                <w:highlight w:val="none"/>
                <w:shd w:val="clear" w:color="auto" w:fill="auto"/>
              </w:rPr>
            </w:pPr>
            <w:r>
              <w:rPr>
                <w:rFonts w:hint="eastAsia" w:ascii="仿宋" w:hAnsi="仿宋" w:eastAsia="仿宋" w:cs="仿宋"/>
                <w:color w:val="000000"/>
                <w:sz w:val="20"/>
                <w:szCs w:val="21"/>
                <w:highlight w:val="none"/>
                <w:lang w:val="en-US" w:eastAsia="zh-CN"/>
              </w:rPr>
              <w:t>7</w:t>
            </w:r>
            <w:r>
              <w:rPr>
                <w:rFonts w:hint="eastAsia" w:ascii="仿宋" w:hAnsi="仿宋" w:eastAsia="仿宋" w:cs="仿宋"/>
                <w:color w:val="000000"/>
                <w:sz w:val="20"/>
                <w:szCs w:val="21"/>
                <w:highlight w:val="none"/>
              </w:rPr>
              <w:t>.有良好的文字撰写能力者优先</w:t>
            </w:r>
            <w:r>
              <w:rPr>
                <w:rFonts w:hint="eastAsia" w:ascii="仿宋" w:hAnsi="仿宋" w:eastAsia="仿宋" w:cs="仿宋"/>
                <w:color w:val="000000"/>
                <w:sz w:val="20"/>
                <w:highlight w:val="none"/>
                <w:lang w:val="en-US" w:eastAsia="zh-CN"/>
              </w:rPr>
              <w:t>。</w:t>
            </w:r>
          </w:p>
        </w:tc>
        <w:tc>
          <w:tcPr>
            <w:tcW w:w="1177" w:type="dxa"/>
            <w:tcBorders>
              <w:top w:val="single" w:color="auto" w:sz="4" w:space="0"/>
              <w:bottom w:val="single" w:color="auto" w:sz="4" w:space="0"/>
            </w:tcBorders>
            <w:vAlign w:val="center"/>
          </w:tcPr>
          <w:p>
            <w:pPr>
              <w:jc w:val="center"/>
              <w:rPr>
                <w:rFonts w:hint="default"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s="Calibri"/>
                <w:color w:val="000000"/>
                <w:kern w:val="2"/>
                <w:sz w:val="20"/>
                <w:szCs w:val="21"/>
                <w:highlight w:val="none"/>
                <w:lang w:val="en-US" w:eastAsia="zh-CN" w:bidi="ar-SA"/>
              </w:rPr>
              <w:t>6</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山东分院</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工业互联网技术岗</w:t>
            </w:r>
          </w:p>
        </w:tc>
        <w:tc>
          <w:tcPr>
            <w:tcW w:w="2899"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1.负责国家工业互联网大数据中心分中心建设；</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hint="eastAsia" w:ascii="仿宋" w:hAnsi="仿宋" w:eastAsia="仿宋"/>
                <w:color w:val="000000"/>
                <w:sz w:val="20"/>
                <w:highlight w:val="none"/>
                <w:lang w:eastAsia="zh-Hans"/>
              </w:rPr>
              <w:t>负责区域或工业行业企业工业互联网平台</w:t>
            </w:r>
            <w:r>
              <w:rPr>
                <w:rFonts w:hint="eastAsia" w:ascii="仿宋" w:hAnsi="仿宋" w:eastAsia="仿宋"/>
                <w:color w:val="000000"/>
                <w:sz w:val="20"/>
                <w:highlight w:val="none"/>
                <w:lang w:val="en-US" w:eastAsia="zh-CN"/>
              </w:rPr>
              <w:t>建设</w:t>
            </w:r>
            <w:r>
              <w:rPr>
                <w:rFonts w:ascii="仿宋" w:hAnsi="仿宋" w:eastAsia="仿宋"/>
                <w:color w:val="000000"/>
                <w:sz w:val="20"/>
                <w:highlight w:val="none"/>
                <w:lang w:eastAsia="zh-Hans"/>
              </w:rPr>
              <w:t>，</w:t>
            </w:r>
            <w:r>
              <w:rPr>
                <w:rFonts w:hint="eastAsia" w:ascii="仿宋" w:hAnsi="仿宋" w:eastAsia="仿宋"/>
                <w:color w:val="000000"/>
                <w:sz w:val="20"/>
                <w:highlight w:val="none"/>
                <w:lang w:eastAsia="zh-Hans"/>
              </w:rPr>
              <w:t>包括网络</w:t>
            </w:r>
            <w:r>
              <w:rPr>
                <w:rFonts w:ascii="仿宋" w:hAnsi="仿宋" w:eastAsia="仿宋"/>
                <w:color w:val="000000"/>
                <w:sz w:val="20"/>
                <w:highlight w:val="none"/>
                <w:lang w:eastAsia="zh-Hans"/>
              </w:rPr>
              <w:t>、</w:t>
            </w:r>
            <w:r>
              <w:rPr>
                <w:rFonts w:hint="eastAsia" w:ascii="仿宋" w:hAnsi="仿宋" w:eastAsia="仿宋"/>
                <w:color w:val="000000"/>
                <w:sz w:val="20"/>
                <w:highlight w:val="none"/>
                <w:lang w:eastAsia="zh-Hans"/>
              </w:rPr>
              <w:t>数据</w:t>
            </w:r>
            <w:r>
              <w:rPr>
                <w:rFonts w:ascii="仿宋" w:hAnsi="仿宋" w:eastAsia="仿宋"/>
                <w:color w:val="000000"/>
                <w:sz w:val="20"/>
                <w:highlight w:val="none"/>
                <w:lang w:eastAsia="zh-Hans"/>
              </w:rPr>
              <w:t>、</w:t>
            </w:r>
            <w:r>
              <w:rPr>
                <w:rFonts w:hint="eastAsia" w:ascii="仿宋" w:hAnsi="仿宋" w:eastAsia="仿宋"/>
                <w:color w:val="000000"/>
                <w:sz w:val="20"/>
                <w:highlight w:val="none"/>
                <w:lang w:eastAsia="zh-Hans"/>
              </w:rPr>
              <w:t>安全</w:t>
            </w:r>
            <w:r>
              <w:rPr>
                <w:rFonts w:ascii="仿宋" w:hAnsi="仿宋" w:eastAsia="仿宋"/>
                <w:color w:val="000000"/>
                <w:sz w:val="20"/>
                <w:highlight w:val="none"/>
                <w:lang w:eastAsia="zh-Hans"/>
              </w:rPr>
              <w:t>、</w:t>
            </w:r>
            <w:r>
              <w:rPr>
                <w:rFonts w:hint="eastAsia" w:ascii="仿宋" w:hAnsi="仿宋" w:eastAsia="仿宋"/>
                <w:color w:val="000000"/>
                <w:sz w:val="20"/>
                <w:highlight w:val="none"/>
                <w:lang w:eastAsia="zh-Hans"/>
              </w:rPr>
              <w:t>行业赋能等基础架构和技术体系的规划</w:t>
            </w:r>
            <w:r>
              <w:rPr>
                <w:rFonts w:ascii="仿宋" w:hAnsi="仿宋" w:eastAsia="仿宋"/>
                <w:color w:val="000000"/>
                <w:sz w:val="20"/>
                <w:highlight w:val="none"/>
                <w:lang w:eastAsia="zh-Hans"/>
              </w:rPr>
              <w:t>、</w:t>
            </w:r>
            <w:r>
              <w:rPr>
                <w:rFonts w:hint="eastAsia" w:ascii="仿宋" w:hAnsi="仿宋" w:eastAsia="仿宋"/>
                <w:color w:val="000000"/>
                <w:sz w:val="20"/>
                <w:highlight w:val="none"/>
                <w:lang w:eastAsia="zh-Hans"/>
              </w:rPr>
              <w:t>搭建</w:t>
            </w:r>
            <w:r>
              <w:rPr>
                <w:rFonts w:ascii="仿宋" w:hAnsi="仿宋" w:eastAsia="仿宋"/>
                <w:color w:val="000000"/>
                <w:sz w:val="20"/>
                <w:highlight w:val="none"/>
                <w:lang w:eastAsia="zh-Hans"/>
              </w:rPr>
              <w:t>、</w:t>
            </w:r>
            <w:r>
              <w:rPr>
                <w:rFonts w:hint="eastAsia" w:ascii="仿宋" w:hAnsi="仿宋" w:eastAsia="仿宋"/>
                <w:color w:val="000000"/>
                <w:sz w:val="20"/>
                <w:highlight w:val="none"/>
                <w:lang w:eastAsia="zh-Hans"/>
              </w:rPr>
              <w:t>运维</w:t>
            </w:r>
            <w:r>
              <w:rPr>
                <w:rFonts w:ascii="仿宋" w:hAnsi="仿宋" w:eastAsia="仿宋"/>
                <w:color w:val="000000"/>
                <w:sz w:val="20"/>
                <w:highlight w:val="none"/>
                <w:lang w:eastAsia="zh-Hans"/>
              </w:rPr>
              <w:t>、</w:t>
            </w:r>
            <w:r>
              <w:rPr>
                <w:rFonts w:hint="eastAsia" w:ascii="仿宋" w:hAnsi="仿宋" w:eastAsia="仿宋"/>
                <w:color w:val="000000"/>
                <w:sz w:val="20"/>
                <w:highlight w:val="none"/>
                <w:lang w:eastAsia="zh-Hans"/>
              </w:rPr>
              <w:t>优化等工作</w:t>
            </w:r>
            <w:r>
              <w:rPr>
                <w:rFonts w:ascii="仿宋" w:hAnsi="仿宋" w:eastAsia="仿宋"/>
                <w:color w:val="000000"/>
                <w:sz w:val="20"/>
                <w:highlight w:val="none"/>
                <w:lang w:eastAsia="zh-Hans"/>
              </w:rPr>
              <w:t>；</w:t>
            </w:r>
          </w:p>
          <w:p>
            <w:pPr>
              <w:jc w:val="left"/>
              <w:rPr>
                <w:rFonts w:ascii="仿宋" w:hAnsi="仿宋" w:eastAsia="仿宋"/>
                <w:color w:val="000000"/>
                <w:sz w:val="20"/>
                <w:highlight w:val="none"/>
              </w:rPr>
            </w:pPr>
            <w:r>
              <w:rPr>
                <w:rFonts w:hint="eastAsia" w:ascii="仿宋" w:hAnsi="仿宋" w:eastAsia="仿宋"/>
                <w:color w:val="000000"/>
                <w:sz w:val="20"/>
                <w:highlight w:val="none"/>
              </w:rPr>
              <w:t>3.负责开展政府或企业信息化转型项目建设工作；</w:t>
            </w:r>
          </w:p>
          <w:p>
            <w:pPr>
              <w:jc w:val="left"/>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4.领导交办的其他事项</w:t>
            </w:r>
            <w:r>
              <w:rPr>
                <w:rFonts w:hint="eastAsia" w:ascii="仿宋" w:hAnsi="仿宋" w:eastAsia="仿宋"/>
                <w:color w:val="000000"/>
                <w:sz w:val="20"/>
                <w:highlight w:val="none"/>
                <w:lang w:eastAsia="zh-CN"/>
              </w:rPr>
              <w:t>。</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4</w:t>
            </w:r>
          </w:p>
        </w:tc>
        <w:tc>
          <w:tcPr>
            <w:tcW w:w="715"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olor w:val="000000"/>
                <w:sz w:val="20"/>
                <w:highlight w:val="none"/>
                <w:lang w:eastAsia="zh-CN"/>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计算机科学与技术、电气工程、信息与通信工程、控制科学与工程、机械工程等相关专业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1</w:t>
            </w:r>
            <w:r>
              <w:rPr>
                <w:rFonts w:hint="eastAsia" w:ascii="仿宋" w:hAnsi="仿宋" w:eastAsia="仿宋" w:cs="仿宋"/>
                <w:color w:val="000000"/>
                <w:sz w:val="20"/>
                <w:szCs w:val="21"/>
                <w:highlight w:val="none"/>
              </w:rPr>
              <w:t>.中共党员</w:t>
            </w:r>
            <w:r>
              <w:rPr>
                <w:rFonts w:hint="eastAsia" w:ascii="仿宋" w:hAnsi="仿宋" w:eastAsia="仿宋" w:cs="仿宋"/>
                <w:color w:val="000000"/>
                <w:sz w:val="20"/>
                <w:szCs w:val="21"/>
                <w:highlight w:val="none"/>
                <w:lang w:val="en-US" w:eastAsia="zh-CN"/>
              </w:rPr>
              <w:t>优先</w:t>
            </w:r>
            <w:r>
              <w:rPr>
                <w:rFonts w:hint="eastAsia" w:ascii="仿宋" w:hAnsi="仿宋" w:eastAsia="仿宋" w:cs="仿宋"/>
                <w:color w:val="000000"/>
                <w:sz w:val="20"/>
                <w:szCs w:val="21"/>
                <w:highlight w:val="none"/>
              </w:rPr>
              <w:t>；</w:t>
            </w:r>
          </w:p>
          <w:p>
            <w:pPr>
              <w:spacing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2</w:t>
            </w:r>
            <w:r>
              <w:rPr>
                <w:rFonts w:hint="eastAsia" w:ascii="仿宋" w:hAnsi="仿宋" w:eastAsia="仿宋" w:cs="仿宋"/>
                <w:color w:val="000000"/>
                <w:sz w:val="20"/>
                <w:szCs w:val="21"/>
                <w:highlight w:val="none"/>
              </w:rPr>
              <w:t>.</w:t>
            </w:r>
            <w:r>
              <w:rPr>
                <w:rFonts w:hint="eastAsia" w:ascii="仿宋" w:hAnsi="仿宋" w:eastAsia="仿宋" w:cs="仿宋"/>
                <w:sz w:val="20"/>
                <w:highlight w:val="none"/>
              </w:rPr>
              <w:t>硕士3年及以上（博士1年及以上）</w:t>
            </w:r>
            <w:r>
              <w:rPr>
                <w:rFonts w:hint="eastAsia" w:ascii="仿宋" w:hAnsi="仿宋" w:eastAsia="仿宋" w:cs="仿宋"/>
                <w:color w:val="000000"/>
                <w:sz w:val="20"/>
                <w:szCs w:val="21"/>
                <w:highlight w:val="none"/>
              </w:rPr>
              <w:t>工作经验；</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3.有大数据、人工智能等专业背景知识优先，有工业互联网相关项目经验优先；</w:t>
            </w:r>
          </w:p>
          <w:p>
            <w:pPr>
              <w:spacing w:line="240" w:lineRule="auto"/>
              <w:jc w:val="left"/>
              <w:rPr>
                <w:rFonts w:hint="eastAsia" w:ascii="仿宋" w:hAnsi="仿宋" w:eastAsia="仿宋" w:cs="仿宋"/>
                <w:color w:val="auto"/>
                <w:sz w:val="20"/>
                <w:szCs w:val="20"/>
                <w:highlight w:val="none"/>
                <w:shd w:val="clear" w:color="auto" w:fill="auto"/>
              </w:rPr>
            </w:pPr>
            <w:r>
              <w:rPr>
                <w:rFonts w:hint="eastAsia" w:ascii="仿宋" w:hAnsi="仿宋" w:eastAsia="仿宋" w:cs="仿宋"/>
                <w:color w:val="000000"/>
                <w:sz w:val="20"/>
                <w:highlight w:val="none"/>
              </w:rPr>
              <w:t>4.工作热情、责任心强，富有创新精神及团队协作精神，具有良好的学习能力、分析问题和解决问题的能力</w:t>
            </w:r>
            <w:r>
              <w:rPr>
                <w:rFonts w:hint="eastAsia" w:ascii="仿宋" w:hAnsi="仿宋" w:eastAsia="仿宋" w:cs="仿宋"/>
                <w:color w:val="000000"/>
                <w:sz w:val="20"/>
                <w:highlight w:val="none"/>
                <w:lang w:val="en-US" w:eastAsia="zh-CN"/>
              </w:rPr>
              <w:t>。</w:t>
            </w:r>
          </w:p>
        </w:tc>
        <w:tc>
          <w:tcPr>
            <w:tcW w:w="1177"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lang w:val="en-US" w:eastAsia="zh-CN"/>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s="Calibri"/>
                <w:color w:val="000000"/>
                <w:kern w:val="2"/>
                <w:sz w:val="20"/>
                <w:szCs w:val="21"/>
                <w:highlight w:val="none"/>
                <w:lang w:val="en-US" w:eastAsia="zh-CN" w:bidi="ar-SA"/>
              </w:rPr>
              <w:t>7</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山东分院</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工业互联网市场岗</w:t>
            </w:r>
          </w:p>
        </w:tc>
        <w:tc>
          <w:tcPr>
            <w:tcW w:w="2899"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1.负责工业互联网区域业务，制定相关推进方案；</w:t>
            </w:r>
          </w:p>
          <w:p>
            <w:pPr>
              <w:jc w:val="left"/>
              <w:rPr>
                <w:rFonts w:ascii="仿宋" w:hAnsi="仿宋" w:eastAsia="仿宋"/>
                <w:color w:val="000000"/>
                <w:sz w:val="20"/>
                <w:highlight w:val="none"/>
              </w:rPr>
            </w:pPr>
            <w:r>
              <w:rPr>
                <w:rFonts w:hint="eastAsia" w:ascii="仿宋" w:hAnsi="仿宋" w:eastAsia="仿宋"/>
                <w:color w:val="000000"/>
                <w:sz w:val="20"/>
                <w:highlight w:val="none"/>
              </w:rPr>
              <w:t>2.负责深入研究市场需求，制定相应的市场拓展方案，积极开拓相关市场；</w:t>
            </w:r>
          </w:p>
          <w:p>
            <w:pPr>
              <w:jc w:val="left"/>
              <w:rPr>
                <w:rFonts w:ascii="仿宋" w:hAnsi="仿宋" w:eastAsia="仿宋"/>
                <w:color w:val="000000"/>
                <w:sz w:val="20"/>
                <w:highlight w:val="none"/>
              </w:rPr>
            </w:pPr>
            <w:r>
              <w:rPr>
                <w:rFonts w:hint="eastAsia" w:ascii="仿宋" w:hAnsi="仿宋" w:eastAsia="仿宋"/>
                <w:color w:val="000000"/>
                <w:sz w:val="20"/>
                <w:highlight w:val="none"/>
              </w:rPr>
              <w:t>3.建立、维系与各地方政府主管部门的良好关系；</w:t>
            </w:r>
          </w:p>
          <w:p>
            <w:pPr>
              <w:jc w:val="left"/>
              <w:rPr>
                <w:rFonts w:hint="eastAsia" w:ascii="仿宋" w:hAnsi="仿宋" w:eastAsia="仿宋"/>
                <w:color w:val="000000"/>
                <w:sz w:val="20"/>
                <w:highlight w:val="none"/>
                <w:lang w:eastAsia="zh-CN"/>
              </w:rPr>
            </w:pPr>
            <w:r>
              <w:rPr>
                <w:rFonts w:hint="eastAsia" w:ascii="仿宋" w:hAnsi="仿宋" w:eastAsia="仿宋"/>
                <w:color w:val="000000"/>
                <w:sz w:val="20"/>
                <w:highlight w:val="none"/>
              </w:rPr>
              <w:t>4.负责区域相关业务的策划、推广、管理等工作</w:t>
            </w:r>
            <w:r>
              <w:rPr>
                <w:rFonts w:hint="eastAsia" w:ascii="仿宋" w:hAnsi="仿宋" w:eastAsia="仿宋"/>
                <w:color w:val="000000"/>
                <w:sz w:val="20"/>
                <w:highlight w:val="none"/>
                <w:lang w:eastAsia="zh-CN"/>
              </w:rPr>
              <w:t>。</w:t>
            </w:r>
          </w:p>
          <w:p>
            <w:pPr>
              <w:jc w:val="left"/>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5</w:t>
            </w:r>
            <w:r>
              <w:rPr>
                <w:rFonts w:hint="eastAsia" w:ascii="仿宋" w:hAnsi="仿宋" w:eastAsia="仿宋"/>
                <w:color w:val="000000"/>
                <w:sz w:val="20"/>
                <w:highlight w:val="none"/>
              </w:rPr>
              <w:t>.领导交办的其他事项</w:t>
            </w:r>
            <w:r>
              <w:rPr>
                <w:rFonts w:hint="eastAsia" w:ascii="仿宋" w:hAnsi="仿宋" w:eastAsia="仿宋"/>
                <w:color w:val="000000"/>
                <w:sz w:val="20"/>
                <w:highlight w:val="none"/>
                <w:lang w:eastAsia="zh-CN"/>
              </w:rPr>
              <w:t>。</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4</w:t>
            </w:r>
          </w:p>
        </w:tc>
        <w:tc>
          <w:tcPr>
            <w:tcW w:w="715"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olor w:val="000000"/>
                <w:sz w:val="20"/>
                <w:highlight w:val="none"/>
                <w:lang w:eastAsia="zh-CN"/>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计算机科学与技术、应用经济学、统计学、管理科学与工程等相关专业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1</w:t>
            </w:r>
            <w:r>
              <w:rPr>
                <w:rFonts w:hint="eastAsia" w:ascii="仿宋" w:hAnsi="仿宋" w:eastAsia="仿宋" w:cs="仿宋"/>
                <w:color w:val="000000"/>
                <w:sz w:val="20"/>
                <w:szCs w:val="21"/>
                <w:highlight w:val="none"/>
              </w:rPr>
              <w:t>.中共党员</w:t>
            </w:r>
            <w:r>
              <w:rPr>
                <w:rFonts w:hint="eastAsia" w:ascii="仿宋" w:hAnsi="仿宋" w:eastAsia="仿宋" w:cs="仿宋"/>
                <w:color w:val="000000"/>
                <w:sz w:val="20"/>
                <w:szCs w:val="21"/>
                <w:highlight w:val="none"/>
                <w:lang w:val="en-US" w:eastAsia="zh-CN"/>
              </w:rPr>
              <w:t>优先</w:t>
            </w:r>
            <w:r>
              <w:rPr>
                <w:rFonts w:hint="eastAsia" w:ascii="仿宋" w:hAnsi="仿宋" w:eastAsia="仿宋" w:cs="仿宋"/>
                <w:color w:val="000000"/>
                <w:sz w:val="20"/>
                <w:szCs w:val="21"/>
                <w:highlight w:val="none"/>
              </w:rPr>
              <w:t>；</w:t>
            </w:r>
          </w:p>
          <w:p>
            <w:pPr>
              <w:spacing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lang w:val="en-US" w:eastAsia="zh-CN"/>
              </w:rPr>
              <w:t>2</w:t>
            </w:r>
            <w:r>
              <w:rPr>
                <w:rFonts w:hint="eastAsia" w:ascii="仿宋" w:hAnsi="仿宋" w:eastAsia="仿宋" w:cs="仿宋"/>
                <w:color w:val="000000"/>
                <w:sz w:val="20"/>
                <w:szCs w:val="21"/>
                <w:highlight w:val="none"/>
              </w:rPr>
              <w:t>.</w:t>
            </w:r>
            <w:r>
              <w:rPr>
                <w:rFonts w:hint="eastAsia" w:ascii="仿宋" w:hAnsi="仿宋" w:eastAsia="仿宋" w:cs="仿宋"/>
                <w:sz w:val="20"/>
                <w:highlight w:val="none"/>
              </w:rPr>
              <w:t>硕士3年及以上（博士1年及以上）</w:t>
            </w:r>
            <w:r>
              <w:rPr>
                <w:rFonts w:hint="eastAsia" w:ascii="仿宋" w:hAnsi="仿宋" w:eastAsia="仿宋" w:cs="仿宋"/>
                <w:color w:val="000000"/>
                <w:sz w:val="20"/>
                <w:szCs w:val="21"/>
                <w:highlight w:val="none"/>
              </w:rPr>
              <w:t>工作经验；</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3.对工业互联网、工业数字化转型、工业大数据等相关领域工作有深入了解；</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4.具备较强的业务感知能力、总结概括能力、协调组织能力；</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5.具有良好的文字和口头表达能力，沟通协调能力强，能够独立撰写各类报告；</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6.熟练操作各种办公软件，具有较高的工作热情；</w:t>
            </w:r>
          </w:p>
          <w:p>
            <w:pPr>
              <w:spacing w:line="240" w:lineRule="auto"/>
              <w:jc w:val="left"/>
              <w:rPr>
                <w:rFonts w:hint="eastAsia" w:ascii="仿宋" w:hAnsi="仿宋" w:eastAsia="仿宋" w:cs="仿宋"/>
                <w:color w:val="auto"/>
                <w:sz w:val="20"/>
                <w:szCs w:val="20"/>
                <w:highlight w:val="none"/>
                <w:shd w:val="clear" w:color="auto" w:fill="auto"/>
              </w:rPr>
            </w:pPr>
            <w:r>
              <w:rPr>
                <w:rFonts w:hint="eastAsia" w:ascii="仿宋" w:hAnsi="仿宋" w:eastAsia="仿宋" w:cs="仿宋"/>
                <w:color w:val="000000"/>
                <w:sz w:val="20"/>
                <w:highlight w:val="none"/>
              </w:rPr>
              <w:t>7.具备良好的心理素质和承压能力，较强的团队协作意识和沟通协调能力</w:t>
            </w:r>
            <w:r>
              <w:rPr>
                <w:rFonts w:hint="eastAsia" w:ascii="仿宋" w:hAnsi="仿宋" w:eastAsia="仿宋" w:cs="仿宋"/>
                <w:color w:val="000000"/>
                <w:sz w:val="20"/>
                <w:highlight w:val="none"/>
                <w:lang w:val="en-US" w:eastAsia="zh-CN"/>
              </w:rPr>
              <w:t>。</w:t>
            </w:r>
          </w:p>
        </w:tc>
        <w:tc>
          <w:tcPr>
            <w:tcW w:w="1177"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lang w:val="en-US" w:eastAsia="zh-CN"/>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s="Calibri"/>
                <w:color w:val="000000"/>
                <w:kern w:val="2"/>
                <w:sz w:val="20"/>
                <w:szCs w:val="21"/>
                <w:highlight w:val="none"/>
                <w:lang w:val="en-US" w:eastAsia="zh-CN" w:bidi="ar-SA"/>
              </w:rPr>
              <w:t>8</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山东分院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政策研究岗</w:t>
            </w:r>
          </w:p>
        </w:tc>
        <w:tc>
          <w:tcPr>
            <w:tcW w:w="2899" w:type="dxa"/>
            <w:tcBorders>
              <w:top w:val="single" w:color="auto" w:sz="4" w:space="0"/>
              <w:bottom w:val="single" w:color="auto" w:sz="4" w:space="0"/>
            </w:tcBorders>
            <w:vAlign w:val="center"/>
          </w:tcPr>
          <w:p>
            <w:pPr>
              <w:jc w:val="left"/>
              <w:rPr>
                <w:rFonts w:hint="eastAsia" w:ascii="仿宋" w:hAnsi="仿宋" w:eastAsia="仿宋"/>
                <w:color w:val="000000"/>
                <w:sz w:val="20"/>
                <w:highlight w:val="none"/>
                <w:lang w:eastAsia="zh-CN"/>
              </w:rPr>
            </w:pPr>
            <w:r>
              <w:rPr>
                <w:rFonts w:hint="eastAsia" w:ascii="仿宋" w:hAnsi="仿宋" w:eastAsia="仿宋"/>
                <w:color w:val="000000"/>
                <w:sz w:val="20"/>
                <w:highlight w:val="none"/>
              </w:rPr>
              <w:t>1.负责维护各级政府部门的良好合作关系，建立与政府机构沟通机制</w:t>
            </w:r>
            <w:r>
              <w:rPr>
                <w:rFonts w:hint="eastAsia" w:ascii="仿宋" w:hAnsi="仿宋" w:eastAsia="仿宋"/>
                <w:color w:val="000000"/>
                <w:sz w:val="20"/>
                <w:highlight w:val="none"/>
                <w:lang w:eastAsia="zh-CN"/>
              </w:rPr>
              <w:t>；</w:t>
            </w:r>
          </w:p>
          <w:p>
            <w:pPr>
              <w:jc w:val="left"/>
              <w:rPr>
                <w:rFonts w:hint="eastAsia" w:ascii="仿宋" w:hAnsi="仿宋" w:eastAsia="仿宋"/>
                <w:color w:val="000000"/>
                <w:sz w:val="20"/>
                <w:highlight w:val="none"/>
              </w:rPr>
            </w:pPr>
            <w:r>
              <w:rPr>
                <w:rFonts w:hint="eastAsia" w:ascii="仿宋" w:hAnsi="仿宋" w:eastAsia="仿宋"/>
                <w:color w:val="000000"/>
                <w:sz w:val="20"/>
                <w:highlight w:val="none"/>
              </w:rPr>
              <w:t>2.深入研究相关政策法规，支撑各级政府部门开展工业互联网、大数据等决策研究，参与相关政策及文件的起草编制等；</w:t>
            </w:r>
          </w:p>
          <w:p>
            <w:pPr>
              <w:jc w:val="left"/>
              <w:rPr>
                <w:rFonts w:hint="eastAsia" w:ascii="仿宋" w:hAnsi="仿宋" w:eastAsia="仿宋"/>
                <w:color w:val="000000"/>
                <w:sz w:val="20"/>
                <w:highlight w:val="none"/>
              </w:rPr>
            </w:pPr>
            <w:r>
              <w:rPr>
                <w:rFonts w:hint="eastAsia" w:ascii="仿宋" w:hAnsi="仿宋" w:eastAsia="仿宋"/>
                <w:color w:val="000000"/>
                <w:sz w:val="20"/>
                <w:highlight w:val="none"/>
              </w:rPr>
              <w:t>3、根据政府政策导向、产业发展态势，规划设计分院相关业务，参与重要文稿编制，为工业互联网、大数据产业生态发展提出建议；</w:t>
            </w:r>
          </w:p>
          <w:p>
            <w:pPr>
              <w:jc w:val="left"/>
              <w:rPr>
                <w:rFonts w:hint="eastAsia" w:ascii="仿宋" w:hAnsi="仿宋" w:eastAsia="仿宋"/>
                <w:color w:val="000000"/>
                <w:sz w:val="20"/>
                <w:highlight w:val="none"/>
                <w:lang w:eastAsia="zh-CN"/>
              </w:rPr>
            </w:pPr>
            <w:r>
              <w:rPr>
                <w:rFonts w:hint="eastAsia" w:ascii="仿宋" w:hAnsi="仿宋" w:eastAsia="仿宋"/>
                <w:color w:val="000000"/>
                <w:sz w:val="20"/>
                <w:highlight w:val="none"/>
              </w:rPr>
              <w:t>4.协助策划、组织和实施相关大型活动</w:t>
            </w:r>
            <w:r>
              <w:rPr>
                <w:rFonts w:hint="eastAsia" w:ascii="仿宋" w:hAnsi="仿宋" w:eastAsia="仿宋"/>
                <w:color w:val="000000"/>
                <w:sz w:val="20"/>
                <w:highlight w:val="none"/>
                <w:lang w:eastAsia="zh-CN"/>
              </w:rPr>
              <w:t>；</w:t>
            </w:r>
          </w:p>
          <w:p>
            <w:pPr>
              <w:jc w:val="left"/>
              <w:rPr>
                <w:rFonts w:hint="eastAsia" w:ascii="仿宋" w:hAnsi="仿宋" w:eastAsia="仿宋"/>
                <w:color w:val="000000"/>
                <w:sz w:val="20"/>
                <w:highlight w:val="none"/>
              </w:rPr>
            </w:pPr>
            <w:r>
              <w:rPr>
                <w:rFonts w:hint="eastAsia" w:ascii="仿宋" w:hAnsi="仿宋" w:eastAsia="仿宋"/>
                <w:color w:val="000000"/>
                <w:sz w:val="20"/>
                <w:highlight w:val="none"/>
              </w:rPr>
              <w:t>5.能够接受济南、烟台等地长期借调；</w:t>
            </w:r>
          </w:p>
          <w:p>
            <w:pPr>
              <w:jc w:val="left"/>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6.完成领导交办的其它工作。</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1</w:t>
            </w:r>
          </w:p>
        </w:tc>
        <w:tc>
          <w:tcPr>
            <w:tcW w:w="715" w:type="dxa"/>
            <w:tcBorders>
              <w:top w:val="single" w:color="auto" w:sz="4" w:space="0"/>
              <w:bottom w:val="single" w:color="auto" w:sz="4" w:space="0"/>
            </w:tcBorders>
            <w:vAlign w:val="center"/>
          </w:tcPr>
          <w:p>
            <w:pPr>
              <w:jc w:val="center"/>
              <w:rPr>
                <w:rFonts w:hint="eastAsia" w:ascii="仿宋" w:hAnsi="仿宋" w:eastAsia="仿宋" w:cs="Calibri"/>
                <w:kern w:val="0"/>
                <w:sz w:val="20"/>
                <w:szCs w:val="21"/>
                <w:highlight w:val="none"/>
                <w:lang w:val="en-US" w:eastAsia="zh-CN" w:bidi="ar-SA"/>
              </w:rPr>
            </w:pPr>
            <w:r>
              <w:rPr>
                <w:rFonts w:hint="eastAsia" w:ascii="仿宋" w:hAnsi="仿宋" w:eastAsia="仿宋"/>
                <w:color w:val="000000"/>
                <w:sz w:val="20"/>
                <w:highlight w:val="none"/>
                <w:lang w:eastAsia="zh-CN"/>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计算机科学与技术、</w:t>
            </w:r>
            <w:r>
              <w:rPr>
                <w:rFonts w:hint="eastAsia" w:ascii="仿宋" w:hAnsi="仿宋" w:eastAsia="仿宋"/>
                <w:color w:val="000000"/>
                <w:sz w:val="20"/>
                <w:highlight w:val="none"/>
                <w:lang w:val="en-US" w:eastAsia="zh-CN"/>
              </w:rPr>
              <w:t>管理科学与工程、应用经济学、工商管理、新闻传播学</w:t>
            </w:r>
            <w:r>
              <w:rPr>
                <w:rFonts w:hint="eastAsia" w:ascii="仿宋" w:hAnsi="仿宋" w:eastAsia="仿宋"/>
                <w:color w:val="000000"/>
                <w:sz w:val="20"/>
                <w:highlight w:val="none"/>
              </w:rPr>
              <w:t>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eastAsia="zh-Hans"/>
              </w:rPr>
              <w:t>硕士</w:t>
            </w:r>
            <w:r>
              <w:rPr>
                <w:rFonts w:hint="eastAsia" w:ascii="仿宋" w:hAnsi="仿宋" w:eastAsia="仿宋"/>
                <w:color w:val="000000"/>
                <w:sz w:val="20"/>
                <w:highlight w:val="none"/>
              </w:rPr>
              <w:t>及以上</w:t>
            </w:r>
          </w:p>
        </w:tc>
        <w:tc>
          <w:tcPr>
            <w:tcW w:w="3652" w:type="dxa"/>
            <w:tcBorders>
              <w:top w:val="single" w:color="auto" w:sz="4" w:space="0"/>
              <w:bottom w:val="single" w:color="auto" w:sz="4" w:space="0"/>
            </w:tcBorders>
            <w:vAlign w:val="center"/>
          </w:tcPr>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1.中共党员优先；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3.具备较高的公文写作水平及PPT制作能力，有咨询研究和政府公文写作经验者优先；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4.有数字经济、大数据、人工智能等专业背景知识优先，有工业互联网相关项目经验优先；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5.有政府机关、科研事业单位、大型国企等相关工作经历者优先；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6.具备较强的学习能力和逻辑思维，具备发现问题、分析问题和解决问题的能力；</w:t>
            </w:r>
          </w:p>
          <w:p>
            <w:pPr>
              <w:spacing w:line="240" w:lineRule="auto"/>
              <w:jc w:val="left"/>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sz w:val="20"/>
                <w:highlight w:val="none"/>
              </w:rPr>
              <w:t>7.具备高度的责任心和严谨的工作态度，具有较强的团队协作意识和沟通协调能力</w:t>
            </w:r>
            <w:r>
              <w:rPr>
                <w:rFonts w:hint="eastAsia" w:ascii="仿宋" w:hAnsi="仿宋" w:eastAsia="仿宋" w:cs="仿宋"/>
                <w:color w:val="000000"/>
                <w:sz w:val="20"/>
                <w:highlight w:val="none"/>
                <w:lang w:val="en-US" w:eastAsia="zh-CN"/>
              </w:rPr>
              <w:t>。</w:t>
            </w:r>
          </w:p>
        </w:tc>
        <w:tc>
          <w:tcPr>
            <w:tcW w:w="1177" w:type="dxa"/>
            <w:tcBorders>
              <w:top w:val="single" w:color="auto" w:sz="4" w:space="0"/>
              <w:bottom w:val="single" w:color="auto" w:sz="4" w:space="0"/>
            </w:tcBorders>
            <w:vAlign w:val="center"/>
          </w:tcPr>
          <w:p>
            <w:pPr>
              <w:jc w:val="center"/>
              <w:rPr>
                <w:rFonts w:hint="default" w:ascii="仿宋" w:hAnsi="仿宋" w:eastAsia="仿宋" w:cs="Calibri"/>
                <w:color w:val="auto"/>
                <w:kern w:val="2"/>
                <w:sz w:val="20"/>
                <w:szCs w:val="21"/>
                <w:highlight w:val="none"/>
                <w:lang w:val="en-US" w:eastAsia="zh-CN" w:bidi="ar-SA"/>
              </w:rPr>
            </w:pPr>
            <w:r>
              <w:rPr>
                <w:rFonts w:hint="eastAsia" w:ascii="仿宋" w:hAnsi="仿宋" w:eastAsia="仿宋" w:cs="仿宋"/>
                <w:color w:val="auto"/>
                <w:sz w:val="20"/>
                <w:szCs w:val="20"/>
                <w:highlight w:val="none"/>
                <w:shd w:val="clear" w:color="auto" w:fill="auto"/>
                <w:lang w:val="en-US" w:eastAsia="zh-CN"/>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000000"/>
                <w:sz w:val="20"/>
                <w:highlight w:val="none"/>
              </w:rPr>
              <w:t>9</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广东分院</w:t>
            </w:r>
          </w:p>
        </w:tc>
        <w:tc>
          <w:tcPr>
            <w:tcW w:w="694" w:type="dxa"/>
            <w:tcBorders>
              <w:top w:val="single" w:color="auto" w:sz="4" w:space="0"/>
              <w:bottom w:val="single" w:color="auto" w:sz="4" w:space="0"/>
            </w:tcBorders>
            <w:vAlign w:val="center"/>
          </w:tcPr>
          <w:p>
            <w:pPr>
              <w:contextualSpacing/>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人事管理岗</w:t>
            </w:r>
          </w:p>
        </w:tc>
        <w:tc>
          <w:tcPr>
            <w:tcW w:w="2899" w:type="dxa"/>
            <w:tcBorders>
              <w:top w:val="single" w:color="auto" w:sz="4" w:space="0"/>
              <w:bottom w:val="single" w:color="auto" w:sz="4" w:space="0"/>
            </w:tcBorders>
            <w:vAlign w:val="center"/>
          </w:tcPr>
          <w:p>
            <w:pPr>
              <w:contextualSpacing/>
              <w:rPr>
                <w:rFonts w:ascii="仿宋" w:hAnsi="仿宋" w:eastAsia="仿宋"/>
                <w:color w:val="000000"/>
                <w:sz w:val="20"/>
                <w:highlight w:val="none"/>
              </w:rPr>
            </w:pPr>
            <w:r>
              <w:rPr>
                <w:rFonts w:hint="eastAsia" w:ascii="仿宋" w:hAnsi="仿宋" w:eastAsia="仿宋"/>
                <w:color w:val="000000"/>
                <w:sz w:val="20"/>
                <w:highlight w:val="none"/>
              </w:rPr>
              <w:t>1.完善分院人力资源管理体系，提升人力资源管理效能；</w:t>
            </w:r>
          </w:p>
          <w:p>
            <w:pPr>
              <w:contextualSpacing/>
              <w:rPr>
                <w:rFonts w:ascii="仿宋" w:hAnsi="仿宋" w:eastAsia="仿宋"/>
                <w:color w:val="000000"/>
                <w:sz w:val="20"/>
                <w:highlight w:val="none"/>
              </w:rPr>
            </w:pPr>
            <w:r>
              <w:rPr>
                <w:rFonts w:hint="eastAsia" w:ascii="仿宋" w:hAnsi="仿宋" w:eastAsia="仿宋"/>
                <w:color w:val="000000"/>
                <w:sz w:val="20"/>
                <w:highlight w:val="none"/>
              </w:rPr>
              <w:t>2.承担分院机构编制、干部管理、人员招聘、培训教育等工作；</w:t>
            </w:r>
          </w:p>
          <w:p>
            <w:pPr>
              <w:contextualSpacing/>
              <w:rPr>
                <w:rFonts w:ascii="仿宋" w:hAnsi="仿宋" w:eastAsia="仿宋"/>
                <w:color w:val="000000"/>
                <w:sz w:val="20"/>
                <w:highlight w:val="none"/>
              </w:rPr>
            </w:pPr>
            <w:r>
              <w:rPr>
                <w:rFonts w:hint="eastAsia" w:ascii="仿宋" w:hAnsi="仿宋" w:eastAsia="仿宋"/>
                <w:color w:val="000000"/>
                <w:sz w:val="20"/>
                <w:highlight w:val="none"/>
              </w:rPr>
              <w:t>3.承担分院岗位设置、薪酬管理、绩效考核等工作；</w:t>
            </w:r>
          </w:p>
          <w:p>
            <w:pPr>
              <w:contextualSpacing/>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4.领导交办的其他工作。</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kern w:val="2"/>
                <w:sz w:val="20"/>
                <w:szCs w:val="21"/>
                <w:highlight w:val="none"/>
                <w:lang w:val="en-US" w:eastAsia="zh-CN" w:bidi="ar-SA"/>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人力资源管理、工商管理、法学、统计学、社会学等相关专业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1.中共党员优先；</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w:t>
            </w:r>
            <w:r>
              <w:rPr>
                <w:rFonts w:hint="eastAsia" w:ascii="仿宋" w:hAnsi="仿宋" w:eastAsia="仿宋" w:cs="仿宋"/>
                <w:color w:val="000000"/>
                <w:sz w:val="20"/>
                <w:highlight w:val="none"/>
              </w:rPr>
              <w:t>人力资源相关工作经验，具有良好的业务理解力、洞察力，具有一定战略思维，具有较强的学习能力和分析、解决问题的能力，具有较强的文字能力，善于沟通，亲和力强；</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3.熟练使用WORD、EXCEL、PPT等办公软件和操作系统经验；</w:t>
            </w:r>
          </w:p>
          <w:p>
            <w:pPr>
              <w:spacing w:line="240" w:lineRule="auto"/>
              <w:jc w:val="left"/>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sz w:val="20"/>
                <w:highlight w:val="none"/>
              </w:rPr>
              <w:t>4.有事业单位人事工作经验优先。</w:t>
            </w:r>
          </w:p>
        </w:tc>
        <w:tc>
          <w:tcPr>
            <w:tcW w:w="1177"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lang w:val="en-US" w:eastAsia="zh-CN" w:bidi="ar-SA"/>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000000"/>
                <w:sz w:val="20"/>
                <w:highlight w:val="none"/>
              </w:rPr>
              <w:t>10</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广东分院</w:t>
            </w:r>
          </w:p>
        </w:tc>
        <w:tc>
          <w:tcPr>
            <w:tcW w:w="694" w:type="dxa"/>
            <w:tcBorders>
              <w:top w:val="single" w:color="auto" w:sz="4" w:space="0"/>
              <w:bottom w:val="single" w:color="auto" w:sz="4" w:space="0"/>
            </w:tcBorders>
            <w:vAlign w:val="center"/>
          </w:tcPr>
          <w:p>
            <w:pPr>
              <w:contextualSpacing/>
              <w:jc w:val="center"/>
              <w:rPr>
                <w:rFonts w:hint="eastAsia" w:ascii="仿宋" w:hAnsi="仿宋" w:eastAsia="仿宋"/>
                <w:color w:val="000000"/>
                <w:sz w:val="20"/>
                <w:highlight w:val="none"/>
              </w:rPr>
            </w:pPr>
            <w:r>
              <w:rPr>
                <w:rFonts w:hint="eastAsia" w:ascii="仿宋" w:hAnsi="仿宋" w:eastAsia="仿宋"/>
                <w:color w:val="000000"/>
                <w:sz w:val="20"/>
                <w:highlight w:val="none"/>
              </w:rPr>
              <w:t>党建纪检岗</w:t>
            </w:r>
          </w:p>
        </w:tc>
        <w:tc>
          <w:tcPr>
            <w:tcW w:w="2899" w:type="dxa"/>
            <w:tcBorders>
              <w:top w:val="single" w:color="auto" w:sz="4" w:space="0"/>
              <w:bottom w:val="single" w:color="auto" w:sz="4" w:space="0"/>
            </w:tcBorders>
            <w:vAlign w:val="center"/>
          </w:tcPr>
          <w:p>
            <w:pPr>
              <w:contextualSpacing/>
              <w:rPr>
                <w:rFonts w:ascii="仿宋" w:hAnsi="仿宋" w:eastAsia="仿宋"/>
                <w:color w:val="000000"/>
                <w:sz w:val="20"/>
                <w:highlight w:val="none"/>
              </w:rPr>
            </w:pPr>
            <w:r>
              <w:rPr>
                <w:rFonts w:hint="eastAsia" w:ascii="仿宋" w:hAnsi="仿宋" w:eastAsia="仿宋"/>
                <w:color w:val="000000"/>
                <w:sz w:val="20"/>
                <w:highlight w:val="none"/>
              </w:rPr>
              <w:t>1.负责党务管理工作，建立健全党建工作制度，推动党建工作任务落实；</w:t>
            </w:r>
          </w:p>
          <w:p>
            <w:pPr>
              <w:contextualSpacing/>
              <w:rPr>
                <w:rFonts w:ascii="仿宋" w:hAnsi="仿宋" w:eastAsia="仿宋"/>
                <w:color w:val="000000"/>
                <w:sz w:val="20"/>
                <w:highlight w:val="none"/>
              </w:rPr>
            </w:pPr>
            <w:r>
              <w:rPr>
                <w:rFonts w:hint="eastAsia" w:ascii="仿宋" w:hAnsi="仿宋" w:eastAsia="仿宋"/>
                <w:color w:val="000000"/>
                <w:sz w:val="20"/>
                <w:highlight w:val="none"/>
              </w:rPr>
              <w:t>2.负责纪检日常工作，建立健全纪检监察工作制度，推动纪检工作任务落实；</w:t>
            </w:r>
          </w:p>
          <w:p>
            <w:pPr>
              <w:contextualSpacing/>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负责分院品牌建设和宣传工作，组织开展团队文化建设、策划组织文化活动，负责群团工会工作；</w:t>
            </w:r>
          </w:p>
          <w:p>
            <w:pPr>
              <w:contextualSpacing/>
              <w:rPr>
                <w:rFonts w:ascii="仿宋" w:hAnsi="仿宋" w:eastAsia="仿宋"/>
                <w:color w:val="000000"/>
                <w:sz w:val="20"/>
                <w:highlight w:val="none"/>
              </w:rPr>
            </w:pPr>
            <w:r>
              <w:rPr>
                <w:rFonts w:hint="eastAsia" w:ascii="仿宋" w:hAnsi="仿宋" w:eastAsia="仿宋"/>
                <w:color w:val="000000"/>
                <w:sz w:val="20"/>
                <w:highlight w:val="none"/>
              </w:rPr>
              <w:t>4.负责保密等相关工作；</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rPr>
              <w:t>5.领导交待的其他工作。</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olor w:val="000000"/>
                <w:sz w:val="20"/>
                <w:highlight w:val="none"/>
              </w:rPr>
              <w:t>马克思主义理论、法学、新闻学、哲学、社会学等相关专业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w:t>
            </w:r>
            <w:r>
              <w:rPr>
                <w:rFonts w:hint="eastAsia" w:ascii="仿宋" w:hAnsi="仿宋" w:eastAsia="仿宋" w:cs="仿宋"/>
                <w:color w:val="000000"/>
                <w:sz w:val="20"/>
                <w:highlight w:val="none"/>
              </w:rPr>
              <w:t>党务工作经验，较好的文字功底，较强的策划和组织协调能力；</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3.熟练使用WORD、EXCEL、PPT等办公软件和操作系统经验；</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4.有事业单位党建工作经验优先,具有党支部委员工作经验者优先。</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000000"/>
                <w:sz w:val="20"/>
                <w:highlight w:val="none"/>
              </w:rPr>
              <w:t>11</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广东分院</w:t>
            </w:r>
          </w:p>
        </w:tc>
        <w:tc>
          <w:tcPr>
            <w:tcW w:w="694" w:type="dxa"/>
            <w:tcBorders>
              <w:top w:val="single" w:color="auto" w:sz="4" w:space="0"/>
              <w:bottom w:val="single" w:color="auto" w:sz="4" w:space="0"/>
            </w:tcBorders>
            <w:vAlign w:val="center"/>
          </w:tcPr>
          <w:p>
            <w:pPr>
              <w:contextualSpacing/>
              <w:jc w:val="center"/>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eastAsia="zh-Hans"/>
              </w:rPr>
              <w:t>科技发展</w:t>
            </w:r>
            <w:r>
              <w:rPr>
                <w:rFonts w:hint="eastAsia" w:ascii="仿宋" w:hAnsi="仿宋" w:eastAsia="仿宋"/>
                <w:color w:val="000000"/>
                <w:sz w:val="20"/>
                <w:highlight w:val="none"/>
              </w:rPr>
              <w:t>岗</w:t>
            </w:r>
          </w:p>
        </w:tc>
        <w:tc>
          <w:tcPr>
            <w:tcW w:w="2899" w:type="dxa"/>
            <w:tcBorders>
              <w:top w:val="single" w:color="auto" w:sz="4" w:space="0"/>
              <w:bottom w:val="single" w:color="auto" w:sz="4" w:space="0"/>
            </w:tcBorders>
            <w:vAlign w:val="center"/>
          </w:tcPr>
          <w:p>
            <w:pPr>
              <w:contextualSpacing/>
              <w:rPr>
                <w:rFonts w:ascii="仿宋" w:hAnsi="仿宋" w:eastAsia="仿宋"/>
                <w:color w:val="000000"/>
                <w:sz w:val="20"/>
                <w:highlight w:val="none"/>
              </w:rPr>
            </w:pPr>
            <w:r>
              <w:rPr>
                <w:rFonts w:hint="eastAsia" w:ascii="仿宋" w:hAnsi="仿宋" w:eastAsia="仿宋"/>
                <w:color w:val="000000"/>
                <w:sz w:val="20"/>
                <w:highlight w:val="none"/>
              </w:rPr>
              <w:t>1.统筹管理科研项目；</w:t>
            </w:r>
          </w:p>
          <w:p>
            <w:pPr>
              <w:contextualSpacing/>
              <w:rPr>
                <w:rFonts w:ascii="仿宋" w:hAnsi="仿宋" w:eastAsia="仿宋"/>
                <w:color w:val="000000"/>
                <w:sz w:val="20"/>
                <w:highlight w:val="none"/>
              </w:rPr>
            </w:pPr>
            <w:r>
              <w:rPr>
                <w:rFonts w:hint="eastAsia" w:ascii="仿宋" w:hAnsi="仿宋" w:eastAsia="仿宋"/>
                <w:color w:val="000000"/>
                <w:sz w:val="20"/>
                <w:highlight w:val="none"/>
              </w:rPr>
              <w:t>2.建立健全分院采购管理制度、体系、工作机制等；</w:t>
            </w:r>
          </w:p>
          <w:p>
            <w:pPr>
              <w:contextualSpacing/>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负责科技专项管理，包括项目申请、资助项目的立项、中期、进展及结题管理、年度申请会议组织、重大项目的组织推动等;</w:t>
            </w:r>
          </w:p>
          <w:p>
            <w:pPr>
              <w:contextualSpacing/>
              <w:rPr>
                <w:rFonts w:ascii="仿宋" w:hAnsi="仿宋" w:eastAsia="仿宋"/>
                <w:color w:val="000000"/>
                <w:sz w:val="20"/>
                <w:highlight w:val="none"/>
                <w:lang w:eastAsia="zh-Hans"/>
              </w:rPr>
            </w:pPr>
            <w:r>
              <w:rPr>
                <w:rFonts w:ascii="仿宋" w:hAnsi="仿宋" w:eastAsia="仿宋"/>
                <w:color w:val="000000"/>
                <w:sz w:val="20"/>
                <w:highlight w:val="none"/>
              </w:rPr>
              <w:t>4</w:t>
            </w:r>
            <w:r>
              <w:rPr>
                <w:rFonts w:hint="eastAsia" w:ascii="仿宋" w:hAnsi="仿宋" w:eastAsia="仿宋"/>
                <w:color w:val="000000"/>
                <w:sz w:val="20"/>
                <w:highlight w:val="none"/>
              </w:rPr>
              <w:t>负责重点实验室等科研单元管理</w:t>
            </w:r>
            <w:r>
              <w:rPr>
                <w:rFonts w:hint="eastAsia" w:ascii="仿宋" w:hAnsi="仿宋" w:eastAsia="仿宋"/>
                <w:color w:val="000000"/>
                <w:sz w:val="20"/>
                <w:highlight w:val="none"/>
                <w:lang w:eastAsia="zh-Hans"/>
              </w:rPr>
              <w:t>；</w:t>
            </w:r>
          </w:p>
          <w:p>
            <w:pPr>
              <w:numPr>
                <w:ilvl w:val="0"/>
                <w:numId w:val="1"/>
              </w:numPr>
              <w:contextualSpacing/>
              <w:rPr>
                <w:rFonts w:ascii="仿宋" w:hAnsi="仿宋" w:eastAsia="仿宋"/>
                <w:color w:val="000000"/>
                <w:sz w:val="20"/>
                <w:highlight w:val="none"/>
              </w:rPr>
            </w:pPr>
            <w:r>
              <w:rPr>
                <w:rFonts w:hint="eastAsia" w:ascii="仿宋" w:hAnsi="仿宋" w:eastAsia="仿宋"/>
                <w:color w:val="000000"/>
                <w:sz w:val="20"/>
                <w:highlight w:val="none"/>
              </w:rPr>
              <w:t>负责重要文件及报告的起草；</w:t>
            </w:r>
          </w:p>
          <w:p>
            <w:pPr>
              <w:numPr>
                <w:ilvl w:val="0"/>
                <w:numId w:val="1"/>
              </w:num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rPr>
              <w:t>负责对接上级开展相关采购管理工作。</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olor w:val="000000"/>
                <w:sz w:val="20"/>
                <w:highlight w:val="none"/>
              </w:rPr>
              <w:t>公共管理、工商管理、管理科学与工程、应用经济学、社会学等相关专业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1.中共党员优先；</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w:t>
            </w:r>
            <w:r>
              <w:rPr>
                <w:rFonts w:hint="eastAsia" w:ascii="仿宋" w:hAnsi="仿宋" w:eastAsia="仿宋" w:cs="仿宋"/>
                <w:color w:val="000000"/>
                <w:sz w:val="20"/>
                <w:highlight w:val="none"/>
              </w:rPr>
              <w:t>工作经验，较好的文字功底，较强的策划和组织协调能力，熟练使用WORD、EXCEL、PPT等办公软件和操作系统经验；</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3.有事业单位采购工作经验者优先。</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000000"/>
                <w:sz w:val="20"/>
                <w:highlight w:val="none"/>
              </w:rPr>
              <w:t>12</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广东</w:t>
            </w:r>
            <w:r>
              <w:rPr>
                <w:rFonts w:ascii="仿宋" w:hAnsi="仿宋" w:eastAsia="仿宋"/>
                <w:color w:val="000000"/>
                <w:sz w:val="20"/>
                <w:highlight w:val="none"/>
              </w:rPr>
              <w:t>分院</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rPr>
              <w:t>咨询规划岗</w:t>
            </w:r>
          </w:p>
        </w:tc>
        <w:tc>
          <w:tcPr>
            <w:tcW w:w="2899" w:type="dxa"/>
            <w:tcBorders>
              <w:top w:val="single" w:color="auto" w:sz="4" w:space="0"/>
              <w:bottom w:val="single" w:color="auto" w:sz="4" w:space="0"/>
            </w:tcBorders>
            <w:vAlign w:val="center"/>
          </w:tcPr>
          <w:p>
            <w:pPr>
              <w:contextualSpacing/>
              <w:rPr>
                <w:rFonts w:ascii="仿宋" w:hAnsi="仿宋" w:eastAsia="仿宋"/>
                <w:color w:val="000000"/>
                <w:sz w:val="20"/>
                <w:highlight w:val="none"/>
              </w:rPr>
            </w:pPr>
            <w:r>
              <w:rPr>
                <w:rFonts w:hint="eastAsia" w:ascii="仿宋" w:hAnsi="仿宋" w:eastAsia="仿宋"/>
                <w:color w:val="000000"/>
                <w:sz w:val="20"/>
                <w:highlight w:val="none"/>
              </w:rPr>
              <w:t>1.负责工业互联网、数字经济等领域的区域发展规划、产业规划、行动计划、实施方案，完成前期调研、报告撰写、沟通汇报等工作；</w:t>
            </w:r>
          </w:p>
          <w:p>
            <w:pPr>
              <w:contextualSpacing/>
              <w:rPr>
                <w:rFonts w:ascii="仿宋" w:hAnsi="仿宋" w:eastAsia="仿宋"/>
                <w:color w:val="000000"/>
                <w:sz w:val="20"/>
                <w:highlight w:val="none"/>
              </w:rPr>
            </w:pPr>
            <w:r>
              <w:rPr>
                <w:rFonts w:hint="eastAsia" w:ascii="仿宋" w:hAnsi="仿宋" w:eastAsia="仿宋"/>
                <w:color w:val="000000"/>
                <w:sz w:val="20"/>
                <w:highlight w:val="none"/>
              </w:rPr>
              <w:t>2.负责为地方政府、园区、企业提供工业互联网、数字经济等领域的重点项目策划、产业招商咨询、数字治理优化、工业互联网产融等咨询服务；</w:t>
            </w:r>
          </w:p>
          <w:p>
            <w:pPr>
              <w:contextualSpacing/>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建立、维系与地方政府、园区主管部门和重点企业的良好关系；</w:t>
            </w:r>
          </w:p>
          <w:p>
            <w:pPr>
              <w:contextualSpacing/>
              <w:rPr>
                <w:rFonts w:ascii="仿宋" w:hAnsi="仿宋" w:eastAsia="仿宋"/>
                <w:color w:val="000000"/>
                <w:sz w:val="20"/>
                <w:highlight w:val="none"/>
              </w:rPr>
            </w:pPr>
            <w:r>
              <w:rPr>
                <w:rFonts w:hint="eastAsia" w:ascii="仿宋" w:hAnsi="仿宋" w:eastAsia="仿宋"/>
                <w:color w:val="000000"/>
                <w:sz w:val="20"/>
                <w:highlight w:val="none"/>
              </w:rPr>
              <w:t>4.完成规划工作相关的其他事项；</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rPr>
              <w:t>5.支撑政府相关工作。</w:t>
            </w:r>
          </w:p>
        </w:tc>
        <w:tc>
          <w:tcPr>
            <w:tcW w:w="694" w:type="dxa"/>
            <w:tcBorders>
              <w:top w:val="single" w:color="auto" w:sz="4" w:space="0"/>
              <w:bottom w:val="single" w:color="auto" w:sz="4" w:space="0"/>
            </w:tcBorders>
            <w:vAlign w:val="center"/>
          </w:tcPr>
          <w:p>
            <w:pPr>
              <w:ind w:firstLine="200" w:firstLineChars="100"/>
              <w:jc w:val="center"/>
              <w:rPr>
                <w:rFonts w:ascii="仿宋" w:hAnsi="仿宋" w:eastAsia="仿宋"/>
                <w:color w:val="000000"/>
                <w:sz w:val="20"/>
                <w:highlight w:val="none"/>
              </w:rPr>
            </w:pPr>
            <w:r>
              <w:rPr>
                <w:rFonts w:ascii="仿宋" w:hAnsi="仿宋" w:eastAsia="仿宋"/>
                <w:color w:val="000000"/>
                <w:sz w:val="20"/>
                <w:highlight w:val="none"/>
              </w:rPr>
              <w:t>5</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color w:val="000000"/>
                <w:sz w:val="20"/>
                <w:highlight w:val="none"/>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rPr>
              <w:t>公共管理、工商管理、理论经济学、应用经济学、管理科学与工程等相关专业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eastAsia="zh-Hans"/>
              </w:rPr>
              <w:t>硕士</w:t>
            </w:r>
            <w:r>
              <w:rPr>
                <w:rFonts w:hint="eastAsia" w:ascii="仿宋" w:hAnsi="仿宋" w:eastAsia="仿宋"/>
                <w:color w:val="000000"/>
                <w:sz w:val="20"/>
                <w:highlight w:val="none"/>
              </w:rPr>
              <w:t>及以上</w:t>
            </w:r>
          </w:p>
        </w:tc>
        <w:tc>
          <w:tcPr>
            <w:tcW w:w="3652" w:type="dxa"/>
            <w:tcBorders>
              <w:top w:val="single" w:color="auto" w:sz="4" w:space="0"/>
              <w:bottom w:val="single" w:color="auto" w:sz="4" w:space="0"/>
            </w:tcBorders>
            <w:vAlign w:val="center"/>
          </w:tcPr>
          <w:p>
            <w:pPr>
              <w:numPr>
                <w:ilvl w:val="0"/>
                <w:numId w:val="2"/>
              </w:num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中共党员优先；</w:t>
            </w:r>
          </w:p>
          <w:p>
            <w:pPr>
              <w:numPr>
                <w:ilvl w:val="0"/>
                <w:numId w:val="2"/>
              </w:num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numPr>
                <w:ilvl w:val="0"/>
                <w:numId w:val="2"/>
              </w:numPr>
              <w:spacing w:line="240" w:lineRule="auto"/>
              <w:contextualSpacing/>
              <w:jc w:val="left"/>
              <w:rPr>
                <w:rFonts w:hint="eastAsia" w:ascii="仿宋" w:hAnsi="仿宋" w:eastAsia="仿宋" w:cs="仿宋"/>
                <w:color w:val="000000"/>
                <w:sz w:val="20"/>
                <w:highlight w:val="none"/>
                <w:lang w:eastAsia="zh-Hans"/>
              </w:rPr>
            </w:pPr>
            <w:r>
              <w:rPr>
                <w:rFonts w:hint="eastAsia" w:ascii="仿宋" w:hAnsi="仿宋" w:eastAsia="仿宋" w:cs="仿宋"/>
                <w:color w:val="000000"/>
                <w:sz w:val="20"/>
                <w:highlight w:val="none"/>
              </w:rPr>
              <w:t>在规划咨询、产业研究、管理咨询、政策研究、金融科技等一个或多个领域有扎实的专业积累和较强的工作能力；</w:t>
            </w:r>
          </w:p>
          <w:p>
            <w:pPr>
              <w:numPr>
                <w:ilvl w:val="0"/>
                <w:numId w:val="2"/>
              </w:num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逻辑思维清晰，工作认真负责，沟通表达能力和执行力强；</w:t>
            </w:r>
          </w:p>
          <w:p>
            <w:pPr>
              <w:numPr>
                <w:ilvl w:val="0"/>
                <w:numId w:val="2"/>
              </w:num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具备较好的文字功底及PPT 制作能力，能熟练使用各种办公软件。</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000000"/>
                <w:sz w:val="20"/>
                <w:highlight w:val="none"/>
              </w:rPr>
              <w:t>13</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广东分院</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rPr>
              <w:t>技术岗</w:t>
            </w:r>
          </w:p>
        </w:tc>
        <w:tc>
          <w:tcPr>
            <w:tcW w:w="2899" w:type="dxa"/>
            <w:tcBorders>
              <w:top w:val="single" w:color="auto" w:sz="4" w:space="0"/>
              <w:bottom w:val="single" w:color="auto" w:sz="4" w:space="0"/>
            </w:tcBorders>
            <w:vAlign w:val="center"/>
          </w:tcPr>
          <w:p>
            <w:pPr>
              <w:contextualSpacing/>
              <w:rPr>
                <w:rFonts w:ascii="仿宋" w:hAnsi="仿宋" w:eastAsia="仿宋"/>
                <w:color w:val="000000"/>
                <w:sz w:val="20"/>
                <w:highlight w:val="none"/>
              </w:rPr>
            </w:pPr>
            <w:r>
              <w:rPr>
                <w:rFonts w:hint="eastAsia" w:ascii="仿宋" w:hAnsi="仿宋" w:eastAsia="仿宋"/>
                <w:color w:val="000000"/>
                <w:sz w:val="20"/>
                <w:highlight w:val="none"/>
              </w:rPr>
              <w:t>1.参与国家工业互联网大数据中心广东分中心建设、M</w:t>
            </w:r>
            <w:r>
              <w:rPr>
                <w:rFonts w:ascii="仿宋" w:hAnsi="仿宋" w:eastAsia="仿宋"/>
                <w:color w:val="000000"/>
                <w:sz w:val="20"/>
                <w:highlight w:val="none"/>
              </w:rPr>
              <w:t>A</w:t>
            </w:r>
            <w:r>
              <w:rPr>
                <w:rFonts w:hint="eastAsia" w:ascii="仿宋" w:hAnsi="仿宋" w:eastAsia="仿宋"/>
                <w:color w:val="000000"/>
                <w:sz w:val="20"/>
                <w:highlight w:val="none"/>
              </w:rPr>
              <w:t>标识体系建设和推广；</w:t>
            </w:r>
          </w:p>
          <w:p>
            <w:pPr>
              <w:contextualSpacing/>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负责标识解析节点建设；</w:t>
            </w:r>
          </w:p>
          <w:p>
            <w:pPr>
              <w:contextualSpacing/>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负责项目建设方案、经费预算等报告的编制，协调相关资源，推动项目落地实施和全流程管理；</w:t>
            </w:r>
          </w:p>
          <w:p>
            <w:pPr>
              <w:contextualSpacing/>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负责拥护调研、需求分析、梳理企业标识解析应用场景；</w:t>
            </w:r>
          </w:p>
          <w:p>
            <w:pPr>
              <w:contextualSpacing/>
              <w:rPr>
                <w:rFonts w:hint="eastAsia" w:ascii="仿宋" w:hAnsi="仿宋" w:eastAsia="仿宋"/>
                <w:color w:val="000000"/>
                <w:sz w:val="20"/>
                <w:highlight w:val="none"/>
                <w:lang w:val="en-US" w:eastAsia="zh-CN"/>
              </w:rPr>
            </w:pPr>
            <w:r>
              <w:rPr>
                <w:rFonts w:ascii="仿宋" w:hAnsi="仿宋" w:eastAsia="仿宋"/>
                <w:color w:val="000000"/>
                <w:sz w:val="20"/>
                <w:highlight w:val="none"/>
              </w:rPr>
              <w:t>5</w:t>
            </w:r>
            <w:r>
              <w:rPr>
                <w:rFonts w:hint="eastAsia" w:ascii="仿宋" w:hAnsi="仿宋" w:eastAsia="仿宋"/>
                <w:color w:val="000000"/>
                <w:sz w:val="20"/>
                <w:highlight w:val="none"/>
              </w:rPr>
              <w:t>．工业互联网标识解析相关项目招投标支撑工作，输出项目投标技术方案。</w:t>
            </w:r>
          </w:p>
        </w:tc>
        <w:tc>
          <w:tcPr>
            <w:tcW w:w="694" w:type="dxa"/>
            <w:tcBorders>
              <w:top w:val="single" w:color="auto" w:sz="4" w:space="0"/>
              <w:bottom w:val="single" w:color="auto" w:sz="4" w:space="0"/>
            </w:tcBorders>
            <w:vAlign w:val="center"/>
          </w:tcPr>
          <w:p>
            <w:pPr>
              <w:ind w:firstLine="200" w:firstLineChars="100"/>
              <w:jc w:val="center"/>
              <w:rPr>
                <w:rFonts w:ascii="仿宋" w:hAnsi="仿宋" w:eastAsia="仿宋"/>
                <w:color w:val="000000"/>
                <w:sz w:val="20"/>
                <w:highlight w:val="none"/>
              </w:rPr>
            </w:pPr>
            <w:r>
              <w:rPr>
                <w:rFonts w:hint="eastAsia"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color w:val="000000"/>
                <w:sz w:val="20"/>
                <w:highlight w:val="none"/>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eastAsia="zh-Hans"/>
              </w:rPr>
            </w:pPr>
            <w:r>
              <w:rPr>
                <w:rFonts w:hint="eastAsia" w:ascii="仿宋" w:hAnsi="仿宋" w:eastAsia="仿宋"/>
                <w:color w:val="000000"/>
                <w:sz w:val="20"/>
                <w:highlight w:val="none"/>
                <w:lang w:eastAsia="zh-Hans"/>
              </w:rPr>
              <w:t>计算机科学</w:t>
            </w:r>
          </w:p>
          <w:p>
            <w:pPr>
              <w:jc w:val="center"/>
              <w:rPr>
                <w:rFonts w:hint="eastAsia" w:ascii="仿宋" w:hAnsi="仿宋" w:eastAsia="仿宋"/>
                <w:color w:val="000000"/>
                <w:sz w:val="20"/>
                <w:highlight w:val="none"/>
                <w:lang w:eastAsia="zh-Hans"/>
              </w:rPr>
            </w:pPr>
            <w:r>
              <w:rPr>
                <w:rFonts w:hint="eastAsia" w:ascii="仿宋" w:hAnsi="仿宋" w:eastAsia="仿宋"/>
                <w:color w:val="000000"/>
                <w:sz w:val="20"/>
                <w:highlight w:val="none"/>
                <w:lang w:eastAsia="zh-Hans"/>
              </w:rPr>
              <w:t>与技术、信</w:t>
            </w:r>
          </w:p>
          <w:p>
            <w:pPr>
              <w:jc w:val="center"/>
              <w:rPr>
                <w:rFonts w:hint="eastAsia" w:ascii="仿宋" w:hAnsi="仿宋" w:eastAsia="仿宋"/>
                <w:color w:val="000000"/>
                <w:sz w:val="20"/>
                <w:highlight w:val="none"/>
                <w:lang w:eastAsia="zh-Hans"/>
              </w:rPr>
            </w:pPr>
            <w:r>
              <w:rPr>
                <w:rFonts w:hint="eastAsia" w:ascii="仿宋" w:hAnsi="仿宋" w:eastAsia="仿宋"/>
                <w:color w:val="000000"/>
                <w:sz w:val="20"/>
                <w:highlight w:val="none"/>
                <w:lang w:eastAsia="zh-Hans"/>
              </w:rPr>
              <w:t>息与通信工</w:t>
            </w:r>
          </w:p>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eastAsia="zh-Hans"/>
              </w:rPr>
              <w:t>程、管理科学与工程、工商管理等相关专业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eastAsia="zh-Hans"/>
              </w:rPr>
              <w:t>硕士</w:t>
            </w:r>
            <w:r>
              <w:rPr>
                <w:rFonts w:hint="eastAsia" w:ascii="仿宋" w:hAnsi="仿宋" w:eastAsia="仿宋"/>
                <w:color w:val="000000"/>
                <w:sz w:val="20"/>
                <w:highlight w:val="none"/>
              </w:rPr>
              <w:t>及以上</w:t>
            </w:r>
          </w:p>
        </w:tc>
        <w:tc>
          <w:tcPr>
            <w:tcW w:w="3652" w:type="dxa"/>
            <w:tcBorders>
              <w:top w:val="single" w:color="auto" w:sz="4" w:space="0"/>
              <w:bottom w:val="single" w:color="auto" w:sz="4" w:space="0"/>
            </w:tcBorders>
            <w:vAlign w:val="center"/>
          </w:tcPr>
          <w:p>
            <w:pPr>
              <w:numPr>
                <w:ilvl w:val="0"/>
                <w:numId w:val="3"/>
              </w:num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中共党员优先；</w:t>
            </w:r>
          </w:p>
          <w:p>
            <w:pPr>
              <w:numPr>
                <w:ilvl w:val="0"/>
                <w:numId w:val="3"/>
              </w:num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numPr>
                <w:ilvl w:val="0"/>
                <w:numId w:val="3"/>
              </w:num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对工业互联网、工业4.0、工业数字化转型、大数据等相关领域感兴趣，有相关解决方案经验者优先；</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4.具备较强的业务感知能力、总结概括能力、协调组织能力，具有良好的文字和口头表达能力，沟通协调能力强，能够独立撰写各类公文和报告，有项目管理经验者优先。</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kern w:val="2"/>
                <w:sz w:val="20"/>
                <w:szCs w:val="21"/>
                <w:highlight w:val="none"/>
                <w:lang w:val="en-US" w:eastAsia="zh-CN" w:bidi="ar-SA"/>
              </w:rPr>
            </w:pPr>
            <w:r>
              <w:rPr>
                <w:rFonts w:hint="eastAsia" w:ascii="仿宋" w:hAnsi="仿宋" w:eastAsia="仿宋"/>
                <w:color w:val="000000"/>
                <w:sz w:val="20"/>
                <w:highlight w:val="none"/>
              </w:rPr>
              <w:t>14</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广东</w:t>
            </w:r>
            <w:r>
              <w:rPr>
                <w:rFonts w:ascii="仿宋" w:hAnsi="仿宋" w:eastAsia="仿宋"/>
                <w:color w:val="000000"/>
                <w:sz w:val="20"/>
                <w:highlight w:val="none"/>
              </w:rPr>
              <w:t>分院</w:t>
            </w:r>
          </w:p>
        </w:tc>
        <w:tc>
          <w:tcPr>
            <w:tcW w:w="694" w:type="dxa"/>
            <w:tcBorders>
              <w:top w:val="single" w:color="auto" w:sz="4" w:space="0"/>
              <w:bottom w:val="single" w:color="auto" w:sz="4" w:space="0"/>
            </w:tcBorders>
            <w:vAlign w:val="center"/>
          </w:tcPr>
          <w:p>
            <w:pPr>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olor w:val="000000"/>
                <w:sz w:val="20"/>
                <w:highlight w:val="none"/>
                <w:lang w:eastAsia="zh-Hans"/>
              </w:rPr>
              <w:t>大数据分中心应用系统建设岗</w:t>
            </w:r>
          </w:p>
        </w:tc>
        <w:tc>
          <w:tcPr>
            <w:tcW w:w="2899" w:type="dxa"/>
            <w:tcBorders>
              <w:top w:val="single" w:color="auto" w:sz="4" w:space="0"/>
              <w:bottom w:val="single" w:color="auto" w:sz="4" w:space="0"/>
            </w:tcBorders>
            <w:vAlign w:val="center"/>
          </w:tcPr>
          <w:p>
            <w:pPr>
              <w:contextualSpacing/>
              <w:rPr>
                <w:rFonts w:ascii="仿宋" w:hAnsi="仿宋" w:eastAsia="仿宋"/>
                <w:color w:val="000000"/>
                <w:sz w:val="20"/>
                <w:highlight w:val="none"/>
              </w:rPr>
            </w:pPr>
            <w:r>
              <w:rPr>
                <w:rFonts w:hint="eastAsia" w:ascii="仿宋" w:hAnsi="仿宋" w:eastAsia="仿宋"/>
                <w:color w:val="000000"/>
                <w:sz w:val="20"/>
                <w:highlight w:val="none"/>
              </w:rPr>
              <w:t>1.开展国家工业互联网大数据中心</w:t>
            </w:r>
            <w:r>
              <w:rPr>
                <w:rFonts w:hint="eastAsia" w:ascii="仿宋" w:hAnsi="仿宋" w:eastAsia="仿宋"/>
                <w:color w:val="000000"/>
                <w:sz w:val="20"/>
                <w:highlight w:val="none"/>
                <w:lang w:eastAsia="zh-Hans"/>
              </w:rPr>
              <w:t>广东</w:t>
            </w:r>
            <w:r>
              <w:rPr>
                <w:rFonts w:hint="eastAsia" w:ascii="仿宋" w:hAnsi="仿宋" w:eastAsia="仿宋"/>
                <w:color w:val="000000"/>
                <w:sz w:val="20"/>
                <w:highlight w:val="none"/>
              </w:rPr>
              <w:t>分中心应用系统建设；</w:t>
            </w:r>
          </w:p>
          <w:p>
            <w:pPr>
              <w:contextualSpacing/>
              <w:rPr>
                <w:rFonts w:ascii="仿宋" w:hAnsi="仿宋" w:eastAsia="仿宋"/>
                <w:color w:val="000000"/>
                <w:sz w:val="20"/>
                <w:highlight w:val="none"/>
              </w:rPr>
            </w:pPr>
            <w:r>
              <w:rPr>
                <w:rFonts w:hint="eastAsia" w:ascii="仿宋" w:hAnsi="仿宋" w:eastAsia="仿宋"/>
                <w:color w:val="000000"/>
                <w:sz w:val="20"/>
                <w:highlight w:val="none"/>
              </w:rPr>
              <w:t>2.开展中小企业公共服务平台、工业软件商店及产业链监测服务平台建设；</w:t>
            </w:r>
          </w:p>
          <w:p>
            <w:pPr>
              <w:contextualSpacing/>
              <w:rPr>
                <w:rFonts w:ascii="仿宋" w:hAnsi="仿宋" w:eastAsia="仿宋"/>
                <w:sz w:val="20"/>
                <w:highlight w:val="none"/>
                <w:lang w:eastAsia="zh-Hans"/>
              </w:rPr>
            </w:pPr>
            <w:r>
              <w:rPr>
                <w:rFonts w:ascii="仿宋" w:hAnsi="仿宋" w:eastAsia="仿宋"/>
                <w:color w:val="000000"/>
                <w:sz w:val="20"/>
                <w:highlight w:val="none"/>
              </w:rPr>
              <w:t>3</w:t>
            </w:r>
            <w:r>
              <w:rPr>
                <w:rFonts w:hint="eastAsia" w:ascii="仿宋" w:hAnsi="仿宋" w:eastAsia="仿宋"/>
                <w:color w:val="000000"/>
                <w:sz w:val="20"/>
                <w:highlight w:val="none"/>
                <w:lang w:eastAsia="zh-Hans"/>
              </w:rPr>
              <w:t>.</w:t>
            </w:r>
            <w:r>
              <w:rPr>
                <w:rFonts w:hint="eastAsia" w:ascii="仿宋" w:hAnsi="仿宋" w:eastAsia="仿宋"/>
                <w:color w:val="000000"/>
                <w:sz w:val="20"/>
                <w:highlight w:val="none"/>
              </w:rPr>
              <w:t>依托国家工业互联网大数据中心，</w:t>
            </w:r>
            <w:r>
              <w:rPr>
                <w:rFonts w:hint="eastAsia" w:ascii="仿宋" w:hAnsi="仿宋" w:eastAsia="仿宋"/>
                <w:sz w:val="20"/>
                <w:highlight w:val="none"/>
              </w:rPr>
              <w:t>开展产业大数据的汇聚和分析，挖掘数据价值，开展工业经济分析、产业运行监测、科研课题报告等研究工作，完成各类分析报告撰写</w:t>
            </w:r>
            <w:r>
              <w:rPr>
                <w:rFonts w:hint="eastAsia" w:ascii="仿宋" w:hAnsi="仿宋" w:eastAsia="仿宋"/>
                <w:sz w:val="20"/>
                <w:highlight w:val="none"/>
                <w:lang w:eastAsia="zh-Hans"/>
              </w:rPr>
              <w:t>；</w:t>
            </w:r>
          </w:p>
          <w:p>
            <w:pPr>
              <w:contextualSpacing/>
              <w:rPr>
                <w:rFonts w:ascii="仿宋" w:hAnsi="仿宋" w:eastAsia="仿宋"/>
                <w:sz w:val="20"/>
                <w:highlight w:val="none"/>
              </w:rPr>
            </w:pPr>
            <w:r>
              <w:rPr>
                <w:rFonts w:ascii="仿宋" w:hAnsi="仿宋" w:eastAsia="仿宋"/>
                <w:sz w:val="20"/>
                <w:highlight w:val="none"/>
              </w:rPr>
              <w:t>4</w:t>
            </w:r>
            <w:r>
              <w:rPr>
                <w:rFonts w:hint="eastAsia" w:ascii="仿宋" w:hAnsi="仿宋" w:eastAsia="仿宋"/>
                <w:sz w:val="20"/>
                <w:highlight w:val="none"/>
              </w:rPr>
              <w:t>.开展项目管理工作，包括但不限于计划管理、成本、质量、风险管理等，跟进项目监控，负责项目验收上线，参与项目管理制度体系建设等；</w:t>
            </w:r>
          </w:p>
          <w:p>
            <w:pPr>
              <w:contextualSpacing/>
              <w:rPr>
                <w:rFonts w:hint="eastAsia" w:ascii="仿宋" w:hAnsi="仿宋" w:eastAsia="仿宋" w:cs="仿宋"/>
                <w:color w:val="000000"/>
                <w:kern w:val="2"/>
                <w:sz w:val="20"/>
                <w:szCs w:val="20"/>
                <w:highlight w:val="none"/>
                <w:lang w:val="en-US" w:eastAsia="zh-CN" w:bidi="ar-SA"/>
              </w:rPr>
            </w:pPr>
            <w:r>
              <w:rPr>
                <w:rFonts w:ascii="仿宋" w:hAnsi="仿宋" w:eastAsia="仿宋"/>
                <w:color w:val="000000"/>
                <w:sz w:val="20"/>
                <w:highlight w:val="none"/>
              </w:rPr>
              <w:t>5.</w:t>
            </w:r>
            <w:r>
              <w:rPr>
                <w:rFonts w:hint="eastAsia" w:ascii="仿宋" w:hAnsi="仿宋" w:eastAsia="仿宋"/>
                <w:color w:val="000000"/>
                <w:sz w:val="20"/>
                <w:highlight w:val="none"/>
              </w:rPr>
              <w:t>协助</w:t>
            </w:r>
            <w:r>
              <w:rPr>
                <w:rFonts w:hint="eastAsia" w:ascii="仿宋" w:hAnsi="仿宋" w:eastAsia="仿宋"/>
                <w:color w:val="000000"/>
                <w:sz w:val="20"/>
                <w:highlight w:val="none"/>
                <w:lang w:eastAsia="zh-Hans"/>
              </w:rPr>
              <w:t>项目</w:t>
            </w:r>
            <w:r>
              <w:rPr>
                <w:rFonts w:hint="eastAsia" w:ascii="仿宋" w:hAnsi="仿宋" w:eastAsia="仿宋"/>
                <w:color w:val="000000"/>
                <w:sz w:val="20"/>
                <w:highlight w:val="none"/>
              </w:rPr>
              <w:t>负责人统筹管理项目进度。</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kern w:val="2"/>
                <w:sz w:val="20"/>
                <w:szCs w:val="21"/>
                <w:highlight w:val="none"/>
                <w:lang w:val="en-US" w:eastAsia="zh-CN" w:bidi="ar-SA"/>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color w:val="000000"/>
                <w:sz w:val="20"/>
                <w:highlight w:val="none"/>
              </w:rPr>
              <w:t>社会招聘</w:t>
            </w:r>
          </w:p>
        </w:tc>
        <w:tc>
          <w:tcPr>
            <w:tcW w:w="1501"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计算机科学</w:t>
            </w:r>
          </w:p>
          <w:p>
            <w:pPr>
              <w:jc w:val="center"/>
              <w:rPr>
                <w:rFonts w:ascii="仿宋" w:hAnsi="仿宋" w:eastAsia="仿宋"/>
                <w:color w:val="000000"/>
                <w:sz w:val="20"/>
                <w:highlight w:val="none"/>
              </w:rPr>
            </w:pPr>
            <w:r>
              <w:rPr>
                <w:rFonts w:hint="eastAsia" w:ascii="仿宋" w:hAnsi="仿宋" w:eastAsia="仿宋"/>
                <w:color w:val="000000"/>
                <w:sz w:val="20"/>
                <w:highlight w:val="none"/>
              </w:rPr>
              <w:t>与技术、信</w:t>
            </w:r>
          </w:p>
          <w:p>
            <w:pPr>
              <w:jc w:val="center"/>
              <w:rPr>
                <w:rFonts w:ascii="仿宋" w:hAnsi="仿宋" w:eastAsia="仿宋"/>
                <w:color w:val="000000"/>
                <w:sz w:val="20"/>
                <w:highlight w:val="none"/>
              </w:rPr>
            </w:pPr>
            <w:r>
              <w:rPr>
                <w:rFonts w:hint="eastAsia" w:ascii="仿宋" w:hAnsi="仿宋" w:eastAsia="仿宋"/>
                <w:color w:val="000000"/>
                <w:sz w:val="20"/>
                <w:highlight w:val="none"/>
              </w:rPr>
              <w:t>息与通信工</w:t>
            </w:r>
          </w:p>
          <w:p>
            <w:pPr>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olor w:val="000000"/>
                <w:sz w:val="20"/>
                <w:highlight w:val="none"/>
              </w:rPr>
              <w:t>程、管理科学与工程</w:t>
            </w:r>
            <w:r>
              <w:rPr>
                <w:rFonts w:hint="eastAsia" w:ascii="仿宋" w:hAnsi="仿宋" w:eastAsia="仿宋"/>
                <w:color w:val="000000"/>
                <w:sz w:val="20"/>
                <w:highlight w:val="none"/>
                <w:lang w:eastAsia="zh-Hans"/>
              </w:rPr>
              <w:t>、工商管理等</w:t>
            </w:r>
            <w:r>
              <w:rPr>
                <w:rFonts w:hint="eastAsia" w:ascii="仿宋" w:hAnsi="仿宋" w:eastAsia="仿宋"/>
                <w:color w:val="000000"/>
                <w:sz w:val="20"/>
                <w:highlight w:val="none"/>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olor w:val="000000"/>
                <w:sz w:val="20"/>
                <w:highlight w:val="none"/>
                <w:lang w:eastAsia="zh-Hans"/>
              </w:rPr>
              <w:t>硕士</w:t>
            </w:r>
            <w:r>
              <w:rPr>
                <w:rFonts w:hint="eastAsia" w:ascii="仿宋" w:hAnsi="仿宋" w:eastAsia="仿宋"/>
                <w:color w:val="000000"/>
                <w:sz w:val="20"/>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1.中共党员优先；</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3.对工业互联网、工业4.0、工业数字化转型、大数据等相关领域感兴趣，有相关解决方案经验者优先；</w:t>
            </w:r>
          </w:p>
          <w:p>
            <w:pPr>
              <w:numPr>
                <w:ilvl w:val="0"/>
                <w:numId w:val="3"/>
              </w:numPr>
              <w:spacing w:line="240" w:lineRule="auto"/>
              <w:contextualSpacing/>
              <w:jc w:val="left"/>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highlight w:val="none"/>
              </w:rPr>
              <w:t>具备较强的业务感知能力、总结概括能力、协调组织能力，具有良好的文字和口头表达能力，沟通协调能力强，能够独立撰写各类公文和报告，有项目管理经验者优先。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kern w:val="2"/>
                <w:sz w:val="20"/>
                <w:szCs w:val="21"/>
                <w:highlight w:val="none"/>
                <w:lang w:val="en-US" w:eastAsia="zh-CN" w:bidi="ar-SA"/>
              </w:rPr>
            </w:pPr>
            <w:r>
              <w:rPr>
                <w:rFonts w:hint="eastAsia" w:ascii="仿宋" w:hAnsi="仿宋" w:eastAsia="仿宋"/>
                <w:color w:val="000000"/>
                <w:sz w:val="20"/>
                <w:highlight w:val="none"/>
              </w:rPr>
              <w:t>15</w:t>
            </w:r>
          </w:p>
        </w:tc>
        <w:tc>
          <w:tcPr>
            <w:tcW w:w="623" w:type="dxa"/>
            <w:vAlign w:val="center"/>
          </w:tcPr>
          <w:p>
            <w:pPr>
              <w:jc w:val="center"/>
              <w:rPr>
                <w:rFonts w:hint="eastAsia" w:ascii="Times New Roman Regular" w:hAnsi="Times New Roman Regular" w:eastAsia="仿宋" w:cs="Times New Roman Regular"/>
                <w:kern w:val="2"/>
                <w:sz w:val="20"/>
                <w:szCs w:val="20"/>
                <w:highlight w:val="none"/>
                <w:lang w:val="en-US" w:eastAsia="zh-CN" w:bidi="ar-SA"/>
              </w:rPr>
            </w:pPr>
            <w:r>
              <w:rPr>
                <w:rFonts w:hint="eastAsia" w:ascii="仿宋" w:hAnsi="仿宋" w:eastAsia="仿宋"/>
                <w:color w:val="000000"/>
                <w:sz w:val="20"/>
                <w:highlight w:val="none"/>
              </w:rPr>
              <w:t>广东分院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kern w:val="2"/>
                <w:sz w:val="20"/>
                <w:szCs w:val="20"/>
                <w:highlight w:val="none"/>
                <w:lang w:val="en-US" w:eastAsia="zh-CN" w:bidi="ar-SA"/>
              </w:rPr>
            </w:pPr>
            <w:r>
              <w:rPr>
                <w:rFonts w:hint="eastAsia" w:ascii="仿宋" w:hAnsi="仿宋" w:eastAsia="仿宋"/>
                <w:color w:val="000000"/>
                <w:sz w:val="20"/>
                <w:highlight w:val="none"/>
              </w:rPr>
              <w:t>数据治理岗</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ascii="仿宋" w:hAnsi="仿宋" w:eastAsia="仿宋"/>
                <w:color w:val="000000"/>
                <w:sz w:val="20"/>
                <w:highlight w:val="none"/>
              </w:rPr>
              <w:t>1.</w:t>
            </w:r>
            <w:r>
              <w:rPr>
                <w:rFonts w:hint="eastAsia" w:ascii="仿宋" w:hAnsi="仿宋" w:eastAsia="仿宋"/>
                <w:color w:val="000000"/>
                <w:sz w:val="20"/>
                <w:highlight w:val="none"/>
              </w:rPr>
              <w:t>开展工业互联网数据交易中心建设工作，负责数据确权、交易系统部署等。负责大数据交易中心项目研究报告、实施方案、技术文档的制定撰写等工作；</w:t>
            </w:r>
          </w:p>
          <w:p>
            <w:pPr>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支撑开展数据管理成熟度评估（D</w:t>
            </w:r>
            <w:r>
              <w:rPr>
                <w:rFonts w:ascii="仿宋" w:hAnsi="仿宋" w:eastAsia="仿宋"/>
                <w:color w:val="000000"/>
                <w:sz w:val="20"/>
                <w:highlight w:val="none"/>
              </w:rPr>
              <w:t>CMM</w:t>
            </w:r>
            <w:r>
              <w:rPr>
                <w:rFonts w:hint="eastAsia" w:ascii="仿宋" w:hAnsi="仿宋" w:eastAsia="仿宋"/>
                <w:color w:val="000000"/>
                <w:sz w:val="20"/>
                <w:highlight w:val="none"/>
              </w:rPr>
              <w:t>）推广及现场评估工作，负责现场评估、报告撰写等工作；</w:t>
            </w:r>
          </w:p>
          <w:p>
            <w:pPr>
              <w:contextualSpacing/>
              <w:rPr>
                <w:rFonts w:hint="eastAsia" w:ascii="仿宋" w:hAnsi="仿宋" w:eastAsia="仿宋" w:cs="仿宋"/>
                <w:kern w:val="2"/>
                <w:sz w:val="20"/>
                <w:szCs w:val="20"/>
                <w:highlight w:val="none"/>
                <w:lang w:val="en-US" w:eastAsia="zh-CN" w:bidi="ar-SA"/>
              </w:rPr>
            </w:pPr>
            <w:r>
              <w:rPr>
                <w:rFonts w:ascii="仿宋" w:hAnsi="仿宋" w:eastAsia="仿宋"/>
                <w:color w:val="000000"/>
                <w:sz w:val="20"/>
                <w:highlight w:val="none"/>
              </w:rPr>
              <w:t>3</w:t>
            </w:r>
            <w:r>
              <w:rPr>
                <w:rFonts w:hint="eastAsia" w:ascii="仿宋" w:hAnsi="仿宋" w:eastAsia="仿宋"/>
                <w:color w:val="000000"/>
                <w:sz w:val="20"/>
                <w:highlight w:val="none"/>
              </w:rPr>
              <w:t>.与相关企事业单位业务合作。</w:t>
            </w:r>
          </w:p>
        </w:tc>
        <w:tc>
          <w:tcPr>
            <w:tcW w:w="694" w:type="dxa"/>
            <w:tcBorders>
              <w:top w:val="single" w:color="auto" w:sz="4" w:space="0"/>
              <w:bottom w:val="single" w:color="auto" w:sz="4" w:space="0"/>
            </w:tcBorders>
            <w:vAlign w:val="center"/>
          </w:tcPr>
          <w:p>
            <w:pPr>
              <w:jc w:val="center"/>
              <w:rPr>
                <w:rFonts w:ascii="仿宋" w:hAnsi="仿宋" w:eastAsia="仿宋" w:cs="Calibri"/>
                <w:kern w:val="2"/>
                <w:sz w:val="20"/>
                <w:szCs w:val="21"/>
                <w:highlight w:val="none"/>
                <w:lang w:val="en-US" w:eastAsia="zh-CN" w:bidi="ar-SA"/>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2"/>
                <w:sz w:val="20"/>
                <w:szCs w:val="21"/>
                <w:highlight w:val="none"/>
                <w:lang w:val="en-US" w:eastAsia="zh-CN" w:bidi="ar-SA"/>
              </w:rPr>
            </w:pPr>
            <w:r>
              <w:rPr>
                <w:rFonts w:hint="eastAsia" w:ascii="仿宋" w:hAnsi="仿宋" w:eastAsia="仿宋"/>
                <w:sz w:val="20"/>
                <w:highlight w:val="none"/>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s="Calibri"/>
                <w:kern w:val="2"/>
                <w:sz w:val="20"/>
                <w:szCs w:val="20"/>
                <w:highlight w:val="none"/>
                <w:lang w:val="en-US" w:eastAsia="zh-CN" w:bidi="ar-SA"/>
              </w:rPr>
            </w:pPr>
            <w:r>
              <w:rPr>
                <w:rFonts w:hint="eastAsia" w:ascii="仿宋" w:hAnsi="仿宋" w:eastAsia="仿宋"/>
                <w:sz w:val="20"/>
                <w:highlight w:val="none"/>
                <w:lang w:eastAsia="zh-Hans"/>
              </w:rPr>
              <w:t>信息与通信工程、计算机科学与技术、统计学、经济学等</w:t>
            </w:r>
            <w:r>
              <w:rPr>
                <w:rFonts w:hint="eastAsia" w:ascii="仿宋" w:hAnsi="仿宋" w:eastAsia="仿宋"/>
                <w:sz w:val="20"/>
                <w:highlight w:val="none"/>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kern w:val="2"/>
                <w:sz w:val="20"/>
                <w:szCs w:val="20"/>
                <w:highlight w:val="none"/>
                <w:lang w:val="en-US" w:eastAsia="zh-CN" w:bidi="ar-SA"/>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kern w:val="2"/>
                <w:sz w:val="20"/>
                <w:szCs w:val="20"/>
                <w:highlight w:val="none"/>
                <w:lang w:val="en-US" w:eastAsia="zh-CN" w:bidi="ar-SA"/>
              </w:rPr>
            </w:pPr>
            <w:r>
              <w:rPr>
                <w:rFonts w:hint="eastAsia" w:ascii="仿宋" w:hAnsi="仿宋" w:eastAsia="仿宋"/>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jc w:val="left"/>
              <w:rPr>
                <w:rFonts w:hint="eastAsia" w:ascii="仿宋" w:hAnsi="仿宋" w:eastAsia="仿宋" w:cs="仿宋"/>
                <w:color w:val="000000"/>
                <w:sz w:val="20"/>
                <w:highlight w:val="none"/>
                <w:lang w:eastAsia="zh-Hans"/>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w:t>
            </w:r>
            <w:r>
              <w:rPr>
                <w:rFonts w:hint="eastAsia" w:ascii="仿宋" w:hAnsi="仿宋" w:eastAsia="仿宋" w:cs="仿宋"/>
                <w:color w:val="000000"/>
                <w:sz w:val="20"/>
                <w:highlight w:val="none"/>
                <w:lang w:eastAsia="zh-Hans"/>
              </w:rPr>
              <w:t>具备扎实的专业积累，具备大数据、工业互联网、数字化转型、智能制造等领域研究经验；</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.熟悉企业数据管理、数据治理等相关工作流程；</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.具有大数据、数据管理、数据应用等重点项目研究经验，具有数据管理成熟度评估师资质者优先；</w:t>
            </w:r>
          </w:p>
          <w:p>
            <w:pPr>
              <w:numPr>
                <w:ilvl w:val="0"/>
                <w:numId w:val="0"/>
              </w:numPr>
              <w:spacing w:line="240" w:lineRule="auto"/>
              <w:contextualSpacing/>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具备良好的心理素质和承压能力，较强的团队协作、沟通协调</w:t>
            </w:r>
            <w:r>
              <w:rPr>
                <w:rFonts w:hint="eastAsia" w:ascii="仿宋" w:hAnsi="仿宋" w:eastAsia="仿宋" w:cs="仿宋"/>
                <w:color w:val="000000"/>
                <w:sz w:val="20"/>
                <w:highlight w:val="none"/>
                <w:lang w:eastAsia="zh-Hans"/>
              </w:rPr>
              <w:t>以及执行</w:t>
            </w:r>
            <w:r>
              <w:rPr>
                <w:rFonts w:hint="eastAsia" w:ascii="仿宋" w:hAnsi="仿宋" w:eastAsia="仿宋" w:cs="仿宋"/>
                <w:color w:val="000000"/>
                <w:sz w:val="20"/>
                <w:highlight w:val="none"/>
              </w:rPr>
              <w:t>能力。</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lang w:val="en-US" w:eastAsia="zh-CN"/>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000000"/>
                <w:sz w:val="20"/>
                <w:highlight w:val="none"/>
              </w:rPr>
              <w:t>16</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olor w:val="000000"/>
                <w:sz w:val="20"/>
                <w:highlight w:val="none"/>
              </w:rPr>
              <w:t>广东分院</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lang w:val="en-US" w:eastAsia="zh-CN"/>
              </w:rPr>
            </w:pPr>
            <w:r>
              <w:rPr>
                <w:rFonts w:hint="eastAsia" w:ascii="仿宋" w:hAnsi="仿宋" w:eastAsia="仿宋"/>
                <w:color w:val="000000"/>
                <w:sz w:val="20"/>
                <w:highlight w:val="none"/>
              </w:rPr>
              <w:t>大数据分中心运维管理岗</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ascii="仿宋" w:hAnsi="仿宋" w:eastAsia="仿宋"/>
                <w:color w:val="000000"/>
                <w:sz w:val="20"/>
                <w:highlight w:val="none"/>
              </w:rPr>
              <w:t>1</w:t>
            </w:r>
            <w:r>
              <w:rPr>
                <w:rFonts w:hint="eastAsia" w:ascii="仿宋" w:hAnsi="仿宋" w:eastAsia="仿宋"/>
                <w:color w:val="000000"/>
                <w:sz w:val="20"/>
                <w:highlight w:val="none"/>
              </w:rPr>
              <w:t>.负责大数据分中心机房设备的软、硬件维护巡检，负责网络运维管理，保障业务正常运行；</w:t>
            </w:r>
          </w:p>
          <w:p>
            <w:pPr>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.负责服务器、存储、数据库、云平台、数据资源管理平台等运行状态检查和维护，负责数据中心安全事件监测、分析、响应和跟踪处置工作，定期整理安全事件分析报告，定期打补丁和漏洞扫描；</w:t>
            </w:r>
          </w:p>
          <w:p>
            <w:pPr>
              <w:rPr>
                <w:rFonts w:ascii="仿宋" w:hAnsi="仿宋" w:eastAsia="仿宋" w:cs="仿宋"/>
                <w:sz w:val="20"/>
                <w:szCs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.负责相关文档的编写，包括实施方案、迁移方案、工作记录、事件记录等，负责处理疑难问题，进行分析并解决。</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sz w:val="20"/>
                <w:highlight w:val="none"/>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lang w:eastAsia="zh-Hans"/>
              </w:rPr>
              <w:t>信息与通信工程、计算机科学与技术、电子科学与技术、控制科学与工程、网络空间安全等</w:t>
            </w:r>
            <w:r>
              <w:rPr>
                <w:rFonts w:hint="eastAsia" w:ascii="仿宋" w:hAnsi="仿宋" w:eastAsia="仿宋"/>
                <w:sz w:val="20"/>
                <w:highlight w:val="none"/>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.硕士3年及以上（博士1年及以上）工作经验；</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.熟悉主流的服务器、网络设备、云平台等基础设施，对产品部署架构设计及工作原理有深刻理解，有丰富的运维管理经验；</w:t>
            </w:r>
          </w:p>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4</w:t>
            </w:r>
            <w:r>
              <w:rPr>
                <w:rFonts w:hint="eastAsia" w:ascii="仿宋" w:hAnsi="仿宋" w:eastAsia="仿宋" w:cs="仿宋"/>
                <w:sz w:val="20"/>
                <w:highlight w:val="none"/>
              </w:rPr>
              <w:t>.掌握典型的网络攻防技术，掌握常见的安全漏洞及利用技术，能够独立开展漏洞验证测试并提供安全优化建议，推动闭环处置；</w:t>
            </w:r>
          </w:p>
          <w:p>
            <w:pPr>
              <w:tabs>
                <w:tab w:val="left" w:pos="312"/>
              </w:tabs>
              <w:spacing w:line="240" w:lineRule="auto"/>
              <w:jc w:val="left"/>
              <w:rPr>
                <w:rFonts w:hint="eastAsia" w:ascii="仿宋" w:hAnsi="仿宋" w:eastAsia="仿宋" w:cs="仿宋"/>
                <w:sz w:val="20"/>
                <w:szCs w:val="20"/>
                <w:highlight w:val="none"/>
              </w:rPr>
            </w:pPr>
            <w:r>
              <w:rPr>
                <w:rFonts w:hint="eastAsia" w:ascii="仿宋" w:hAnsi="仿宋" w:eastAsia="仿宋" w:cs="仿宋"/>
                <w:sz w:val="20"/>
                <w:highlight w:val="none"/>
                <w:lang w:val="en-US" w:eastAsia="zh-CN"/>
              </w:rPr>
              <w:t>5</w:t>
            </w:r>
            <w:r>
              <w:rPr>
                <w:rFonts w:hint="eastAsia" w:ascii="仿宋" w:hAnsi="仿宋" w:eastAsia="仿宋" w:cs="仿宋"/>
                <w:sz w:val="20"/>
                <w:highlight w:val="none"/>
              </w:rPr>
              <w:t>.具备较强的学习能力，对业务和新知识能够快速理解和交流。</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000000"/>
                <w:sz w:val="20"/>
                <w:highlight w:val="none"/>
              </w:rPr>
              <w:t>17</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olor w:val="000000"/>
                <w:sz w:val="20"/>
                <w:highlight w:val="none"/>
              </w:rPr>
              <w:t>广东分院</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olor w:val="000000"/>
                <w:sz w:val="20"/>
                <w:highlight w:val="none"/>
                <w:lang w:eastAsia="zh-Hans"/>
              </w:rPr>
              <w:t>大数据分中心项目</w:t>
            </w:r>
            <w:r>
              <w:rPr>
                <w:rFonts w:hint="eastAsia" w:ascii="仿宋" w:hAnsi="仿宋" w:eastAsia="仿宋"/>
                <w:color w:val="000000"/>
                <w:sz w:val="20"/>
                <w:highlight w:val="none"/>
              </w:rPr>
              <w:t>运营</w:t>
            </w:r>
            <w:r>
              <w:rPr>
                <w:rFonts w:hint="eastAsia" w:ascii="仿宋" w:hAnsi="仿宋" w:eastAsia="仿宋"/>
                <w:color w:val="000000"/>
                <w:sz w:val="20"/>
                <w:highlight w:val="none"/>
                <w:lang w:eastAsia="zh-Hans"/>
              </w:rPr>
              <w:t>岗</w:t>
            </w:r>
          </w:p>
        </w:tc>
        <w:tc>
          <w:tcPr>
            <w:tcW w:w="2899" w:type="dxa"/>
            <w:tcBorders>
              <w:top w:val="single" w:color="auto" w:sz="4" w:space="0"/>
              <w:bottom w:val="single" w:color="auto" w:sz="4" w:space="0"/>
            </w:tcBorders>
            <w:vAlign w:val="center"/>
          </w:tcPr>
          <w:p>
            <w:pPr>
              <w:contextualSpacing/>
              <w:rPr>
                <w:rFonts w:ascii="仿宋" w:hAnsi="仿宋" w:eastAsia="仿宋"/>
                <w:color w:val="000000"/>
                <w:sz w:val="20"/>
                <w:highlight w:val="none"/>
              </w:rPr>
            </w:pPr>
            <w:r>
              <w:rPr>
                <w:rFonts w:hint="eastAsia" w:ascii="仿宋" w:hAnsi="仿宋" w:eastAsia="仿宋"/>
                <w:color w:val="000000"/>
                <w:sz w:val="20"/>
                <w:highlight w:val="none"/>
              </w:rPr>
              <w:t>1、大数据中心基础云服务、中小企助查APP和中小企业公共服务平台、工业软件商店等平台运营模式的探索及实施；</w:t>
            </w:r>
          </w:p>
          <w:p>
            <w:pPr>
              <w:contextualSpacing/>
              <w:rPr>
                <w:rFonts w:ascii="仿宋" w:hAnsi="仿宋" w:eastAsia="仿宋"/>
                <w:color w:val="000000"/>
                <w:sz w:val="20"/>
                <w:highlight w:val="none"/>
              </w:rPr>
            </w:pPr>
            <w:r>
              <w:rPr>
                <w:rFonts w:hint="eastAsia" w:ascii="仿宋" w:hAnsi="仿宋" w:eastAsia="仿宋"/>
                <w:color w:val="000000"/>
                <w:sz w:val="20"/>
                <w:highlight w:val="none"/>
              </w:rPr>
              <w:t>2、维系与地方政府及生态合作伙伴的良好关系；</w:t>
            </w:r>
          </w:p>
          <w:p>
            <w:pPr>
              <w:contextualSpacing/>
              <w:rPr>
                <w:rFonts w:ascii="仿宋" w:hAnsi="仿宋" w:eastAsia="仿宋" w:cs="仿宋"/>
                <w:sz w:val="20"/>
                <w:szCs w:val="20"/>
                <w:highlight w:val="none"/>
              </w:rPr>
            </w:pPr>
            <w:r>
              <w:rPr>
                <w:rFonts w:hint="eastAsia" w:ascii="仿宋" w:hAnsi="仿宋" w:eastAsia="仿宋"/>
                <w:color w:val="000000"/>
                <w:sz w:val="20"/>
                <w:highlight w:val="none"/>
              </w:rPr>
              <w:t>3、深入研究区域业务需求，制定相应的拓展方案，配合总院数据所执行业务拓展相关工作。</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000000"/>
                <w:sz w:val="20"/>
                <w:highlight w:val="none"/>
              </w:rPr>
              <w:t>社会招聘</w:t>
            </w:r>
          </w:p>
        </w:tc>
        <w:tc>
          <w:tcPr>
            <w:tcW w:w="1501"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计算机科学</w:t>
            </w:r>
          </w:p>
          <w:p>
            <w:pPr>
              <w:jc w:val="center"/>
              <w:rPr>
                <w:rFonts w:ascii="仿宋" w:hAnsi="仿宋" w:eastAsia="仿宋"/>
                <w:color w:val="000000"/>
                <w:sz w:val="20"/>
                <w:highlight w:val="none"/>
              </w:rPr>
            </w:pPr>
            <w:r>
              <w:rPr>
                <w:rFonts w:hint="eastAsia" w:ascii="仿宋" w:hAnsi="仿宋" w:eastAsia="仿宋"/>
                <w:color w:val="000000"/>
                <w:sz w:val="20"/>
                <w:highlight w:val="none"/>
              </w:rPr>
              <w:t>与技术、信</w:t>
            </w:r>
          </w:p>
          <w:p>
            <w:pPr>
              <w:jc w:val="center"/>
              <w:rPr>
                <w:rFonts w:ascii="仿宋" w:hAnsi="仿宋" w:eastAsia="仿宋"/>
                <w:color w:val="000000"/>
                <w:sz w:val="20"/>
                <w:highlight w:val="none"/>
              </w:rPr>
            </w:pPr>
            <w:r>
              <w:rPr>
                <w:rFonts w:hint="eastAsia" w:ascii="仿宋" w:hAnsi="仿宋" w:eastAsia="仿宋"/>
                <w:color w:val="000000"/>
                <w:sz w:val="20"/>
                <w:highlight w:val="none"/>
              </w:rPr>
              <w:t>息与通信工</w:t>
            </w:r>
          </w:p>
          <w:p>
            <w:pPr>
              <w:jc w:val="center"/>
              <w:rPr>
                <w:rFonts w:hint="eastAsia" w:ascii="仿宋" w:hAnsi="仿宋" w:eastAsia="仿宋"/>
                <w:color w:val="000000"/>
                <w:sz w:val="20"/>
                <w:szCs w:val="20"/>
                <w:highlight w:val="none"/>
              </w:rPr>
            </w:pPr>
            <w:r>
              <w:rPr>
                <w:rFonts w:hint="eastAsia" w:ascii="仿宋" w:hAnsi="仿宋" w:eastAsia="仿宋"/>
                <w:color w:val="000000"/>
                <w:sz w:val="20"/>
                <w:highlight w:val="none"/>
              </w:rPr>
              <w:t>程、管理科学与工程、工商管理等相关专业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olor w:val="000000"/>
                <w:sz w:val="20"/>
                <w:highlight w:val="none"/>
                <w:lang w:eastAsia="zh-Hans"/>
              </w:rPr>
              <w:t>硕士</w:t>
            </w:r>
            <w:r>
              <w:rPr>
                <w:rFonts w:hint="eastAsia" w:ascii="仿宋" w:hAnsi="仿宋" w:eastAsia="仿宋"/>
                <w:color w:val="000000"/>
                <w:sz w:val="20"/>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contextualSpacing/>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.具备良好的心理素质和承压能力，较强的团队协作意识和沟通协调能力，具有良好的文字和口头表达能力，能够独立撰写各类公文和报告；</w:t>
            </w:r>
          </w:p>
          <w:p>
            <w:pPr>
              <w:spacing w:line="240" w:lineRule="auto"/>
              <w:contextualSpacing/>
              <w:jc w:val="left"/>
              <w:rPr>
                <w:rFonts w:hint="eastAsia" w:ascii="仿宋" w:hAnsi="仿宋" w:eastAsia="仿宋" w:cs="仿宋"/>
                <w:sz w:val="20"/>
                <w:szCs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.有平台运营经验或市场经验者优先。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sz w:val="20"/>
                <w:szCs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s="Calibri"/>
                <w:color w:val="000000"/>
                <w:sz w:val="20"/>
                <w:szCs w:val="21"/>
                <w:highlight w:val="none"/>
                <w:lang w:val="en-US" w:eastAsia="zh-CN"/>
              </w:rPr>
            </w:pPr>
            <w:r>
              <w:rPr>
                <w:rFonts w:hint="eastAsia" w:ascii="仿宋" w:hAnsi="仿宋" w:eastAsia="仿宋" w:cs="Calibri"/>
                <w:color w:val="000000"/>
                <w:sz w:val="20"/>
                <w:szCs w:val="21"/>
                <w:highlight w:val="none"/>
                <w:lang w:val="en-US" w:eastAsia="zh-CN"/>
              </w:rPr>
              <w:t>18</w:t>
            </w:r>
          </w:p>
        </w:tc>
        <w:tc>
          <w:tcPr>
            <w:tcW w:w="623" w:type="dxa"/>
            <w:vAlign w:val="center"/>
          </w:tcPr>
          <w:p>
            <w:pPr>
              <w:jc w:val="center"/>
              <w:rPr>
                <w:rFonts w:hint="eastAsia" w:ascii="Times New Roman Regular" w:hAnsi="Times New Roman Regular" w:eastAsia="仿宋" w:cs="Times New Roman Regular"/>
                <w:kern w:val="2"/>
                <w:sz w:val="20"/>
                <w:szCs w:val="21"/>
                <w:highlight w:val="none"/>
                <w:lang w:val="en-US" w:eastAsia="zh-CN" w:bidi="ar-SA"/>
              </w:rPr>
            </w:pPr>
            <w:r>
              <w:rPr>
                <w:rFonts w:hint="eastAsia" w:ascii="仿宋" w:hAnsi="仿宋" w:eastAsia="仿宋"/>
                <w:color w:val="000000"/>
                <w:sz w:val="20"/>
                <w:highlight w:val="none"/>
                <w:lang w:val="en-US" w:eastAsia="zh-CN"/>
              </w:rPr>
              <w:t>浙江</w:t>
            </w:r>
            <w:r>
              <w:rPr>
                <w:rFonts w:hint="eastAsia" w:ascii="仿宋" w:hAnsi="仿宋" w:eastAsia="仿宋"/>
                <w:color w:val="000000"/>
                <w:sz w:val="20"/>
                <w:highlight w:val="none"/>
              </w:rPr>
              <w:t>分院</w:t>
            </w:r>
          </w:p>
        </w:tc>
        <w:tc>
          <w:tcPr>
            <w:tcW w:w="694" w:type="dxa"/>
            <w:tcBorders>
              <w:top w:val="single" w:color="auto" w:sz="4" w:space="0"/>
              <w:bottom w:val="single" w:color="auto" w:sz="4" w:space="0"/>
            </w:tcBorders>
            <w:vAlign w:val="center"/>
          </w:tcPr>
          <w:p>
            <w:pPr>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olor w:val="000000"/>
                <w:sz w:val="20"/>
                <w:highlight w:val="none"/>
                <w:lang w:val="en-US" w:eastAsia="zh-CN"/>
              </w:rPr>
              <w:t>聚数行动岗</w:t>
            </w:r>
          </w:p>
        </w:tc>
        <w:tc>
          <w:tcPr>
            <w:tcW w:w="2899" w:type="dxa"/>
            <w:tcBorders>
              <w:top w:val="single" w:color="auto" w:sz="4" w:space="0"/>
              <w:bottom w:val="single" w:color="auto" w:sz="4" w:space="0"/>
            </w:tcBorders>
            <w:vAlign w:val="center"/>
          </w:tcPr>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1.推进国家工业互联网大数据中心浙江分中心应用系统建设；</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2.开展中小企业公共服务平台、工业软件商店及产业链监测服务平台建设；</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3.开展产业大数据的汇聚和分析，挖掘数据价值，开展工业经济分析、产业运行监测、科研课题报告等研究工作，完成各类分析报告撰写；</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4.维系与地方政府及生态合作伙伴的良好关系。</w:t>
            </w:r>
          </w:p>
        </w:tc>
        <w:tc>
          <w:tcPr>
            <w:tcW w:w="694" w:type="dxa"/>
            <w:tcBorders>
              <w:top w:val="single" w:color="auto" w:sz="4" w:space="0"/>
              <w:bottom w:val="single" w:color="auto" w:sz="4" w:space="0"/>
            </w:tcBorders>
            <w:vAlign w:val="center"/>
          </w:tcPr>
          <w:p>
            <w:pPr>
              <w:jc w:val="center"/>
              <w:rPr>
                <w:rFonts w:hint="eastAsia" w:ascii="仿宋" w:hAnsi="仿宋" w:eastAsia="仿宋" w:cs="仿宋_GB2312"/>
                <w:color w:val="000000"/>
                <w:kern w:val="2"/>
                <w:sz w:val="20"/>
                <w:szCs w:val="20"/>
                <w:highlight w:val="none"/>
                <w:lang w:val="en-US" w:eastAsia="zh-CN" w:bidi="ar-SA"/>
              </w:rPr>
            </w:pPr>
            <w:r>
              <w:rPr>
                <w:rFonts w:hint="eastAsia" w:ascii="仿宋" w:hAnsi="仿宋" w:eastAsia="仿宋"/>
                <w:color w:val="000000"/>
                <w:sz w:val="20"/>
                <w:highlight w:val="none"/>
                <w:lang w:val="en-US" w:eastAsia="zh-CN"/>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kern w:val="0"/>
                <w:sz w:val="20"/>
                <w:szCs w:val="20"/>
                <w:highlight w:val="none"/>
                <w:lang w:val="en-US" w:eastAsia="zh-CN" w:bidi="ar-SA"/>
              </w:rPr>
            </w:pPr>
            <w:r>
              <w:rPr>
                <w:rFonts w:hint="eastAsia" w:ascii="仿宋" w:hAnsi="仿宋" w:eastAsia="仿宋"/>
                <w:color w:val="00000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kern w:val="2"/>
                <w:sz w:val="20"/>
                <w:szCs w:val="20"/>
                <w:highlight w:val="none"/>
                <w:lang w:val="en-US" w:eastAsia="zh-CN" w:bidi="ar-SA"/>
              </w:rPr>
            </w:pPr>
            <w:r>
              <w:rPr>
                <w:rFonts w:hint="eastAsia" w:ascii="仿宋" w:hAnsi="仿宋" w:eastAsia="仿宋"/>
                <w:color w:val="auto"/>
                <w:kern w:val="0"/>
                <w:sz w:val="20"/>
                <w:highlight w:val="none"/>
                <w:shd w:val="clear" w:color="auto" w:fill="auto"/>
              </w:rPr>
              <w:t>信息与通信工程、计算机科学与技术、电子科学与技术、管理科学与工程</w:t>
            </w:r>
            <w:r>
              <w:rPr>
                <w:rFonts w:hint="eastAsia" w:ascii="仿宋" w:hAnsi="仿宋" w:eastAsia="仿宋" w:cs="仿宋_GB2312"/>
                <w:color w:val="000000"/>
                <w:sz w:val="20"/>
                <w:szCs w:val="20"/>
                <w:highlight w:val="none"/>
                <w:lang w:eastAsia="zh-CN"/>
              </w:rPr>
              <w:t>等</w:t>
            </w:r>
            <w:r>
              <w:rPr>
                <w:rFonts w:hint="eastAsia" w:ascii="仿宋" w:hAnsi="仿宋" w:eastAsia="仿宋" w:cs="仿宋_GB2312"/>
                <w:color w:val="000000"/>
                <w:sz w:val="20"/>
                <w:szCs w:val="20"/>
                <w:highlight w:val="none"/>
                <w:lang w:val="en-US" w:eastAsia="zh-CN"/>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_GB2312"/>
                <w:color w:val="000000"/>
                <w:kern w:val="2"/>
                <w:sz w:val="20"/>
                <w:szCs w:val="20"/>
                <w:highlight w:val="none"/>
                <w:lang w:val="en-US" w:eastAsia="zh-CN" w:bidi="ar-SA"/>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_GB2312"/>
                <w:color w:val="000000"/>
                <w:kern w:val="2"/>
                <w:sz w:val="20"/>
                <w:szCs w:val="20"/>
                <w:highlight w:val="none"/>
                <w:lang w:val="en-US" w:eastAsia="zh-Hans" w:bidi="ar-SA"/>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1.中共党员优先；</w:t>
            </w:r>
          </w:p>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lang w:val="en-US" w:eastAsia="zh-CN"/>
              </w:rPr>
              <w:t>；</w:t>
            </w:r>
          </w:p>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3.具备良好的心理素质和承压能力，较强的团队协作意识和沟通协调能力；具有良好的文字和口头表达能力，沟通协调能力强，能够独立撰写各类公文和报告；有平台运营经验或市场经验者优先。</w:t>
            </w:r>
          </w:p>
          <w:p>
            <w:pPr>
              <w:spacing w:line="240" w:lineRule="auto"/>
              <w:contextualSpacing/>
              <w:jc w:val="left"/>
              <w:rPr>
                <w:rFonts w:hint="eastAsia" w:ascii="仿宋" w:hAnsi="仿宋" w:eastAsia="仿宋" w:cs="仿宋"/>
                <w:color w:val="000000"/>
                <w:sz w:val="20"/>
                <w:highlight w:val="none"/>
                <w:lang w:val="en-US" w:eastAsia="zh-CN"/>
              </w:rPr>
            </w:pPr>
          </w:p>
          <w:p>
            <w:pPr>
              <w:spacing w:line="240" w:lineRule="auto"/>
              <w:contextualSpacing/>
              <w:jc w:val="left"/>
              <w:rPr>
                <w:rFonts w:hint="eastAsia" w:ascii="仿宋" w:hAnsi="仿宋" w:eastAsia="仿宋" w:cs="仿宋"/>
                <w:color w:val="000000"/>
                <w:sz w:val="20"/>
                <w:highlight w:val="none"/>
                <w:lang w:val="en-US" w:eastAsia="zh-CN"/>
              </w:rPr>
            </w:pPr>
          </w:p>
          <w:p>
            <w:pPr>
              <w:spacing w:line="240" w:lineRule="auto"/>
              <w:contextualSpacing/>
              <w:jc w:val="left"/>
              <w:rPr>
                <w:rFonts w:hint="eastAsia" w:ascii="仿宋" w:hAnsi="仿宋" w:eastAsia="仿宋" w:cs="仿宋"/>
                <w:color w:val="000000"/>
                <w:sz w:val="20"/>
                <w:highlight w:val="none"/>
                <w:lang w:val="en-US" w:eastAsia="zh-CN"/>
              </w:rPr>
            </w:pPr>
          </w:p>
        </w:tc>
        <w:tc>
          <w:tcPr>
            <w:tcW w:w="1177" w:type="dxa"/>
            <w:tcBorders>
              <w:top w:val="single" w:color="auto" w:sz="4" w:space="0"/>
              <w:bottom w:val="single" w:color="auto" w:sz="4" w:space="0"/>
            </w:tcBorders>
            <w:vAlign w:val="center"/>
          </w:tcPr>
          <w:p>
            <w:pPr>
              <w:jc w:val="center"/>
              <w:rPr>
                <w:rFonts w:hint="default"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s="Calibri"/>
                <w:color w:val="000000"/>
                <w:sz w:val="20"/>
                <w:szCs w:val="21"/>
                <w:highlight w:val="none"/>
                <w:lang w:val="en-US" w:eastAsia="zh-CN"/>
              </w:rPr>
            </w:pPr>
            <w:r>
              <w:rPr>
                <w:rFonts w:hint="eastAsia" w:ascii="仿宋" w:hAnsi="仿宋" w:eastAsia="仿宋" w:cs="Calibri"/>
                <w:color w:val="000000"/>
                <w:sz w:val="20"/>
                <w:szCs w:val="21"/>
                <w:highlight w:val="none"/>
                <w:lang w:val="en-US" w:eastAsia="zh-CN"/>
              </w:rPr>
              <w:t>19</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浙江分院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业务运营岗</w:t>
            </w:r>
          </w:p>
        </w:tc>
        <w:tc>
          <w:tcPr>
            <w:tcW w:w="2899" w:type="dxa"/>
            <w:tcBorders>
              <w:top w:val="single" w:color="auto" w:sz="4" w:space="0"/>
              <w:bottom w:val="single" w:color="auto" w:sz="4" w:space="0"/>
            </w:tcBorders>
            <w:vAlign w:val="center"/>
          </w:tcPr>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1.负责维护分院体验中心，适时更新测试体验中心展出内容，并提出对测试体验中心展厅建设发展方向的建议；</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2.建立、维系与地方政府、主管部门和重点企业的良好关系，搭建展厅运营体系，持续优化接待流程和运营效率，组织开展产业对接、研讨、培训、沙龙等活动；</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3.制定并组织落实测试体验中心活动策划方案，完成参观接待任务；</w:t>
            </w:r>
          </w:p>
          <w:p>
            <w:pPr>
              <w:contextualSpacing/>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4.对接各类产业孵化器，引荐落地项目。</w:t>
            </w:r>
          </w:p>
          <w:p>
            <w:pPr>
              <w:contextualSpacing/>
              <w:rPr>
                <w:rFonts w:hint="eastAsia" w:ascii="仿宋" w:hAnsi="仿宋" w:eastAsia="仿宋"/>
                <w:color w:val="000000"/>
                <w:sz w:val="20"/>
                <w:highlight w:val="none"/>
                <w:lang w:val="en-US" w:eastAsia="zh-CN"/>
              </w:rPr>
            </w:pP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kern w:val="0"/>
                <w:sz w:val="20"/>
                <w:szCs w:val="20"/>
                <w:highlight w:val="none"/>
                <w:lang w:val="en-US" w:eastAsia="zh-CN" w:bidi="ar-SA"/>
              </w:rPr>
            </w:pPr>
            <w:r>
              <w:rPr>
                <w:rFonts w:hint="eastAsia" w:ascii="仿宋" w:hAnsi="仿宋" w:eastAsia="仿宋"/>
                <w:color w:val="00000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default" w:ascii="仿宋" w:hAnsi="仿宋" w:eastAsia="仿宋" w:cs="仿宋_GB2312"/>
                <w:color w:val="000000"/>
                <w:kern w:val="2"/>
                <w:sz w:val="20"/>
                <w:szCs w:val="20"/>
                <w:highlight w:val="none"/>
                <w:lang w:val="en-US" w:eastAsia="zh-CN" w:bidi="ar-SA"/>
              </w:rPr>
            </w:pPr>
            <w:r>
              <w:rPr>
                <w:rFonts w:hint="eastAsia" w:ascii="仿宋" w:hAnsi="仿宋" w:eastAsia="仿宋" w:cs="仿宋_GB2312"/>
                <w:color w:val="000000"/>
                <w:sz w:val="20"/>
                <w:szCs w:val="20"/>
                <w:highlight w:val="none"/>
                <w:lang w:eastAsia="zh-CN"/>
              </w:rPr>
              <w:t>信息与通信工程、计算机科学与技术、电子科学与技术、</w:t>
            </w:r>
            <w:r>
              <w:rPr>
                <w:rFonts w:hint="eastAsia" w:ascii="仿宋" w:hAnsi="仿宋" w:eastAsia="仿宋"/>
                <w:color w:val="auto"/>
                <w:kern w:val="0"/>
                <w:sz w:val="20"/>
                <w:highlight w:val="none"/>
                <w:shd w:val="clear" w:color="auto" w:fill="auto"/>
              </w:rPr>
              <w:t>公共管理</w:t>
            </w:r>
            <w:r>
              <w:rPr>
                <w:rFonts w:hint="eastAsia" w:ascii="仿宋" w:hAnsi="仿宋" w:eastAsia="仿宋" w:cs="仿宋_GB2312"/>
                <w:color w:val="000000"/>
                <w:sz w:val="20"/>
                <w:szCs w:val="20"/>
                <w:highlight w:val="none"/>
                <w:lang w:eastAsia="zh-CN"/>
              </w:rPr>
              <w:t>、应用经济学等</w:t>
            </w:r>
            <w:r>
              <w:rPr>
                <w:rFonts w:hint="eastAsia" w:ascii="仿宋" w:hAnsi="仿宋" w:eastAsia="仿宋" w:cs="仿宋_GB2312"/>
                <w:color w:val="000000"/>
                <w:sz w:val="20"/>
                <w:szCs w:val="20"/>
                <w:highlight w:val="none"/>
                <w:lang w:val="en-US" w:eastAsia="zh-CN"/>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_GB2312"/>
                <w:color w:val="000000"/>
                <w:kern w:val="2"/>
                <w:sz w:val="20"/>
                <w:szCs w:val="20"/>
                <w:highlight w:val="none"/>
                <w:lang w:val="en-US" w:eastAsia="zh-CN" w:bidi="ar-SA"/>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_GB2312"/>
                <w:color w:val="000000"/>
                <w:kern w:val="2"/>
                <w:sz w:val="20"/>
                <w:szCs w:val="20"/>
                <w:highlight w:val="none"/>
                <w:lang w:val="en-US" w:eastAsia="zh-Hans" w:bidi="ar-SA"/>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1.中共党员优先；</w:t>
            </w:r>
          </w:p>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lang w:val="en-US" w:eastAsia="zh-CN"/>
              </w:rPr>
              <w:t>；</w:t>
            </w:r>
          </w:p>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3.具有园区招商运营经验者、活动组织经验者、政府关系者优先；</w:t>
            </w:r>
          </w:p>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4.具备较好的文字功底及PPT制作能力，能熟练使用各种办公软件；</w:t>
            </w:r>
          </w:p>
          <w:p>
            <w:pPr>
              <w:spacing w:line="240" w:lineRule="auto"/>
              <w:contextualSpacing/>
              <w:jc w:val="left"/>
              <w:rPr>
                <w:rFonts w:hint="eastAsia" w:ascii="仿宋" w:hAnsi="仿宋" w:eastAsia="仿宋" w:cs="仿宋"/>
                <w:color w:val="000000"/>
                <w:sz w:val="20"/>
                <w:highlight w:val="none"/>
                <w:lang w:val="en-US" w:eastAsia="zh-CN"/>
              </w:rPr>
            </w:pPr>
            <w:r>
              <w:rPr>
                <w:rFonts w:hint="eastAsia" w:ascii="仿宋" w:hAnsi="仿宋" w:eastAsia="仿宋" w:cs="仿宋"/>
                <w:color w:val="000000"/>
                <w:sz w:val="20"/>
                <w:highlight w:val="none"/>
                <w:lang w:val="en-US" w:eastAsia="zh-CN"/>
              </w:rPr>
              <w:t>5.逻辑思维清晰，工作认真负责，沟通表达能力和执行力强，具备良好的的心理素质和承压能力。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olor w:val="auto"/>
                <w:sz w:val="20"/>
                <w:highlight w:val="none"/>
                <w:lang w:val="en-US" w:eastAsia="zh-CN"/>
              </w:rPr>
            </w:pPr>
            <w:r>
              <w:rPr>
                <w:rFonts w:hint="eastAsia" w:ascii="仿宋" w:hAnsi="仿宋" w:eastAsia="仿宋" w:cs="Calibri"/>
                <w:color w:val="000000"/>
                <w:sz w:val="20"/>
                <w:szCs w:val="21"/>
                <w:highlight w:val="none"/>
                <w:lang w:val="en-US" w:eastAsia="zh-CN"/>
              </w:rPr>
              <w:t>20</w:t>
            </w:r>
          </w:p>
        </w:tc>
        <w:tc>
          <w:tcPr>
            <w:tcW w:w="623" w:type="dxa"/>
            <w:vAlign w:val="center"/>
          </w:tcPr>
          <w:p>
            <w:pPr>
              <w:spacing w:after="0" w:line="240" w:lineRule="auto"/>
              <w:jc w:val="center"/>
              <w:rPr>
                <w:rFonts w:hint="eastAsia" w:ascii="Times New Roman Regular" w:hAnsi="Times New Roman Regular" w:eastAsia="仿宋" w:cs="Times New Roman Regular"/>
                <w:sz w:val="20"/>
                <w:szCs w:val="20"/>
                <w:highlight w:val="none"/>
              </w:rPr>
            </w:pPr>
            <w:r>
              <w:rPr>
                <w:rFonts w:hint="eastAsia" w:ascii="仿宋" w:hAnsi="仿宋" w:eastAsia="仿宋" w:cs="Calibri"/>
                <w:color w:val="000000"/>
                <w:sz w:val="20"/>
                <w:szCs w:val="21"/>
                <w:highlight w:val="none"/>
              </w:rPr>
              <w:t>江苏分院</w:t>
            </w:r>
          </w:p>
        </w:tc>
        <w:tc>
          <w:tcPr>
            <w:tcW w:w="694" w:type="dxa"/>
            <w:tcBorders>
              <w:top w:val="single" w:color="auto" w:sz="4" w:space="0"/>
              <w:bottom w:val="single" w:color="auto" w:sz="4" w:space="0"/>
            </w:tcBorders>
            <w:vAlign w:val="center"/>
          </w:tcPr>
          <w:p>
            <w:pPr>
              <w:spacing w:after="0" w:line="240" w:lineRule="auto"/>
              <w:jc w:val="center"/>
              <w:rPr>
                <w:rFonts w:ascii="仿宋" w:hAnsi="仿宋" w:eastAsia="仿宋" w:cs="仿宋"/>
                <w:color w:val="000000"/>
                <w:sz w:val="20"/>
                <w:szCs w:val="20"/>
                <w:highlight w:val="none"/>
              </w:rPr>
            </w:pPr>
            <w:r>
              <w:rPr>
                <w:rFonts w:ascii="仿宋" w:hAnsi="仿宋" w:eastAsia="仿宋" w:cs="Calibri"/>
                <w:color w:val="000000"/>
                <w:sz w:val="20"/>
                <w:szCs w:val="21"/>
                <w:highlight w:val="none"/>
              </w:rPr>
              <w:t>党建（保密）管理</w:t>
            </w:r>
            <w:r>
              <w:rPr>
                <w:rFonts w:hint="eastAsia" w:ascii="仿宋" w:hAnsi="仿宋" w:eastAsia="仿宋" w:cs="Calibri"/>
                <w:color w:val="000000"/>
                <w:sz w:val="20"/>
                <w:szCs w:val="21"/>
                <w:highlight w:val="none"/>
              </w:rPr>
              <w:t>岗</w:t>
            </w:r>
          </w:p>
          <w:p>
            <w:pPr>
              <w:spacing w:after="0" w:line="240" w:lineRule="auto"/>
              <w:jc w:val="center"/>
              <w:rPr>
                <w:rFonts w:hint="eastAsia" w:ascii="仿宋" w:hAnsi="仿宋" w:eastAsia="仿宋"/>
                <w:color w:val="000000"/>
                <w:sz w:val="20"/>
                <w:szCs w:val="20"/>
                <w:highlight w:val="none"/>
              </w:rPr>
            </w:pPr>
          </w:p>
        </w:tc>
        <w:tc>
          <w:tcPr>
            <w:tcW w:w="2899" w:type="dxa"/>
            <w:tcBorders>
              <w:top w:val="single" w:color="auto" w:sz="4" w:space="0"/>
              <w:bottom w:val="single" w:color="auto" w:sz="4" w:space="0"/>
            </w:tcBorders>
            <w:vAlign w:val="center"/>
          </w:tcPr>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1.建立健全党建工作制度，推动党建工作任务落实；</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2.承担党支部会议相关工作；</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3.策划组织开展团队文化建设、策划组织文化活动；</w:t>
            </w:r>
          </w:p>
          <w:p>
            <w:pPr>
              <w:spacing w:after="0" w:line="240" w:lineRule="auto"/>
              <w:rPr>
                <w:rFonts w:ascii="仿宋" w:hAnsi="仿宋" w:eastAsia="仿宋" w:cs="仿宋"/>
                <w:sz w:val="20"/>
                <w:szCs w:val="20"/>
                <w:highlight w:val="none"/>
              </w:rPr>
            </w:pPr>
            <w:r>
              <w:rPr>
                <w:rFonts w:hint="eastAsia" w:ascii="仿宋" w:hAnsi="仿宋" w:eastAsia="仿宋" w:cs="Calibri"/>
                <w:color w:val="000000"/>
                <w:sz w:val="20"/>
                <w:szCs w:val="21"/>
                <w:highlight w:val="none"/>
              </w:rPr>
              <w:t>4.策划宣传报道，撰写新闻稿件。</w:t>
            </w: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olor w:val="000000"/>
                <w:sz w:val="20"/>
                <w:highlight w:val="none"/>
              </w:rPr>
            </w:pPr>
            <w:r>
              <w:rPr>
                <w:rFonts w:hint="eastAsia" w:ascii="仿宋" w:hAnsi="仿宋" w:eastAsia="仿宋" w:cs="Calibri"/>
                <w:color w:val="000000"/>
                <w:sz w:val="20"/>
                <w:szCs w:val="21"/>
                <w:highlight w:val="none"/>
              </w:rPr>
              <w:t>1</w:t>
            </w:r>
          </w:p>
        </w:tc>
        <w:tc>
          <w:tcPr>
            <w:tcW w:w="715"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olor w:val="auto"/>
                <w:sz w:val="20"/>
                <w:highlight w:val="none"/>
                <w:lang w:val="en-US" w:eastAsia="zh-CN"/>
              </w:rPr>
            </w:pPr>
            <w:r>
              <w:rPr>
                <w:rFonts w:hint="eastAsia" w:ascii="仿宋" w:hAnsi="仿宋" w:eastAsia="仿宋" w:cs="仿宋_GB2312"/>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after="0" w:line="240" w:lineRule="auto"/>
              <w:jc w:val="center"/>
              <w:textAlignment w:val="center"/>
              <w:rPr>
                <w:rFonts w:ascii="仿宋" w:hAnsi="仿宋" w:eastAsia="仿宋" w:cs="仿宋_GB2312"/>
                <w:color w:val="000000"/>
                <w:sz w:val="20"/>
                <w:szCs w:val="20"/>
                <w:highlight w:val="none"/>
              </w:rPr>
            </w:pPr>
          </w:p>
          <w:p>
            <w:pPr>
              <w:autoSpaceDN w:val="0"/>
              <w:spacing w:after="0" w:line="240" w:lineRule="auto"/>
              <w:jc w:val="center"/>
              <w:textAlignment w:val="center"/>
              <w:rPr>
                <w:rFonts w:ascii="仿宋" w:hAnsi="仿宋" w:eastAsia="仿宋" w:cs="仿宋_GB2312"/>
                <w:color w:val="000000"/>
                <w:sz w:val="20"/>
                <w:szCs w:val="20"/>
                <w:highlight w:val="none"/>
              </w:rPr>
            </w:pPr>
            <w:r>
              <w:rPr>
                <w:rFonts w:hint="eastAsia" w:ascii="仿宋" w:hAnsi="仿宋" w:eastAsia="仿宋" w:cs="仿宋_GB2312"/>
                <w:color w:val="000000"/>
                <w:sz w:val="20"/>
                <w:szCs w:val="20"/>
                <w:highlight w:val="none"/>
              </w:rPr>
              <w:t>马克思主义理论、哲学、工商管理、法学、统计学等相关专业</w:t>
            </w:r>
          </w:p>
          <w:p>
            <w:pPr>
              <w:autoSpaceDN w:val="0"/>
              <w:spacing w:after="0" w:line="240" w:lineRule="auto"/>
              <w:jc w:val="center"/>
              <w:textAlignment w:val="center"/>
              <w:rPr>
                <w:rFonts w:hint="eastAsia" w:ascii="仿宋" w:hAnsi="仿宋" w:eastAsia="仿宋"/>
                <w:color w:val="000000"/>
                <w:sz w:val="20"/>
                <w:szCs w:val="20"/>
                <w:highlight w:val="none"/>
              </w:rPr>
            </w:pP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1"/>
                <w:highlight w:val="none"/>
              </w:rPr>
              <w:t>；</w:t>
            </w:r>
          </w:p>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3.较好的文字功底；</w:t>
            </w:r>
          </w:p>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4.较强的策划和组织协调能力；</w:t>
            </w:r>
          </w:p>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5.熟练使用日常办公软件；</w:t>
            </w:r>
          </w:p>
          <w:p>
            <w:pPr>
              <w:tabs>
                <w:tab w:val="left" w:pos="312"/>
              </w:tabs>
              <w:spacing w:after="0" w:line="240" w:lineRule="auto"/>
              <w:jc w:val="left"/>
              <w:rPr>
                <w:rFonts w:hint="eastAsia" w:ascii="仿宋" w:hAnsi="仿宋" w:eastAsia="仿宋" w:cs="仿宋"/>
                <w:sz w:val="20"/>
                <w:szCs w:val="20"/>
                <w:highlight w:val="none"/>
              </w:rPr>
            </w:pPr>
            <w:r>
              <w:rPr>
                <w:rFonts w:hint="eastAsia" w:ascii="仿宋" w:hAnsi="仿宋" w:eastAsia="仿宋" w:cs="仿宋"/>
                <w:color w:val="000000"/>
                <w:sz w:val="20"/>
                <w:szCs w:val="21"/>
                <w:highlight w:val="none"/>
              </w:rPr>
              <w:t>6.有事业单位党建工作经验者优先。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olor w:val="auto"/>
                <w:sz w:val="20"/>
                <w:highlight w:val="none"/>
                <w:lang w:val="en-US" w:eastAsia="zh-CN"/>
              </w:rPr>
            </w:pPr>
            <w:r>
              <w:rPr>
                <w:rFonts w:hint="eastAsia" w:ascii="仿宋" w:hAnsi="仿宋" w:eastAsia="仿宋" w:cs="Calibri"/>
                <w:color w:val="000000"/>
                <w:sz w:val="20"/>
                <w:szCs w:val="21"/>
                <w:highlight w:val="none"/>
                <w:lang w:val="en-US" w:eastAsia="zh-CN"/>
              </w:rPr>
              <w:t>21</w:t>
            </w:r>
          </w:p>
        </w:tc>
        <w:tc>
          <w:tcPr>
            <w:tcW w:w="623" w:type="dxa"/>
            <w:vAlign w:val="center"/>
          </w:tcPr>
          <w:p>
            <w:pPr>
              <w:spacing w:after="0" w:line="240" w:lineRule="auto"/>
              <w:jc w:val="center"/>
              <w:rPr>
                <w:rFonts w:hint="eastAsia" w:ascii="Times New Roman Regular" w:hAnsi="Times New Roman Regular" w:eastAsia="仿宋" w:cs="Times New Roman Regular"/>
                <w:sz w:val="20"/>
                <w:szCs w:val="20"/>
                <w:highlight w:val="none"/>
              </w:rPr>
            </w:pPr>
            <w:r>
              <w:rPr>
                <w:rFonts w:hint="eastAsia" w:ascii="仿宋" w:hAnsi="仿宋" w:eastAsia="仿宋" w:cs="Calibri"/>
                <w:color w:val="000000"/>
                <w:sz w:val="20"/>
                <w:szCs w:val="21"/>
                <w:highlight w:val="none"/>
              </w:rPr>
              <w:t>江苏分院</w:t>
            </w:r>
          </w:p>
        </w:tc>
        <w:tc>
          <w:tcPr>
            <w:tcW w:w="694" w:type="dxa"/>
            <w:tcBorders>
              <w:top w:val="single" w:color="auto" w:sz="4" w:space="0"/>
              <w:bottom w:val="single" w:color="auto" w:sz="4" w:space="0"/>
            </w:tcBorders>
            <w:vAlign w:val="center"/>
          </w:tcPr>
          <w:p>
            <w:pPr>
              <w:spacing w:after="0" w:line="240" w:lineRule="auto"/>
              <w:jc w:val="center"/>
              <w:rPr>
                <w:rFonts w:ascii="仿宋" w:hAnsi="仿宋" w:eastAsia="仿宋" w:cs="Calibri"/>
                <w:sz w:val="20"/>
                <w:szCs w:val="21"/>
                <w:highlight w:val="none"/>
              </w:rPr>
            </w:pPr>
          </w:p>
          <w:p>
            <w:pPr>
              <w:spacing w:after="0" w:line="240" w:lineRule="auto"/>
              <w:jc w:val="center"/>
              <w:rPr>
                <w:rFonts w:ascii="仿宋" w:hAnsi="仿宋" w:eastAsia="仿宋" w:cs="Calibri"/>
                <w:sz w:val="20"/>
                <w:szCs w:val="21"/>
                <w:highlight w:val="none"/>
              </w:rPr>
            </w:pPr>
            <w:r>
              <w:rPr>
                <w:rFonts w:hint="eastAsia" w:ascii="仿宋" w:hAnsi="仿宋" w:eastAsia="仿宋" w:cs="Calibri"/>
                <w:sz w:val="20"/>
                <w:szCs w:val="21"/>
                <w:highlight w:val="none"/>
              </w:rPr>
              <w:t>纪检管理</w:t>
            </w:r>
          </w:p>
          <w:p>
            <w:pPr>
              <w:spacing w:after="0" w:line="240" w:lineRule="auto"/>
              <w:jc w:val="center"/>
              <w:rPr>
                <w:rFonts w:hint="eastAsia" w:ascii="仿宋" w:hAnsi="仿宋" w:eastAsia="仿宋"/>
                <w:color w:val="000000"/>
                <w:sz w:val="20"/>
                <w:szCs w:val="20"/>
                <w:highlight w:val="none"/>
              </w:rPr>
            </w:pPr>
          </w:p>
        </w:tc>
        <w:tc>
          <w:tcPr>
            <w:tcW w:w="2899" w:type="dxa"/>
            <w:tcBorders>
              <w:top w:val="single" w:color="auto" w:sz="4" w:space="0"/>
              <w:bottom w:val="single" w:color="auto" w:sz="4" w:space="0"/>
            </w:tcBorders>
            <w:vAlign w:val="center"/>
          </w:tcPr>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1.协助做好党内监督和纪检相关工作；</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2.承担部分日常党风廉政建设工作；</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3.协助组织开展学习、廉政教育等。</w:t>
            </w:r>
          </w:p>
          <w:p>
            <w:pPr>
              <w:spacing w:after="0" w:line="240" w:lineRule="auto"/>
              <w:rPr>
                <w:rFonts w:ascii="仿宋" w:hAnsi="仿宋" w:eastAsia="仿宋" w:cs="仿宋"/>
                <w:sz w:val="20"/>
                <w:szCs w:val="20"/>
                <w:highlight w:val="none"/>
              </w:rPr>
            </w:pP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olor w:val="000000"/>
                <w:sz w:val="20"/>
                <w:highlight w:val="none"/>
              </w:rPr>
            </w:pPr>
            <w:r>
              <w:rPr>
                <w:rFonts w:hint="eastAsia" w:ascii="仿宋" w:hAnsi="仿宋" w:eastAsia="仿宋" w:cs="Calibri"/>
                <w:color w:val="000000"/>
                <w:sz w:val="20"/>
                <w:szCs w:val="21"/>
                <w:highlight w:val="none"/>
              </w:rPr>
              <w:t>1</w:t>
            </w:r>
          </w:p>
        </w:tc>
        <w:tc>
          <w:tcPr>
            <w:tcW w:w="715"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olor w:val="auto"/>
                <w:sz w:val="20"/>
                <w:highlight w:val="none"/>
                <w:lang w:val="en-US" w:eastAsia="zh-CN"/>
              </w:rPr>
            </w:pPr>
            <w:r>
              <w:rPr>
                <w:rFonts w:hint="eastAsia" w:ascii="仿宋" w:hAnsi="仿宋" w:eastAsia="仿宋" w:cs="仿宋_GB2312"/>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olor w:val="000000"/>
                <w:sz w:val="20"/>
                <w:szCs w:val="20"/>
                <w:highlight w:val="none"/>
              </w:rPr>
            </w:pPr>
            <w:r>
              <w:rPr>
                <w:rFonts w:hint="eastAsia" w:ascii="仿宋" w:hAnsi="仿宋" w:eastAsia="仿宋" w:cs="仿宋_GB2312"/>
                <w:color w:val="000000"/>
                <w:sz w:val="20"/>
                <w:szCs w:val="20"/>
                <w:highlight w:val="none"/>
              </w:rPr>
              <w:t>法学、管理学、法律、审计、社会学相关类或财经类相关专业优先</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1"/>
                <w:highlight w:val="none"/>
              </w:rPr>
              <w:t>；</w:t>
            </w:r>
          </w:p>
          <w:p>
            <w:pPr>
              <w:tabs>
                <w:tab w:val="left" w:pos="312"/>
              </w:tabs>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3.文字能力强，具有政策理论研究或综合文稿起草经历；</w:t>
            </w:r>
          </w:p>
          <w:p>
            <w:pPr>
              <w:tabs>
                <w:tab w:val="left" w:pos="312"/>
              </w:tabs>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4.熟练使用各类办公软件；</w:t>
            </w:r>
          </w:p>
          <w:p>
            <w:pPr>
              <w:tabs>
                <w:tab w:val="left" w:pos="312"/>
              </w:tabs>
              <w:spacing w:after="0" w:line="240" w:lineRule="auto"/>
              <w:jc w:val="left"/>
              <w:rPr>
                <w:rFonts w:hint="eastAsia" w:ascii="仿宋" w:hAnsi="仿宋" w:eastAsia="仿宋" w:cs="仿宋"/>
                <w:sz w:val="20"/>
                <w:szCs w:val="20"/>
                <w:highlight w:val="none"/>
              </w:rPr>
            </w:pPr>
            <w:r>
              <w:rPr>
                <w:rFonts w:hint="eastAsia" w:ascii="仿宋" w:hAnsi="仿宋" w:eastAsia="仿宋" w:cs="仿宋"/>
                <w:color w:val="000000"/>
                <w:sz w:val="20"/>
                <w:szCs w:val="21"/>
                <w:highlight w:val="none"/>
              </w:rPr>
              <w:t>5.具有较强的统筹协调、分析归纳、沟通交流、语言表达、人际关系处理等能力。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olor w:val="auto"/>
                <w:sz w:val="20"/>
                <w:highlight w:val="none"/>
                <w:lang w:val="en-US" w:eastAsia="zh-CN"/>
              </w:rPr>
            </w:pPr>
            <w:r>
              <w:rPr>
                <w:rFonts w:hint="eastAsia" w:ascii="仿宋" w:hAnsi="仿宋" w:eastAsia="仿宋" w:cs="Calibri"/>
                <w:color w:val="000000"/>
                <w:sz w:val="20"/>
                <w:szCs w:val="21"/>
                <w:highlight w:val="none"/>
                <w:lang w:val="en-US" w:eastAsia="zh-CN"/>
              </w:rPr>
              <w:t>22</w:t>
            </w:r>
          </w:p>
        </w:tc>
        <w:tc>
          <w:tcPr>
            <w:tcW w:w="623" w:type="dxa"/>
            <w:vAlign w:val="center"/>
          </w:tcPr>
          <w:p>
            <w:pPr>
              <w:spacing w:after="0" w:line="240" w:lineRule="auto"/>
              <w:jc w:val="center"/>
              <w:rPr>
                <w:rFonts w:hint="eastAsia" w:ascii="Times New Roman Regular" w:hAnsi="Times New Roman Regular" w:eastAsia="仿宋" w:cs="Times New Roman Regular"/>
                <w:sz w:val="20"/>
                <w:szCs w:val="20"/>
                <w:highlight w:val="none"/>
              </w:rPr>
            </w:pPr>
            <w:r>
              <w:rPr>
                <w:rFonts w:hint="eastAsia" w:ascii="仿宋" w:hAnsi="仿宋" w:eastAsia="仿宋" w:cs="Calibri"/>
                <w:color w:val="000000"/>
                <w:sz w:val="20"/>
                <w:szCs w:val="21"/>
                <w:highlight w:val="none"/>
              </w:rPr>
              <w:t>江苏分院</w:t>
            </w: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olor w:val="000000"/>
                <w:sz w:val="20"/>
                <w:szCs w:val="20"/>
                <w:highlight w:val="none"/>
              </w:rPr>
            </w:pPr>
            <w:r>
              <w:rPr>
                <w:rFonts w:hint="eastAsia" w:ascii="仿宋" w:hAnsi="仿宋" w:eastAsia="仿宋" w:cs="Calibri"/>
                <w:color w:val="000000"/>
                <w:sz w:val="20"/>
                <w:szCs w:val="21"/>
                <w:highlight w:val="none"/>
              </w:rPr>
              <w:t>人事岗</w:t>
            </w:r>
          </w:p>
        </w:tc>
        <w:tc>
          <w:tcPr>
            <w:tcW w:w="2899" w:type="dxa"/>
            <w:tcBorders>
              <w:top w:val="single" w:color="auto" w:sz="4" w:space="0"/>
              <w:bottom w:val="single" w:color="auto" w:sz="4" w:space="0"/>
            </w:tcBorders>
            <w:vAlign w:val="center"/>
          </w:tcPr>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1</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负责人事管理工作；</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2</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负责日常薪资管理工作；</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3</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负责建立健全绩效管理制度，细化绩效管理流程，落实绩效管理任务；</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4</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执行并完善人事制度；</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5</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负责员工人事信息管理及档案维护</w:t>
            </w:r>
          </w:p>
          <w:p>
            <w:pPr>
              <w:spacing w:after="0" w:line="240" w:lineRule="auto"/>
              <w:rPr>
                <w:rFonts w:ascii="仿宋" w:hAnsi="仿宋" w:eastAsia="仿宋" w:cs="仿宋"/>
                <w:sz w:val="20"/>
                <w:szCs w:val="20"/>
                <w:highlight w:val="none"/>
              </w:rPr>
            </w:pPr>
            <w:r>
              <w:rPr>
                <w:rFonts w:hint="eastAsia" w:ascii="仿宋" w:hAnsi="仿宋" w:eastAsia="仿宋" w:cs="Calibri"/>
                <w:color w:val="000000"/>
                <w:sz w:val="20"/>
                <w:szCs w:val="21"/>
                <w:highlight w:val="none"/>
              </w:rPr>
              <w:t>6</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领导交办的其他工作。</w:t>
            </w: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olor w:val="000000"/>
                <w:sz w:val="20"/>
                <w:highlight w:val="none"/>
              </w:rPr>
            </w:pPr>
            <w:r>
              <w:rPr>
                <w:rFonts w:hint="eastAsia" w:ascii="仿宋" w:hAnsi="仿宋" w:eastAsia="仿宋" w:cs="Calibri"/>
                <w:color w:val="000000"/>
                <w:sz w:val="20"/>
                <w:szCs w:val="21"/>
                <w:highlight w:val="none"/>
              </w:rPr>
              <w:t>1</w:t>
            </w:r>
          </w:p>
        </w:tc>
        <w:tc>
          <w:tcPr>
            <w:tcW w:w="715"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olor w:val="auto"/>
                <w:sz w:val="20"/>
                <w:highlight w:val="none"/>
                <w:lang w:val="en-US" w:eastAsia="zh-CN"/>
              </w:rPr>
            </w:pPr>
            <w:r>
              <w:rPr>
                <w:rFonts w:hint="eastAsia" w:ascii="仿宋" w:hAnsi="仿宋" w:eastAsia="仿宋" w:cs="仿宋_GB2312"/>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olor w:val="000000"/>
                <w:sz w:val="20"/>
                <w:szCs w:val="20"/>
                <w:highlight w:val="none"/>
              </w:rPr>
            </w:pPr>
            <w:r>
              <w:rPr>
                <w:rFonts w:hint="eastAsia" w:ascii="仿宋" w:hAnsi="仿宋" w:eastAsia="仿宋" w:cs="Calibri"/>
                <w:kern w:val="0"/>
                <w:sz w:val="20"/>
                <w:szCs w:val="21"/>
                <w:highlight w:val="none"/>
              </w:rPr>
              <w:t>管理科学与工程、工商管理、法学等相关专业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1.中共党员优先；</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color w:val="000000"/>
                <w:sz w:val="20"/>
                <w:szCs w:val="21"/>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sz w:val="20"/>
                <w:szCs w:val="21"/>
                <w:highlight w:val="none"/>
              </w:rPr>
              <w:t>；</w:t>
            </w:r>
          </w:p>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3.具有较强的策划和组织协调能力；</w:t>
            </w:r>
          </w:p>
          <w:p>
            <w:pPr>
              <w:spacing w:after="0" w:line="240" w:lineRule="auto"/>
              <w:jc w:val="left"/>
              <w:rPr>
                <w:rFonts w:hint="eastAsia" w:ascii="仿宋" w:hAnsi="仿宋" w:eastAsia="仿宋" w:cs="仿宋"/>
                <w:color w:val="000000"/>
                <w:sz w:val="20"/>
                <w:szCs w:val="21"/>
                <w:highlight w:val="none"/>
              </w:rPr>
            </w:pPr>
            <w:r>
              <w:rPr>
                <w:rFonts w:hint="eastAsia" w:ascii="仿宋" w:hAnsi="仿宋" w:eastAsia="仿宋" w:cs="仿宋"/>
                <w:color w:val="000000"/>
                <w:sz w:val="20"/>
                <w:szCs w:val="21"/>
                <w:highlight w:val="none"/>
              </w:rPr>
              <w:t>4.具备良好的人力资源管理专业知识，具备分析和处理实际问题的能力；</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5.熟练使用WORD、EXCEL、PPT等办公软件和人力资源相关操作系统；</w:t>
            </w:r>
          </w:p>
          <w:p>
            <w:pPr>
              <w:tabs>
                <w:tab w:val="left" w:pos="312"/>
              </w:tabs>
              <w:spacing w:after="0" w:line="240" w:lineRule="auto"/>
              <w:jc w:val="left"/>
              <w:rPr>
                <w:rFonts w:hint="eastAsia" w:ascii="仿宋" w:hAnsi="仿宋" w:eastAsia="仿宋" w:cs="仿宋"/>
                <w:sz w:val="20"/>
                <w:szCs w:val="20"/>
                <w:highlight w:val="none"/>
              </w:rPr>
            </w:pPr>
            <w:r>
              <w:rPr>
                <w:rFonts w:hint="eastAsia" w:ascii="仿宋" w:hAnsi="仿宋" w:eastAsia="仿宋" w:cs="仿宋"/>
                <w:color w:val="000000"/>
                <w:sz w:val="20"/>
                <w:szCs w:val="21"/>
                <w:highlight w:val="none"/>
              </w:rPr>
              <w:t>6.有事业单位人事工作经验者优先。</w:t>
            </w:r>
          </w:p>
        </w:tc>
        <w:tc>
          <w:tcPr>
            <w:tcW w:w="1177" w:type="dxa"/>
            <w:tcBorders>
              <w:top w:val="single" w:color="auto" w:sz="4" w:space="0"/>
              <w:bottom w:val="single" w:color="auto" w:sz="4" w:space="0"/>
            </w:tcBorders>
            <w:vAlign w:val="center"/>
          </w:tcPr>
          <w:p>
            <w:pPr>
              <w:ind w:firstLine="200" w:firstLineChars="100"/>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olor w:val="auto"/>
                <w:sz w:val="20"/>
                <w:highlight w:val="none"/>
                <w:lang w:val="en-US" w:eastAsia="zh-CN"/>
              </w:rPr>
            </w:pPr>
            <w:r>
              <w:rPr>
                <w:rFonts w:hint="eastAsia" w:ascii="仿宋" w:hAnsi="仿宋" w:eastAsia="仿宋" w:cs="Calibri"/>
                <w:color w:val="000000"/>
                <w:sz w:val="20"/>
                <w:szCs w:val="21"/>
                <w:highlight w:val="none"/>
                <w:lang w:val="en-US" w:eastAsia="zh-CN"/>
              </w:rPr>
              <w:t>23</w:t>
            </w:r>
          </w:p>
        </w:tc>
        <w:tc>
          <w:tcPr>
            <w:tcW w:w="623" w:type="dxa"/>
            <w:vAlign w:val="center"/>
          </w:tcPr>
          <w:p>
            <w:pPr>
              <w:spacing w:after="0" w:line="240" w:lineRule="auto"/>
              <w:jc w:val="center"/>
              <w:rPr>
                <w:rFonts w:hint="eastAsia" w:ascii="Times New Roman Regular" w:hAnsi="Times New Roman Regular" w:eastAsia="仿宋" w:cs="Times New Roman Regular"/>
                <w:sz w:val="20"/>
                <w:szCs w:val="20"/>
                <w:highlight w:val="none"/>
              </w:rPr>
            </w:pPr>
            <w:r>
              <w:rPr>
                <w:rFonts w:hint="eastAsia" w:ascii="仿宋" w:hAnsi="仿宋" w:eastAsia="仿宋" w:cs="Calibri"/>
                <w:color w:val="000000"/>
                <w:sz w:val="20"/>
                <w:szCs w:val="21"/>
                <w:highlight w:val="none"/>
              </w:rPr>
              <w:t>江苏分院</w:t>
            </w:r>
          </w:p>
        </w:tc>
        <w:tc>
          <w:tcPr>
            <w:tcW w:w="694" w:type="dxa"/>
            <w:tcBorders>
              <w:top w:val="single" w:color="auto" w:sz="4" w:space="0"/>
              <w:bottom w:val="single" w:color="auto" w:sz="4" w:space="0"/>
            </w:tcBorders>
            <w:vAlign w:val="center"/>
          </w:tcPr>
          <w:p>
            <w:pPr>
              <w:spacing w:after="0" w:line="240" w:lineRule="auto"/>
              <w:jc w:val="center"/>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科发管理岗</w:t>
            </w:r>
          </w:p>
          <w:p>
            <w:pPr>
              <w:spacing w:after="0" w:line="240" w:lineRule="auto"/>
              <w:jc w:val="center"/>
              <w:rPr>
                <w:rFonts w:hint="eastAsia" w:ascii="仿宋" w:hAnsi="仿宋" w:eastAsia="仿宋"/>
                <w:color w:val="000000"/>
                <w:sz w:val="20"/>
                <w:szCs w:val="20"/>
                <w:highlight w:val="none"/>
              </w:rPr>
            </w:pPr>
          </w:p>
        </w:tc>
        <w:tc>
          <w:tcPr>
            <w:tcW w:w="2899" w:type="dxa"/>
            <w:tcBorders>
              <w:top w:val="single" w:color="auto" w:sz="4" w:space="0"/>
              <w:bottom w:val="single" w:color="auto" w:sz="4" w:space="0"/>
            </w:tcBorders>
            <w:vAlign w:val="center"/>
          </w:tcPr>
          <w:p>
            <w:pPr>
              <w:spacing w:after="0" w:line="240" w:lineRule="auto"/>
              <w:rPr>
                <w:rFonts w:ascii="仿宋" w:hAnsi="仿宋" w:eastAsia="仿宋" w:cs="Calibri"/>
                <w:sz w:val="20"/>
                <w:szCs w:val="21"/>
                <w:highlight w:val="none"/>
              </w:rPr>
            </w:pPr>
            <w:r>
              <w:rPr>
                <w:rFonts w:hint="eastAsia" w:ascii="仿宋" w:hAnsi="仿宋" w:eastAsia="仿宋" w:cs="Calibri"/>
                <w:sz w:val="20"/>
                <w:szCs w:val="21"/>
                <w:highlight w:val="none"/>
              </w:rPr>
              <w:t>1.负责分中心项目进度管理、预算管理、资金使用、质量文档管理等工作;</w:t>
            </w:r>
          </w:p>
          <w:p>
            <w:pPr>
              <w:spacing w:after="0" w:line="240" w:lineRule="auto"/>
              <w:rPr>
                <w:rFonts w:ascii="仿宋" w:hAnsi="仿宋" w:eastAsia="仿宋" w:cs="Calibri"/>
                <w:sz w:val="20"/>
                <w:szCs w:val="21"/>
                <w:highlight w:val="none"/>
              </w:rPr>
            </w:pPr>
            <w:r>
              <w:rPr>
                <w:rFonts w:hint="eastAsia" w:ascii="仿宋" w:hAnsi="仿宋" w:eastAsia="仿宋" w:cs="Calibri"/>
                <w:sz w:val="20"/>
                <w:szCs w:val="21"/>
                <w:highlight w:val="none"/>
              </w:rPr>
              <w:t>2.负责国家、省部级重大专项管理，包括专项规划、申报、立项；</w:t>
            </w:r>
          </w:p>
          <w:p>
            <w:pPr>
              <w:spacing w:after="0" w:line="240" w:lineRule="auto"/>
              <w:rPr>
                <w:rFonts w:ascii="仿宋" w:hAnsi="仿宋" w:eastAsia="仿宋" w:cs="Calibri"/>
                <w:sz w:val="20"/>
                <w:szCs w:val="21"/>
                <w:highlight w:val="none"/>
              </w:rPr>
            </w:pPr>
            <w:r>
              <w:rPr>
                <w:rFonts w:hint="eastAsia" w:ascii="仿宋" w:hAnsi="仿宋" w:eastAsia="仿宋" w:cs="Calibri"/>
                <w:sz w:val="20"/>
                <w:szCs w:val="21"/>
                <w:highlight w:val="none"/>
              </w:rPr>
              <w:t>3.承担项目里程碑评审、阶段性成果验收和结题管理工作；</w:t>
            </w:r>
          </w:p>
          <w:p>
            <w:pPr>
              <w:spacing w:after="0" w:line="240" w:lineRule="auto"/>
              <w:rPr>
                <w:rFonts w:ascii="仿宋" w:hAnsi="仿宋" w:eastAsia="仿宋" w:cs="Calibri"/>
                <w:sz w:val="20"/>
                <w:szCs w:val="21"/>
                <w:highlight w:val="none"/>
              </w:rPr>
            </w:pPr>
            <w:r>
              <w:rPr>
                <w:rFonts w:hint="eastAsia" w:ascii="仿宋" w:hAnsi="仿宋" w:eastAsia="仿宋" w:cs="Calibri"/>
                <w:sz w:val="20"/>
                <w:szCs w:val="21"/>
                <w:highlight w:val="none"/>
              </w:rPr>
              <w:t>4.负责项目月度/季度/年度信息收集与报送等工作；</w:t>
            </w:r>
          </w:p>
          <w:p>
            <w:pPr>
              <w:spacing w:after="0" w:line="240" w:lineRule="auto"/>
              <w:rPr>
                <w:rFonts w:ascii="仿宋" w:hAnsi="仿宋" w:eastAsia="仿宋" w:cs="仿宋"/>
                <w:sz w:val="20"/>
                <w:szCs w:val="20"/>
                <w:highlight w:val="none"/>
              </w:rPr>
            </w:pPr>
            <w:r>
              <w:rPr>
                <w:rFonts w:hint="eastAsia" w:ascii="仿宋" w:hAnsi="仿宋" w:eastAsia="仿宋" w:cs="Calibri"/>
                <w:sz w:val="20"/>
                <w:szCs w:val="21"/>
                <w:highlight w:val="none"/>
              </w:rPr>
              <w:t>5.负责牵头项目的项目管理办法等相关制度建设和联合体成员单位的沟通协调管理工作。</w:t>
            </w: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olor w:val="000000"/>
                <w:sz w:val="20"/>
                <w:highlight w:val="none"/>
              </w:rPr>
            </w:pPr>
            <w:r>
              <w:rPr>
                <w:rFonts w:hint="eastAsia" w:ascii="仿宋" w:hAnsi="仿宋" w:eastAsia="仿宋" w:cs="仿宋_GB2312"/>
                <w:kern w:val="0"/>
                <w:sz w:val="20"/>
                <w:szCs w:val="20"/>
                <w:highlight w:val="none"/>
              </w:rPr>
              <w:t>1</w:t>
            </w:r>
          </w:p>
        </w:tc>
        <w:tc>
          <w:tcPr>
            <w:tcW w:w="715"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olor w:val="auto"/>
                <w:sz w:val="20"/>
                <w:highlight w:val="none"/>
                <w:lang w:val="en-US" w:eastAsia="zh-CN"/>
              </w:rPr>
            </w:pPr>
            <w:r>
              <w:rPr>
                <w:rFonts w:hint="eastAsia" w:ascii="仿宋" w:hAnsi="仿宋" w:eastAsia="仿宋" w:cs="仿宋_GB2312"/>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olor w:val="000000"/>
                <w:sz w:val="20"/>
                <w:szCs w:val="20"/>
                <w:highlight w:val="none"/>
              </w:rPr>
            </w:pPr>
            <w:r>
              <w:rPr>
                <w:rFonts w:hint="eastAsia" w:ascii="仿宋" w:hAnsi="仿宋" w:eastAsia="仿宋" w:cs="Calibri"/>
                <w:sz w:val="20"/>
                <w:szCs w:val="21"/>
                <w:highlight w:val="none"/>
              </w:rPr>
              <w:t>管理科学与工程、工商管理、工业工程、公共管理、软件工程、应用经济学等相关专业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1.中共党员优先；</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sz w:val="20"/>
                <w:szCs w:val="21"/>
                <w:highlight w:val="none"/>
              </w:rPr>
              <w:t>；</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3.具有良好的职业道德和团队合作精神，积极主动，责任心强；</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4.有较好的沟通及对外协调能力；</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5.有相关市级以上项目管理经验者优先；</w:t>
            </w:r>
          </w:p>
          <w:p>
            <w:pPr>
              <w:tabs>
                <w:tab w:val="left" w:pos="312"/>
              </w:tabs>
              <w:spacing w:after="0" w:line="240" w:lineRule="auto"/>
              <w:jc w:val="left"/>
              <w:rPr>
                <w:rFonts w:hint="eastAsia" w:ascii="仿宋" w:hAnsi="仿宋" w:eastAsia="仿宋" w:cs="仿宋"/>
                <w:sz w:val="20"/>
                <w:szCs w:val="20"/>
                <w:highlight w:val="none"/>
              </w:rPr>
            </w:pPr>
            <w:r>
              <w:rPr>
                <w:rFonts w:hint="eastAsia" w:ascii="仿宋" w:hAnsi="仿宋" w:eastAsia="仿宋" w:cs="仿宋"/>
                <w:sz w:val="20"/>
                <w:szCs w:val="21"/>
                <w:highlight w:val="none"/>
              </w:rPr>
              <w:t>6.有良好的文字撰写能力者优先。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olor w:val="auto"/>
                <w:sz w:val="20"/>
                <w:highlight w:val="none"/>
                <w:lang w:val="en-US" w:eastAsia="zh-CN"/>
              </w:rPr>
            </w:pPr>
            <w:r>
              <w:rPr>
                <w:rFonts w:hint="eastAsia" w:ascii="仿宋" w:hAnsi="仿宋" w:eastAsia="仿宋" w:cs="Calibri"/>
                <w:color w:val="000000"/>
                <w:sz w:val="20"/>
                <w:szCs w:val="21"/>
                <w:highlight w:val="none"/>
                <w:lang w:val="en-US" w:eastAsia="zh-CN"/>
              </w:rPr>
              <w:t>24</w:t>
            </w:r>
          </w:p>
        </w:tc>
        <w:tc>
          <w:tcPr>
            <w:tcW w:w="623" w:type="dxa"/>
            <w:vAlign w:val="center"/>
          </w:tcPr>
          <w:p>
            <w:pPr>
              <w:spacing w:after="0" w:line="240" w:lineRule="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color w:val="000000"/>
                <w:sz w:val="20"/>
                <w:szCs w:val="21"/>
                <w:highlight w:val="none"/>
              </w:rPr>
              <w:t>江苏分院</w:t>
            </w: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color w:val="000000"/>
                <w:sz w:val="20"/>
                <w:szCs w:val="21"/>
                <w:highlight w:val="none"/>
              </w:rPr>
              <w:t>技术岗</w:t>
            </w:r>
          </w:p>
        </w:tc>
        <w:tc>
          <w:tcPr>
            <w:tcW w:w="2899" w:type="dxa"/>
            <w:tcBorders>
              <w:top w:val="single" w:color="auto" w:sz="4" w:space="0"/>
              <w:bottom w:val="single" w:color="auto" w:sz="4" w:space="0"/>
            </w:tcBorders>
            <w:vAlign w:val="center"/>
          </w:tcPr>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1.政府支撑、企业赋能类顶层应用系统项目规划、研发、运营等全生命周期管理；</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2</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开展国家工业互联网大数据分中心的网络、平台、安全等核心技术攻关；</w:t>
            </w:r>
          </w:p>
          <w:p>
            <w:pPr>
              <w:spacing w:after="0" w:line="240" w:lineRule="auto"/>
              <w:rPr>
                <w:rFonts w:ascii="仿宋" w:hAnsi="仿宋" w:eastAsia="仿宋" w:cs="Calibri"/>
                <w:color w:val="000000"/>
                <w:sz w:val="20"/>
                <w:szCs w:val="21"/>
                <w:highlight w:val="none"/>
              </w:rPr>
            </w:pPr>
            <w:r>
              <w:rPr>
                <w:rFonts w:ascii="仿宋" w:hAnsi="仿宋" w:eastAsia="仿宋" w:cs="Calibri"/>
                <w:color w:val="000000"/>
                <w:sz w:val="20"/>
                <w:szCs w:val="21"/>
                <w:highlight w:val="none"/>
              </w:rPr>
              <w:t>3</w:t>
            </w:r>
            <w:r>
              <w:rPr>
                <w:rFonts w:hint="eastAsia" w:ascii="仿宋" w:hAnsi="仿宋" w:eastAsia="仿宋" w:cs="Calibri"/>
                <w:color w:val="000000"/>
                <w:sz w:val="20"/>
                <w:szCs w:val="21"/>
                <w:highlight w:val="none"/>
              </w:rPr>
              <w:t>.人工智能、标识解析、5G、双碳、产业链等产品本地化研究；</w:t>
            </w:r>
          </w:p>
          <w:p>
            <w:pPr>
              <w:spacing w:after="0" w:line="240" w:lineRule="auto"/>
              <w:rPr>
                <w:rFonts w:ascii="仿宋" w:hAnsi="仿宋" w:eastAsia="仿宋" w:cs="Calibri"/>
                <w:color w:val="000000"/>
                <w:sz w:val="20"/>
                <w:szCs w:val="21"/>
                <w:highlight w:val="none"/>
              </w:rPr>
            </w:pPr>
            <w:r>
              <w:rPr>
                <w:rFonts w:ascii="仿宋" w:hAnsi="仿宋" w:eastAsia="仿宋" w:cs="Calibri"/>
                <w:color w:val="000000"/>
                <w:sz w:val="20"/>
                <w:szCs w:val="21"/>
                <w:highlight w:val="none"/>
              </w:rPr>
              <w:t>4</w:t>
            </w:r>
            <w:r>
              <w:rPr>
                <w:rFonts w:hint="eastAsia" w:ascii="仿宋" w:hAnsi="仿宋" w:eastAsia="仿宋" w:cs="Calibri"/>
                <w:color w:val="000000"/>
                <w:sz w:val="20"/>
                <w:szCs w:val="21"/>
                <w:highlight w:val="none"/>
              </w:rPr>
              <w:t>.分中心网络运维、网络安全等工作。</w:t>
            </w:r>
          </w:p>
          <w:p>
            <w:pPr>
              <w:spacing w:after="0" w:line="240" w:lineRule="auto"/>
              <w:rPr>
                <w:rFonts w:ascii="仿宋" w:hAnsi="仿宋" w:eastAsia="仿宋" w:cs="Calibri"/>
                <w:color w:val="000000"/>
                <w:sz w:val="20"/>
                <w:szCs w:val="21"/>
                <w:highlight w:val="none"/>
              </w:rPr>
            </w:pPr>
            <w:r>
              <w:rPr>
                <w:rFonts w:ascii="仿宋" w:hAnsi="仿宋" w:eastAsia="仿宋" w:cs="Calibri"/>
                <w:color w:val="000000"/>
                <w:sz w:val="20"/>
                <w:szCs w:val="21"/>
                <w:highlight w:val="none"/>
              </w:rPr>
              <w:t>5</w:t>
            </w:r>
            <w:r>
              <w:rPr>
                <w:rFonts w:hint="eastAsia" w:ascii="仿宋" w:hAnsi="仿宋" w:eastAsia="仿宋" w:cs="Calibri"/>
                <w:color w:val="000000"/>
                <w:sz w:val="20"/>
                <w:szCs w:val="21"/>
                <w:highlight w:val="none"/>
              </w:rPr>
              <w:t>.科技项目研究和申报；</w:t>
            </w:r>
          </w:p>
          <w:p>
            <w:pPr>
              <w:spacing w:after="0" w:line="240" w:lineRule="auto"/>
              <w:rPr>
                <w:rFonts w:ascii="仿宋" w:hAnsi="仿宋" w:eastAsia="仿宋" w:cs="Calibri"/>
                <w:color w:val="000000"/>
                <w:sz w:val="20"/>
                <w:szCs w:val="21"/>
                <w:highlight w:val="none"/>
              </w:rPr>
            </w:pPr>
            <w:r>
              <w:rPr>
                <w:rFonts w:hint="eastAsia" w:ascii="仿宋" w:hAnsi="仿宋" w:eastAsia="仿宋" w:cs="Calibri"/>
                <w:color w:val="000000"/>
                <w:sz w:val="20"/>
                <w:szCs w:val="21"/>
                <w:highlight w:val="none"/>
              </w:rPr>
              <w:t>6</w:t>
            </w:r>
            <w:r>
              <w:rPr>
                <w:rFonts w:ascii="仿宋" w:hAnsi="仿宋" w:eastAsia="仿宋" w:cs="Calibri"/>
                <w:color w:val="000000"/>
                <w:sz w:val="20"/>
                <w:szCs w:val="21"/>
                <w:highlight w:val="none"/>
              </w:rPr>
              <w:t>.</w:t>
            </w:r>
            <w:r>
              <w:rPr>
                <w:rFonts w:hint="eastAsia" w:ascii="仿宋" w:hAnsi="仿宋" w:eastAsia="仿宋" w:cs="Calibri"/>
                <w:color w:val="000000"/>
                <w:sz w:val="20"/>
                <w:szCs w:val="21"/>
                <w:highlight w:val="none"/>
              </w:rPr>
              <w:t>市场拓展；</w:t>
            </w:r>
          </w:p>
          <w:p>
            <w:pPr>
              <w:spacing w:after="0" w:line="240" w:lineRule="auto"/>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Calibri"/>
                <w:color w:val="000000"/>
                <w:sz w:val="20"/>
                <w:szCs w:val="21"/>
                <w:highlight w:val="none"/>
              </w:rPr>
              <w:t>7</w:t>
            </w:r>
            <w:r>
              <w:rPr>
                <w:rFonts w:hint="eastAsia" w:ascii="仿宋" w:hAnsi="仿宋" w:eastAsia="仿宋" w:cs="Calibri"/>
                <w:color w:val="000000"/>
                <w:sz w:val="20"/>
                <w:szCs w:val="21"/>
                <w:highlight w:val="none"/>
              </w:rPr>
              <w:t>.单位交办的其他工作。</w:t>
            </w:r>
          </w:p>
        </w:tc>
        <w:tc>
          <w:tcPr>
            <w:tcW w:w="694" w:type="dxa"/>
            <w:tcBorders>
              <w:top w:val="single" w:color="auto" w:sz="4" w:space="0"/>
              <w:bottom w:val="single" w:color="auto" w:sz="4" w:space="0"/>
            </w:tcBorders>
            <w:vAlign w:val="center"/>
          </w:tcPr>
          <w:p>
            <w:pPr>
              <w:spacing w:after="0" w:line="240" w:lineRule="auto"/>
              <w:jc w:val="center"/>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_GB2312"/>
                <w:kern w:val="0"/>
                <w:sz w:val="20"/>
                <w:szCs w:val="20"/>
                <w:highlight w:val="none"/>
              </w:rPr>
              <w:t>6</w:t>
            </w:r>
          </w:p>
        </w:tc>
        <w:tc>
          <w:tcPr>
            <w:tcW w:w="715"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_GB2312"/>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sz w:val="20"/>
                <w:szCs w:val="21"/>
                <w:highlight w:val="none"/>
                <w:lang w:eastAsia="zh-Hans"/>
              </w:rPr>
              <w:t>信息与通信工程、计算机科学与技术、电子科学与技术、控制科学与工程、网络空间安全等</w:t>
            </w:r>
            <w:r>
              <w:rPr>
                <w:rFonts w:hint="eastAsia" w:ascii="仿宋" w:hAnsi="仿宋" w:eastAsia="仿宋" w:cs="Calibri"/>
                <w:sz w:val="20"/>
                <w:szCs w:val="21"/>
                <w:highlight w:val="none"/>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after="0" w:line="240" w:lineRule="auto"/>
              <w:contextualSpacing/>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1.中共党员优先；</w:t>
            </w:r>
          </w:p>
          <w:p>
            <w:pPr>
              <w:spacing w:after="0" w:line="240" w:lineRule="auto"/>
              <w:contextualSpacing/>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sz w:val="20"/>
                <w:szCs w:val="21"/>
                <w:highlight w:val="none"/>
              </w:rPr>
              <w:t>；</w:t>
            </w:r>
          </w:p>
          <w:p>
            <w:pPr>
              <w:spacing w:after="0" w:line="240" w:lineRule="auto"/>
              <w:contextualSpacing/>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3.有大数据、工业网络、标识解析、双碳、产业链、人工智能等方面研究经验者优先；</w:t>
            </w:r>
          </w:p>
          <w:p>
            <w:pPr>
              <w:spacing w:after="0" w:line="240" w:lineRule="auto"/>
              <w:contextualSpacing/>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4.具备较强的学习能力，对业务和新知识能够快速理解和交流；</w:t>
            </w:r>
          </w:p>
          <w:p>
            <w:pPr>
              <w:tabs>
                <w:tab w:val="left" w:pos="312"/>
              </w:tabs>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5.有工业互联网平台系统设计及行业应用经验者优先；</w:t>
            </w:r>
          </w:p>
          <w:p>
            <w:pPr>
              <w:spacing w:after="0" w:line="240" w:lineRule="auto"/>
              <w:contextualSpacing/>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sz w:val="20"/>
                <w:szCs w:val="21"/>
                <w:highlight w:val="none"/>
              </w:rPr>
              <w:t>6.对工业互联网、工业数字化转型、工业大数据等相关领域工作有一定基础。</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olor w:val="auto"/>
                <w:sz w:val="20"/>
                <w:highlight w:val="none"/>
                <w:lang w:val="en-US" w:eastAsia="zh-CN"/>
              </w:rPr>
            </w:pPr>
            <w:r>
              <w:rPr>
                <w:rFonts w:hint="eastAsia" w:ascii="仿宋" w:hAnsi="仿宋" w:eastAsia="仿宋" w:cs="Calibri"/>
                <w:color w:val="000000"/>
                <w:sz w:val="20"/>
                <w:szCs w:val="21"/>
                <w:highlight w:val="none"/>
                <w:lang w:val="en-US" w:eastAsia="zh-CN"/>
              </w:rPr>
              <w:t>25</w:t>
            </w:r>
          </w:p>
        </w:tc>
        <w:tc>
          <w:tcPr>
            <w:tcW w:w="623" w:type="dxa"/>
            <w:vAlign w:val="center"/>
          </w:tcPr>
          <w:p>
            <w:pPr>
              <w:spacing w:after="0" w:line="240" w:lineRule="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color w:val="000000"/>
                <w:sz w:val="20"/>
                <w:szCs w:val="21"/>
                <w:highlight w:val="none"/>
              </w:rPr>
              <w:t>江苏分院</w:t>
            </w: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sz w:val="20"/>
                <w:szCs w:val="21"/>
                <w:highlight w:val="none"/>
              </w:rPr>
              <w:t>行业咨询岗</w:t>
            </w:r>
          </w:p>
        </w:tc>
        <w:tc>
          <w:tcPr>
            <w:tcW w:w="2899" w:type="dxa"/>
            <w:tcBorders>
              <w:top w:val="single" w:color="auto" w:sz="4" w:space="0"/>
              <w:bottom w:val="single" w:color="auto" w:sz="4" w:space="0"/>
            </w:tcBorders>
            <w:vAlign w:val="center"/>
          </w:tcPr>
          <w:p>
            <w:pPr>
              <w:spacing w:after="0" w:line="240" w:lineRule="auto"/>
              <w:rPr>
                <w:rFonts w:ascii="仿宋" w:hAnsi="仿宋" w:eastAsia="仿宋" w:cs="Calibri"/>
                <w:sz w:val="20"/>
                <w:szCs w:val="21"/>
                <w:highlight w:val="none"/>
              </w:rPr>
            </w:pPr>
            <w:r>
              <w:rPr>
                <w:rFonts w:hint="eastAsia" w:ascii="仿宋" w:hAnsi="仿宋" w:eastAsia="仿宋" w:cs="Calibri"/>
                <w:sz w:val="20"/>
                <w:szCs w:val="21"/>
                <w:highlight w:val="none"/>
              </w:rPr>
              <w:t>1.负责重点行业领域的工业互联网解决方案架构顶层设计，并为服务对象提供业务咨询和技术咨询服务；</w:t>
            </w:r>
          </w:p>
          <w:p>
            <w:pPr>
              <w:spacing w:after="0" w:line="240" w:lineRule="auto"/>
              <w:rPr>
                <w:rFonts w:ascii="仿宋" w:hAnsi="仿宋" w:eastAsia="仿宋" w:cs="Calibri"/>
                <w:sz w:val="20"/>
                <w:szCs w:val="21"/>
                <w:highlight w:val="none"/>
              </w:rPr>
            </w:pPr>
            <w:r>
              <w:rPr>
                <w:rFonts w:hint="eastAsia" w:ascii="仿宋" w:hAnsi="仿宋" w:eastAsia="仿宋" w:cs="Calibri"/>
                <w:sz w:val="20"/>
                <w:szCs w:val="21"/>
                <w:highlight w:val="none"/>
              </w:rPr>
              <w:t>2.负责工业互联网行业领域整体咨询、规划、方案设计和技术支持，编写项目可研报告及技术建议书、技术方案编写、技术方案宣讲等；</w:t>
            </w:r>
          </w:p>
          <w:p>
            <w:pPr>
              <w:spacing w:after="0" w:line="240" w:lineRule="auto"/>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sz w:val="20"/>
                <w:szCs w:val="21"/>
                <w:highlight w:val="none"/>
              </w:rPr>
              <w:t>3.负责工业互联网等相关行业领域解决方案及方案库的落地实施工作，定期编写行业工业互联网发展研究报告。</w:t>
            </w:r>
          </w:p>
        </w:tc>
        <w:tc>
          <w:tcPr>
            <w:tcW w:w="694" w:type="dxa"/>
            <w:tcBorders>
              <w:top w:val="single" w:color="auto" w:sz="4" w:space="0"/>
              <w:bottom w:val="single" w:color="auto" w:sz="4" w:space="0"/>
            </w:tcBorders>
            <w:vAlign w:val="center"/>
          </w:tcPr>
          <w:p>
            <w:pPr>
              <w:spacing w:after="0" w:line="240" w:lineRule="auto"/>
              <w:jc w:val="center"/>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_GB2312"/>
                <w:kern w:val="0"/>
                <w:sz w:val="20"/>
                <w:szCs w:val="20"/>
                <w:highlight w:val="none"/>
              </w:rPr>
              <w:t>2</w:t>
            </w:r>
          </w:p>
        </w:tc>
        <w:tc>
          <w:tcPr>
            <w:tcW w:w="715"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_GB2312"/>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kern w:val="0"/>
                <w:sz w:val="20"/>
                <w:szCs w:val="21"/>
                <w:highlight w:val="none"/>
              </w:rPr>
              <w:t>信息与通讯工程、软件工程、机械工程、电气工程、控制科学与工程、纺织科学与工程、工业工程等相关专业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1.中共党员优先；</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2.</w:t>
            </w:r>
            <w:r>
              <w:rPr>
                <w:rFonts w:hint="eastAsia" w:ascii="仿宋" w:hAnsi="仿宋" w:eastAsia="仿宋" w:cs="仿宋"/>
                <w:sz w:val="20"/>
                <w:highlight w:val="none"/>
              </w:rPr>
              <w:t>硕士3年及以上（博士1年及以上）</w:t>
            </w:r>
            <w:r>
              <w:rPr>
                <w:rFonts w:hint="eastAsia" w:ascii="仿宋" w:hAnsi="仿宋" w:eastAsia="仿宋" w:cs="仿宋"/>
                <w:sz w:val="20"/>
                <w:szCs w:val="21"/>
                <w:highlight w:val="none"/>
              </w:rPr>
              <w:t>工业云、物联网、云计算、互联网+、大数据等解决方案经验；</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3.具备较丰富的相关行业经验；</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4.具备较高的公文写作水平及PPT制作能力，能熟练使用各种办公软件；</w:t>
            </w:r>
          </w:p>
          <w:p>
            <w:pPr>
              <w:spacing w:after="0" w:line="240" w:lineRule="auto"/>
              <w:contextualSpacing/>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sz w:val="20"/>
                <w:szCs w:val="21"/>
                <w:highlight w:val="none"/>
              </w:rPr>
              <w:t>5.具备良好的的心理素质和承压能力，较强的团队协作意识和沟通协调能力。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spacing w:after="0" w:line="240" w:lineRule="auto"/>
              <w:jc w:val="center"/>
              <w:rPr>
                <w:rFonts w:hint="default" w:ascii="仿宋" w:hAnsi="仿宋" w:eastAsia="仿宋" w:cs="Calibri"/>
                <w:color w:val="000000"/>
                <w:kern w:val="2"/>
                <w:sz w:val="20"/>
                <w:szCs w:val="21"/>
                <w:highlight w:val="none"/>
                <w:lang w:val="en-US" w:eastAsia="zh-CN" w:bidi="ar-SA"/>
              </w:rPr>
            </w:pPr>
            <w:r>
              <w:rPr>
                <w:rFonts w:hint="eastAsia" w:ascii="仿宋" w:hAnsi="仿宋" w:eastAsia="仿宋" w:cs="Calibri"/>
                <w:color w:val="000000"/>
                <w:sz w:val="20"/>
                <w:szCs w:val="21"/>
                <w:highlight w:val="none"/>
                <w:lang w:val="en-US" w:eastAsia="zh-CN"/>
              </w:rPr>
              <w:t>26</w:t>
            </w:r>
          </w:p>
        </w:tc>
        <w:tc>
          <w:tcPr>
            <w:tcW w:w="623" w:type="dxa"/>
            <w:vAlign w:val="center"/>
          </w:tcPr>
          <w:p>
            <w:pPr>
              <w:spacing w:after="0" w:line="240" w:lineRule="auto"/>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s="Calibri"/>
                <w:color w:val="000000"/>
                <w:sz w:val="20"/>
                <w:szCs w:val="21"/>
                <w:highlight w:val="none"/>
              </w:rPr>
              <w:t>江苏分院</w:t>
            </w:r>
          </w:p>
        </w:tc>
        <w:tc>
          <w:tcPr>
            <w:tcW w:w="694" w:type="dxa"/>
            <w:tcBorders>
              <w:top w:val="single" w:color="auto" w:sz="4" w:space="0"/>
              <w:bottom w:val="single" w:color="auto" w:sz="4" w:space="0"/>
            </w:tcBorders>
            <w:vAlign w:val="center"/>
          </w:tcPr>
          <w:p>
            <w:pPr>
              <w:spacing w:after="0" w:line="240" w:lineRule="auto"/>
              <w:jc w:val="center"/>
              <w:rPr>
                <w:rFonts w:hint="eastAsia" w:ascii="仿宋" w:hAnsi="仿宋" w:eastAsia="仿宋" w:cs="Calibri"/>
                <w:kern w:val="2"/>
                <w:sz w:val="20"/>
                <w:szCs w:val="21"/>
                <w:highlight w:val="none"/>
                <w:lang w:val="en-US" w:eastAsia="zh-CN" w:bidi="ar-SA"/>
              </w:rPr>
            </w:pPr>
            <w:r>
              <w:rPr>
                <w:rFonts w:hint="eastAsia" w:ascii="仿宋" w:hAnsi="仿宋" w:eastAsia="仿宋" w:cs="Calibri"/>
                <w:color w:val="000000"/>
                <w:sz w:val="20"/>
                <w:szCs w:val="21"/>
                <w:highlight w:val="none"/>
              </w:rPr>
              <w:t>生态合作岗</w:t>
            </w:r>
          </w:p>
        </w:tc>
        <w:tc>
          <w:tcPr>
            <w:tcW w:w="2899" w:type="dxa"/>
            <w:tcBorders>
              <w:top w:val="single" w:color="auto" w:sz="4" w:space="0"/>
              <w:bottom w:val="single" w:color="auto" w:sz="4" w:space="0"/>
            </w:tcBorders>
            <w:vAlign w:val="center"/>
          </w:tcPr>
          <w:p>
            <w:pPr>
              <w:spacing w:after="0" w:line="240" w:lineRule="auto"/>
              <w:rPr>
                <w:rFonts w:ascii="仿宋" w:hAnsi="仿宋" w:eastAsia="仿宋" w:cs="Times New Roman"/>
                <w:sz w:val="20"/>
                <w:szCs w:val="21"/>
                <w:highlight w:val="none"/>
              </w:rPr>
            </w:pPr>
            <w:r>
              <w:rPr>
                <w:rFonts w:hint="eastAsia" w:ascii="仿宋" w:hAnsi="仿宋" w:eastAsia="仿宋" w:cs="Times New Roman"/>
                <w:sz w:val="20"/>
                <w:szCs w:val="21"/>
                <w:highlight w:val="none"/>
              </w:rPr>
              <w:t>1.负责研究以工业互联网为核心的数字经济产业园建设模式，打造</w:t>
            </w:r>
            <w:r>
              <w:rPr>
                <w:rFonts w:hint="eastAsia" w:ascii="仿宋" w:hAnsi="仿宋" w:eastAsia="仿宋" w:cs="Calibri"/>
                <w:sz w:val="20"/>
                <w:szCs w:val="21"/>
                <w:highlight w:val="none"/>
              </w:rPr>
              <w:t>长三角工业互联网创新示范基地</w:t>
            </w:r>
            <w:r>
              <w:rPr>
                <w:rFonts w:hint="eastAsia" w:ascii="仿宋" w:hAnsi="仿宋" w:eastAsia="仿宋" w:cs="Times New Roman"/>
                <w:sz w:val="20"/>
                <w:szCs w:val="21"/>
                <w:highlight w:val="none"/>
              </w:rPr>
              <w:t>，数字经济产业内招外引；</w:t>
            </w:r>
          </w:p>
          <w:p>
            <w:pPr>
              <w:spacing w:after="0" w:line="240" w:lineRule="auto"/>
              <w:rPr>
                <w:rFonts w:ascii="仿宋" w:hAnsi="仿宋" w:eastAsia="仿宋" w:cs="Times New Roman"/>
                <w:sz w:val="20"/>
                <w:szCs w:val="21"/>
                <w:highlight w:val="none"/>
              </w:rPr>
            </w:pPr>
            <w:r>
              <w:rPr>
                <w:rFonts w:hint="eastAsia" w:ascii="仿宋" w:hAnsi="仿宋" w:eastAsia="仿宋" w:cs="Times New Roman"/>
                <w:sz w:val="20"/>
                <w:szCs w:val="21"/>
                <w:highlight w:val="none"/>
              </w:rPr>
              <w:t>2.负责江苏分院分中心生态合作伙伴管理、运营等工作；</w:t>
            </w:r>
          </w:p>
          <w:p>
            <w:pPr>
              <w:spacing w:after="0" w:line="240" w:lineRule="auto"/>
              <w:rPr>
                <w:rFonts w:ascii="仿宋" w:hAnsi="仿宋" w:eastAsia="仿宋" w:cs="Calibri"/>
                <w:sz w:val="20"/>
                <w:szCs w:val="21"/>
                <w:highlight w:val="none"/>
              </w:rPr>
            </w:pPr>
            <w:r>
              <w:rPr>
                <w:rFonts w:hint="eastAsia" w:ascii="仿宋" w:hAnsi="仿宋" w:eastAsia="仿宋" w:cs="Times New Roman"/>
                <w:sz w:val="20"/>
                <w:szCs w:val="21"/>
                <w:highlight w:val="none"/>
              </w:rPr>
              <w:t>3.</w:t>
            </w:r>
            <w:r>
              <w:rPr>
                <w:rFonts w:hint="eastAsia" w:ascii="仿宋" w:hAnsi="仿宋" w:eastAsia="仿宋" w:cs="Calibri"/>
                <w:sz w:val="20"/>
                <w:szCs w:val="21"/>
                <w:highlight w:val="none"/>
              </w:rPr>
              <w:t>建立、维系与各地方政府主管部门的良好关系；</w:t>
            </w:r>
          </w:p>
          <w:p>
            <w:pPr>
              <w:spacing w:after="0" w:line="240" w:lineRule="auto"/>
              <w:rPr>
                <w:rFonts w:ascii="仿宋" w:hAnsi="仿宋" w:eastAsia="仿宋" w:cs="Times New Roman"/>
                <w:sz w:val="20"/>
                <w:szCs w:val="21"/>
                <w:highlight w:val="none"/>
              </w:rPr>
            </w:pPr>
            <w:r>
              <w:rPr>
                <w:rFonts w:hint="eastAsia" w:ascii="仿宋" w:hAnsi="仿宋" w:eastAsia="仿宋" w:cs="Calibri"/>
                <w:sz w:val="20"/>
                <w:szCs w:val="21"/>
                <w:highlight w:val="none"/>
              </w:rPr>
              <w:t>4</w:t>
            </w:r>
            <w:r>
              <w:rPr>
                <w:rFonts w:ascii="仿宋" w:hAnsi="仿宋" w:eastAsia="仿宋" w:cs="Calibri"/>
                <w:sz w:val="20"/>
                <w:szCs w:val="21"/>
                <w:highlight w:val="none"/>
              </w:rPr>
              <w:t>.</w:t>
            </w:r>
            <w:r>
              <w:rPr>
                <w:rFonts w:hint="eastAsia" w:ascii="仿宋" w:hAnsi="仿宋" w:eastAsia="仿宋" w:cs="Calibri"/>
                <w:sz w:val="20"/>
                <w:szCs w:val="21"/>
                <w:highlight w:val="none"/>
              </w:rPr>
              <w:t>负责完成内参信息、研究报告、媒体刊文等理论研究和舆论宣传工作；</w:t>
            </w:r>
          </w:p>
          <w:p>
            <w:pPr>
              <w:spacing w:after="0" w:line="240" w:lineRule="auto"/>
              <w:rPr>
                <w:rFonts w:hint="eastAsia" w:ascii="仿宋" w:hAnsi="仿宋" w:eastAsia="仿宋" w:cs="Calibri"/>
                <w:color w:val="000000"/>
                <w:kern w:val="2"/>
                <w:sz w:val="20"/>
                <w:szCs w:val="21"/>
                <w:highlight w:val="none"/>
                <w:lang w:val="en-US" w:eastAsia="zh-CN" w:bidi="ar-SA"/>
              </w:rPr>
            </w:pPr>
            <w:r>
              <w:rPr>
                <w:rFonts w:ascii="仿宋" w:hAnsi="仿宋" w:eastAsia="仿宋" w:cs="Times New Roman"/>
                <w:sz w:val="20"/>
                <w:szCs w:val="21"/>
                <w:highlight w:val="none"/>
              </w:rPr>
              <w:t>5</w:t>
            </w:r>
            <w:r>
              <w:rPr>
                <w:rFonts w:hint="eastAsia" w:ascii="仿宋" w:hAnsi="仿宋" w:eastAsia="仿宋" w:cs="Times New Roman"/>
                <w:sz w:val="20"/>
                <w:szCs w:val="21"/>
                <w:highlight w:val="none"/>
              </w:rPr>
              <w:t>.其他市场对接工作。</w:t>
            </w:r>
          </w:p>
        </w:tc>
        <w:tc>
          <w:tcPr>
            <w:tcW w:w="694" w:type="dxa"/>
            <w:tcBorders>
              <w:top w:val="single" w:color="auto" w:sz="4" w:space="0"/>
              <w:bottom w:val="single" w:color="auto" w:sz="4" w:space="0"/>
            </w:tcBorders>
            <w:vAlign w:val="center"/>
          </w:tcPr>
          <w:p>
            <w:pPr>
              <w:spacing w:after="0" w:line="240" w:lineRule="auto"/>
              <w:jc w:val="center"/>
              <w:rPr>
                <w:rFonts w:ascii="仿宋" w:hAnsi="仿宋" w:eastAsia="仿宋" w:cs="仿宋_GB2312"/>
                <w:kern w:val="0"/>
                <w:sz w:val="20"/>
                <w:szCs w:val="20"/>
                <w:highlight w:val="none"/>
                <w:lang w:val="en-US" w:eastAsia="zh-CN" w:bidi="ar-SA"/>
              </w:rPr>
            </w:pPr>
            <w:r>
              <w:rPr>
                <w:rFonts w:ascii="仿宋" w:hAnsi="仿宋" w:eastAsia="仿宋" w:cs="仿宋_GB2312"/>
                <w:kern w:val="0"/>
                <w:sz w:val="20"/>
                <w:szCs w:val="20"/>
                <w:highlight w:val="none"/>
              </w:rPr>
              <w:t>3</w:t>
            </w:r>
          </w:p>
        </w:tc>
        <w:tc>
          <w:tcPr>
            <w:tcW w:w="715"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s="仿宋_GB2312"/>
                <w:kern w:val="0"/>
                <w:sz w:val="20"/>
                <w:szCs w:val="20"/>
                <w:highlight w:val="none"/>
                <w:lang w:val="en-US" w:eastAsia="zh-CN" w:bidi="ar-SA"/>
              </w:rPr>
            </w:pPr>
            <w:r>
              <w:rPr>
                <w:rFonts w:hint="eastAsia" w:ascii="仿宋" w:hAnsi="仿宋" w:eastAsia="仿宋" w:cs="仿宋_GB2312"/>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after="0" w:line="240" w:lineRule="auto"/>
              <w:jc w:val="center"/>
              <w:textAlignment w:val="center"/>
              <w:rPr>
                <w:rFonts w:hint="eastAsia" w:ascii="仿宋" w:hAnsi="仿宋" w:eastAsia="仿宋" w:cs="Calibri"/>
                <w:kern w:val="2"/>
                <w:sz w:val="20"/>
                <w:szCs w:val="21"/>
                <w:highlight w:val="none"/>
                <w:lang w:val="en-US" w:eastAsia="zh-Hans" w:bidi="ar-SA"/>
              </w:rPr>
            </w:pPr>
            <w:r>
              <w:rPr>
                <w:rFonts w:hint="eastAsia" w:ascii="仿宋" w:hAnsi="仿宋" w:eastAsia="仿宋" w:cs="Times New Roman"/>
                <w:sz w:val="20"/>
                <w:szCs w:val="21"/>
                <w:highlight w:val="none"/>
              </w:rPr>
              <w:t>信息与通信工程、管理科学与工程、应用经济学、工商管理、电子商务等相关专业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kern w:val="2"/>
                <w:sz w:val="20"/>
                <w:szCs w:val="21"/>
                <w:highlight w:val="none"/>
                <w:lang w:val="en-US" w:eastAsia="zh-CN" w:bidi="ar-SA"/>
              </w:rPr>
            </w:pPr>
            <w:r>
              <w:rPr>
                <w:rFonts w:hint="eastAsia" w:ascii="仿宋" w:hAnsi="仿宋" w:eastAsia="仿宋"/>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kern w:val="2"/>
                <w:sz w:val="20"/>
                <w:szCs w:val="21"/>
                <w:highlight w:val="none"/>
                <w:lang w:val="en-US" w:eastAsia="zh-CN" w:bidi="ar-SA"/>
              </w:rPr>
            </w:pPr>
            <w:r>
              <w:rPr>
                <w:rFonts w:hint="eastAsia" w:ascii="仿宋" w:hAnsi="仿宋" w:eastAsia="仿宋" w:cs="Calibri"/>
                <w:color w:val="000000"/>
                <w:sz w:val="20"/>
                <w:szCs w:val="21"/>
                <w:highlight w:val="none"/>
                <w:lang w:eastAsia="zh-Hans"/>
              </w:rPr>
              <w:t>硕士</w:t>
            </w:r>
            <w:r>
              <w:rPr>
                <w:rFonts w:hint="eastAsia" w:ascii="仿宋" w:hAnsi="仿宋" w:eastAsia="仿宋" w:cs="Calibri"/>
                <w:color w:val="000000"/>
                <w:sz w:val="20"/>
                <w:szCs w:val="21"/>
                <w:highlight w:val="none"/>
              </w:rPr>
              <w:t>及以上</w:t>
            </w:r>
          </w:p>
        </w:tc>
        <w:tc>
          <w:tcPr>
            <w:tcW w:w="3652" w:type="dxa"/>
            <w:tcBorders>
              <w:top w:val="single" w:color="auto" w:sz="4" w:space="0"/>
              <w:bottom w:val="single" w:color="auto" w:sz="4" w:space="0"/>
            </w:tcBorders>
            <w:vAlign w:val="center"/>
          </w:tcPr>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1.中共党员优先；</w:t>
            </w:r>
          </w:p>
          <w:p>
            <w:pPr>
              <w:spacing w:after="0" w:line="240" w:lineRule="auto"/>
              <w:jc w:val="left"/>
              <w:rPr>
                <w:rFonts w:hint="eastAsia" w:ascii="仿宋" w:hAnsi="仿宋" w:eastAsia="仿宋" w:cs="仿宋"/>
                <w:sz w:val="20"/>
                <w:szCs w:val="21"/>
                <w:highlight w:val="none"/>
                <w:lang w:eastAsia="zh-CN"/>
              </w:rPr>
            </w:pPr>
            <w:r>
              <w:rPr>
                <w:rFonts w:hint="eastAsia" w:ascii="仿宋" w:hAnsi="仿宋" w:eastAsia="仿宋" w:cs="仿宋"/>
                <w:sz w:val="20"/>
                <w:szCs w:val="21"/>
                <w:highlight w:val="none"/>
              </w:rPr>
              <w:t>2.硕士3年及以上（博士1年及以上）工作经验；特别优秀的可放宽至本科，但需至少具备5年以上工作经验</w:t>
            </w:r>
            <w:r>
              <w:rPr>
                <w:rFonts w:hint="eastAsia" w:ascii="仿宋" w:hAnsi="仿宋" w:eastAsia="仿宋" w:cs="仿宋"/>
                <w:sz w:val="20"/>
                <w:szCs w:val="21"/>
                <w:highlight w:val="none"/>
                <w:lang w:eastAsia="zh-CN"/>
              </w:rPr>
              <w:t>；</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3.有广泛的工业互联网相关企业渠道关系，具备较强的开拓能力和独立开展工作的能力；</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4.良好的商务谈判能力及组织协调能力，独立组织商务和技术交流活动；</w:t>
            </w:r>
          </w:p>
          <w:p>
            <w:pPr>
              <w:spacing w:after="0" w:line="240" w:lineRule="auto"/>
              <w:jc w:val="left"/>
              <w:rPr>
                <w:rFonts w:hint="eastAsia" w:ascii="仿宋" w:hAnsi="仿宋" w:eastAsia="仿宋" w:cs="仿宋"/>
                <w:sz w:val="20"/>
                <w:szCs w:val="21"/>
                <w:highlight w:val="none"/>
              </w:rPr>
            </w:pPr>
            <w:r>
              <w:rPr>
                <w:rFonts w:hint="eastAsia" w:ascii="仿宋" w:hAnsi="仿宋" w:eastAsia="仿宋" w:cs="仿宋"/>
                <w:sz w:val="20"/>
                <w:szCs w:val="21"/>
                <w:highlight w:val="none"/>
              </w:rPr>
              <w:t>5.有较强的沟通、协调和人际交往能力，思路明晰，富有创新精神；</w:t>
            </w:r>
          </w:p>
          <w:p>
            <w:pPr>
              <w:spacing w:after="0" w:line="240" w:lineRule="auto"/>
              <w:jc w:val="left"/>
              <w:rPr>
                <w:rFonts w:hint="eastAsia" w:ascii="仿宋" w:hAnsi="仿宋" w:eastAsia="仿宋" w:cs="仿宋"/>
                <w:kern w:val="2"/>
                <w:sz w:val="20"/>
                <w:szCs w:val="21"/>
                <w:highlight w:val="none"/>
                <w:lang w:val="en-US" w:eastAsia="zh-CN" w:bidi="ar-SA"/>
              </w:rPr>
            </w:pPr>
            <w:r>
              <w:rPr>
                <w:rFonts w:hint="eastAsia" w:ascii="仿宋" w:hAnsi="仿宋" w:eastAsia="仿宋" w:cs="仿宋"/>
                <w:sz w:val="20"/>
                <w:szCs w:val="21"/>
                <w:highlight w:val="none"/>
              </w:rPr>
              <w:t>6.具备良好的的心理素质和承压能力，较强的团队协作意识和沟通协调能力。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27</w:t>
            </w:r>
          </w:p>
        </w:tc>
        <w:tc>
          <w:tcPr>
            <w:tcW w:w="623" w:type="dxa"/>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重庆分院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大数据应用推广岗</w:t>
            </w:r>
          </w:p>
        </w:tc>
        <w:tc>
          <w:tcPr>
            <w:tcW w:w="2899" w:type="dxa"/>
            <w:tcBorders>
              <w:top w:val="single" w:color="auto" w:sz="4" w:space="0"/>
              <w:bottom w:val="single" w:color="auto" w:sz="4" w:space="0"/>
            </w:tcBorders>
            <w:vAlign w:val="center"/>
          </w:tcPr>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szCs w:val="20"/>
                <w:highlight w:val="none"/>
                <w14:textFill>
                  <w14:solidFill>
                    <w14:schemeClr w14:val="tx1"/>
                  </w14:solidFill>
                </w14:textFill>
              </w:rPr>
              <w:t>1</w:t>
            </w:r>
            <w:r>
              <w:rPr>
                <w:rFonts w:ascii="仿宋" w:hAnsi="仿宋" w:eastAsia="仿宋"/>
                <w:color w:val="000000" w:themeColor="text1"/>
                <w:sz w:val="20"/>
                <w:szCs w:val="20"/>
                <w:highlight w:val="none"/>
                <w14:textFill>
                  <w14:solidFill>
                    <w14:schemeClr w14:val="tx1"/>
                  </w14:solidFill>
                </w14:textFill>
              </w:rPr>
              <w:t>.</w:t>
            </w:r>
            <w:r>
              <w:rPr>
                <w:rFonts w:hint="eastAsia" w:ascii="仿宋" w:hAnsi="仿宋" w:eastAsia="仿宋"/>
                <w:color w:val="000000" w:themeColor="text1"/>
                <w:sz w:val="20"/>
                <w:szCs w:val="20"/>
                <w:highlight w:val="none"/>
                <w14:textFill>
                  <w14:solidFill>
                    <w14:schemeClr w14:val="tx1"/>
                  </w14:solidFill>
                </w14:textFill>
              </w:rPr>
              <w:t>负责国家工业互联网大数据中心相关平台的应用及推广工作；</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szCs w:val="20"/>
                <w:highlight w:val="none"/>
                <w14:textFill>
                  <w14:solidFill>
                    <w14:schemeClr w14:val="tx1"/>
                  </w14:solidFill>
                </w14:textFill>
              </w:rPr>
              <w:t>2</w:t>
            </w:r>
            <w:r>
              <w:rPr>
                <w:rFonts w:ascii="仿宋" w:hAnsi="仿宋" w:eastAsia="仿宋"/>
                <w:color w:val="000000" w:themeColor="text1"/>
                <w:sz w:val="20"/>
                <w:szCs w:val="20"/>
                <w:highlight w:val="none"/>
                <w14:textFill>
                  <w14:solidFill>
                    <w14:schemeClr w14:val="tx1"/>
                  </w14:solidFill>
                </w14:textFill>
              </w:rPr>
              <w:t>.</w:t>
            </w:r>
            <w:r>
              <w:rPr>
                <w:rFonts w:hint="eastAsia" w:ascii="仿宋" w:hAnsi="仿宋" w:eastAsia="仿宋"/>
                <w:color w:val="000000" w:themeColor="text1"/>
                <w:sz w:val="20"/>
                <w:szCs w:val="20"/>
                <w:highlight w:val="none"/>
                <w14:textFill>
                  <w14:solidFill>
                    <w14:schemeClr w14:val="tx1"/>
                  </w14:solidFill>
                </w14:textFill>
              </w:rPr>
              <w:t>开展利用大数据为政府提供支撑服务探索及推广服务，为企业提供赋能服务；</w:t>
            </w:r>
          </w:p>
          <w:p>
            <w:pPr>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szCs w:val="20"/>
                <w:highlight w:val="none"/>
                <w14:textFill>
                  <w14:solidFill>
                    <w14:schemeClr w14:val="tx1"/>
                  </w14:solidFill>
                </w14:textFill>
              </w:rPr>
              <w:t>3</w:t>
            </w:r>
            <w:r>
              <w:rPr>
                <w:rFonts w:ascii="仿宋" w:hAnsi="仿宋" w:eastAsia="仿宋"/>
                <w:color w:val="000000" w:themeColor="text1"/>
                <w:sz w:val="20"/>
                <w:szCs w:val="20"/>
                <w:highlight w:val="none"/>
                <w14:textFill>
                  <w14:solidFill>
                    <w14:schemeClr w14:val="tx1"/>
                  </w14:solidFill>
                </w14:textFill>
              </w:rPr>
              <w:t>.</w:t>
            </w:r>
            <w:r>
              <w:rPr>
                <w:rFonts w:hint="eastAsia" w:ascii="仿宋" w:hAnsi="仿宋" w:eastAsia="仿宋"/>
                <w:color w:val="000000" w:themeColor="text1"/>
                <w:sz w:val="20"/>
                <w:szCs w:val="20"/>
                <w:highlight w:val="none"/>
                <w14:textFill>
                  <w14:solidFill>
                    <w14:schemeClr w14:val="tx1"/>
                  </w14:solidFill>
                </w14:textFill>
              </w:rPr>
              <w:t>负责市场需求调研、制定市场拓展方案、开拓相关市场工作，开展政府主管部门和重点企业的关系维护工作；</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szCs w:val="20"/>
                <w:highlight w:val="none"/>
                <w14:textFill>
                  <w14:solidFill>
                    <w14:schemeClr w14:val="tx1"/>
                  </w14:solidFill>
                </w14:textFill>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olor w:val="000000" w:themeColor="text1"/>
                <w:sz w:val="20"/>
                <w:szCs w:val="20"/>
                <w:highlight w:val="none"/>
                <w14:textFill>
                  <w14:solidFill>
                    <w14:schemeClr w14:val="tx1"/>
                  </w14:solidFill>
                </w14:textFill>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olor w:val="000000" w:themeColor="text1"/>
                <w:sz w:val="20"/>
                <w:szCs w:val="20"/>
                <w:highlight w:val="none"/>
                <w14:textFill>
                  <w14:solidFill>
                    <w14:schemeClr w14:val="tx1"/>
                  </w14:solidFill>
                </w14:textFill>
              </w:rPr>
              <w:t>信息与通信工程、计算机科学与技术、机械工程、软件工程等相关专业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olor w:val="000000"/>
                <w:sz w:val="20"/>
                <w:highlight w:val="none"/>
                <w:lang w:eastAsia="zh-Hans"/>
              </w:rPr>
              <w:t>硕士</w:t>
            </w:r>
            <w:r>
              <w:rPr>
                <w:rFonts w:hint="eastAsia" w:ascii="仿宋" w:hAnsi="仿宋" w:eastAsia="仿宋"/>
                <w:color w:val="000000"/>
                <w:sz w:val="20"/>
                <w:highlight w:val="none"/>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themeColor="text1"/>
                <w:sz w:val="20"/>
                <w:szCs w:val="20"/>
                <w:highlight w:val="none"/>
                <w14:textFill>
                  <w14:solidFill>
                    <w14:schemeClr w14:val="tx1"/>
                  </w14:solidFill>
                </w14:textFill>
              </w:rPr>
              <w:t>；</w:t>
            </w:r>
          </w:p>
          <w:p>
            <w:pPr>
              <w:spacing w:line="240" w:lineRule="auto"/>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r>
              <w:rPr>
                <w:rFonts w:hint="eastAsia" w:ascii="仿宋" w:hAnsi="仿宋" w:eastAsia="仿宋" w:cs="仿宋"/>
                <w:color w:val="000000" w:themeColor="text1"/>
                <w:sz w:val="20"/>
                <w:szCs w:val="20"/>
                <w:highlight w:val="none"/>
                <w14:textFill>
                  <w14:solidFill>
                    <w14:schemeClr w14:val="tx1"/>
                  </w14:solidFill>
                </w14:textFill>
              </w:rPr>
              <w:t>.具备较强的业务感知能力，具有项目管理、市场拓展或政府部门支撑经验者优先；</w:t>
            </w:r>
          </w:p>
          <w:p>
            <w:pPr>
              <w:spacing w:line="240" w:lineRule="auto"/>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4</w:t>
            </w:r>
            <w:r>
              <w:rPr>
                <w:rFonts w:hint="eastAsia" w:ascii="仿宋" w:hAnsi="仿宋" w:eastAsia="仿宋" w:cs="仿宋"/>
                <w:color w:val="000000" w:themeColor="text1"/>
                <w:sz w:val="20"/>
                <w:szCs w:val="20"/>
                <w:highlight w:val="none"/>
                <w14:textFill>
                  <w14:solidFill>
                    <w14:schemeClr w14:val="tx1"/>
                  </w14:solidFill>
                </w14:textFill>
              </w:rPr>
              <w:t>.具有良好的沟通协调能力，口头表达能力强；</w:t>
            </w:r>
          </w:p>
          <w:p>
            <w:pPr>
              <w:spacing w:line="240" w:lineRule="auto"/>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5</w:t>
            </w:r>
            <w:r>
              <w:rPr>
                <w:rFonts w:hint="eastAsia" w:ascii="仿宋" w:hAnsi="仿宋" w:eastAsia="仿宋" w:cs="仿宋"/>
                <w:color w:val="000000" w:themeColor="text1"/>
                <w:sz w:val="20"/>
                <w:szCs w:val="20"/>
                <w:highlight w:val="none"/>
                <w14:textFill>
                  <w14:solidFill>
                    <w14:schemeClr w14:val="tx1"/>
                  </w14:solidFill>
                </w14:textFill>
              </w:rPr>
              <w:t>.具备良好的的心理素质和承压能力，较强的团队协作意识和沟通协调能力；</w:t>
            </w:r>
          </w:p>
          <w:p>
            <w:pPr>
              <w:spacing w:line="240" w:lineRule="auto"/>
              <w:jc w:val="left"/>
              <w:rPr>
                <w:rFonts w:hint="eastAsia" w:ascii="仿宋" w:hAnsi="仿宋" w:eastAsia="仿宋" w:cs="仿宋"/>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6</w:t>
            </w:r>
            <w:r>
              <w:rPr>
                <w:rFonts w:hint="eastAsia" w:ascii="仿宋" w:hAnsi="仿宋" w:eastAsia="仿宋" w:cs="仿宋"/>
                <w:color w:val="000000" w:themeColor="text1"/>
                <w:sz w:val="20"/>
                <w:szCs w:val="20"/>
                <w:highlight w:val="none"/>
                <w14:textFill>
                  <w14:solidFill>
                    <w14:schemeClr w14:val="tx1"/>
                  </w14:solidFill>
                </w14:textFill>
              </w:rPr>
              <w:t>.具有优秀的文字表达能力，能完成各类公文及业务报告。</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北碚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lang w:val="en-US" w:eastAsia="zh-CN"/>
                <w14:textFill>
                  <w14:solidFill>
                    <w14:schemeClr w14:val="tx1"/>
                  </w14:solidFill>
                </w14:textFill>
              </w:rPr>
              <w:t>28</w:t>
            </w:r>
          </w:p>
        </w:tc>
        <w:tc>
          <w:tcPr>
            <w:tcW w:w="623" w:type="dxa"/>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重庆分院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数字化转型咨询岗</w:t>
            </w:r>
          </w:p>
        </w:tc>
        <w:tc>
          <w:tcPr>
            <w:tcW w:w="2899" w:type="dxa"/>
            <w:tcBorders>
              <w:top w:val="single" w:color="auto" w:sz="4" w:space="0"/>
              <w:bottom w:val="single" w:color="auto" w:sz="4" w:space="0"/>
            </w:tcBorders>
            <w:vAlign w:val="center"/>
          </w:tcPr>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1.跟踪数字化转型、工业互联网领域先进实践和行业动态，开展战略规划、标准体系等相关研究。</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2.推进汽车、电子信息、装备、医药等重点行业制造业数字化转型、绿色制造等领域业务，负责需求挖掘、项目产品设计，解决方案沉淀；</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3.从事企业数字化转型规划设计与落地实施。负责项目申报、技术交流、需求分析、解决方案编制、成本估算、招投标及项目管理。</w:t>
            </w:r>
          </w:p>
          <w:p>
            <w:pPr>
              <w:rPr>
                <w:rFonts w:ascii="Calibri" w:hAnsi="Calibri" w:eastAsia="宋体" w:cs="Calibri"/>
                <w:kern w:val="2"/>
                <w:sz w:val="21"/>
                <w:szCs w:val="21"/>
                <w:highlight w:val="none"/>
                <w:lang w:val="en-US" w:eastAsia="zh-CN" w:bidi="ar-SA"/>
              </w:rPr>
            </w:pPr>
            <w:r>
              <w:rPr>
                <w:rFonts w:hint="eastAsia" w:ascii="仿宋" w:hAnsi="仿宋" w:eastAsia="仿宋"/>
                <w:color w:val="000000" w:themeColor="text1"/>
                <w:sz w:val="20"/>
                <w:highlight w:val="none"/>
                <w14:textFill>
                  <w14:solidFill>
                    <w14:schemeClr w14:val="tx1"/>
                  </w14:solidFill>
                </w14:textFill>
              </w:rPr>
              <w:t>4.负责数字化转型相关产品管理，沉淀业务团队实践经验，完成产品规划、落地、验证、版本迭代。</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ascii="仿宋" w:hAnsi="仿宋" w:eastAsia="仿宋"/>
                <w:color w:val="000000" w:themeColor="text1"/>
                <w:sz w:val="20"/>
                <w:highlight w:val="none"/>
                <w14:textFill>
                  <w14:solidFill>
                    <w14:schemeClr w14:val="tx1"/>
                  </w14:solidFill>
                </w14:textFill>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kern w:val="0"/>
                <w:sz w:val="20"/>
                <w:szCs w:val="20"/>
                <w:highlight w:val="none"/>
                <w14:textFill>
                  <w14:solidFill>
                    <w14:schemeClr w14:val="tx1"/>
                  </w14:solidFill>
                </w14:textFill>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信息与通信工程、计算机科学与技术、机械工程、控制科学与工程、材料科学与工程等相关专业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themeColor="text1"/>
                <w:sz w:val="20"/>
                <w:highlight w:val="none"/>
                <w14:textFill>
                  <w14:solidFill>
                    <w14:schemeClr w14:val="tx1"/>
                  </w14:solidFill>
                </w14:textFill>
              </w:rPr>
              <w:t>；</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3.具备较强的业务感知能力、总结概括能力、协调组织能力；</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4.具有良好的文字和口头表达能力，沟通协调能力强，能够独立撰写各类需求报告和技术方案；</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5.具有重庆市重点支柱行业和战略新兴产业行业经验者优先；</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6.具有项目管理经验者优先;</w:t>
            </w:r>
          </w:p>
          <w:p>
            <w:pPr>
              <w:spacing w:line="240" w:lineRule="auto"/>
              <w:jc w:val="left"/>
              <w:rPr>
                <w:rFonts w:hint="eastAsia" w:ascii="仿宋" w:hAnsi="仿宋" w:eastAsia="仿宋" w:cs="仿宋"/>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7.具有政策类项目申报和投标经验者优先。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北碚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lang w:val="en-US" w:eastAsia="zh-CN"/>
                <w14:textFill>
                  <w14:solidFill>
                    <w14:schemeClr w14:val="tx1"/>
                  </w14:solidFill>
                </w14:textFill>
              </w:rPr>
              <w:t>29</w:t>
            </w:r>
          </w:p>
        </w:tc>
        <w:tc>
          <w:tcPr>
            <w:tcW w:w="623" w:type="dxa"/>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重庆分院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解决方案岗</w:t>
            </w:r>
          </w:p>
        </w:tc>
        <w:tc>
          <w:tcPr>
            <w:tcW w:w="2899" w:type="dxa"/>
            <w:tcBorders>
              <w:top w:val="single" w:color="auto" w:sz="4" w:space="0"/>
              <w:bottom w:val="single" w:color="auto" w:sz="4" w:space="0"/>
            </w:tcBorders>
            <w:vAlign w:val="center"/>
          </w:tcPr>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w:t>
            </w:r>
            <w:r>
              <w:rPr>
                <w:rFonts w:hint="eastAsia" w:ascii="仿宋" w:hAnsi="仿宋" w:eastAsia="仿宋"/>
                <w:color w:val="000000" w:themeColor="text1"/>
                <w:sz w:val="20"/>
                <w:szCs w:val="20"/>
                <w:highlight w:val="none"/>
                <w14:textFill>
                  <w14:solidFill>
                    <w14:schemeClr w14:val="tx1"/>
                  </w14:solidFill>
                </w14:textFill>
              </w:rPr>
              <w:t>积极拓展业务相关的地方政府部门、行业协会、企业等资源，建立高效的外部关系网络，就技术问题与客户进行沟通交流；</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2．对数字化不同阶段的需求和痛点有清晰的理解，根据客户的数字化现状，定制个性化、差异化的解决方案；</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3．善于挖掘并引导客户需求，在项目的不同阶段能够出建设性的规划和建议，负责标书制作与应答；</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4．具有独立的行业洞察和认知，熟悉行业内的产品，输出富有差异化竞争力的数字化解决方案；</w:t>
            </w:r>
          </w:p>
          <w:p>
            <w:pPr>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5．熟悉垂直行业的生态资源，以及行业的共性应用场景，整合资源，输出行业成熟的解决方案。</w:t>
            </w:r>
          </w:p>
        </w:tc>
        <w:tc>
          <w:tcPr>
            <w:tcW w:w="694" w:type="dxa"/>
            <w:tcBorders>
              <w:top w:val="single" w:color="auto" w:sz="4" w:space="0"/>
              <w:bottom w:val="single" w:color="auto" w:sz="4" w:space="0"/>
            </w:tcBorders>
            <w:vAlign w:val="center"/>
          </w:tcPr>
          <w:p>
            <w:pPr>
              <w:ind w:firstLine="200" w:firstLineChars="100"/>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w:t>
            </w:r>
          </w:p>
        </w:tc>
        <w:tc>
          <w:tcPr>
            <w:tcW w:w="715"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社会招聘</w:t>
            </w:r>
          </w:p>
        </w:tc>
        <w:tc>
          <w:tcPr>
            <w:tcW w:w="1501"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机械自动化、自动控制、计算机、通信与信息、电子信息等相关专业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lang w:eastAsia="zh-Hans"/>
                <w14:textFill>
                  <w14:solidFill>
                    <w14:schemeClr w14:val="tx1"/>
                  </w14:solidFill>
                </w14:textFill>
              </w:rPr>
              <w:t>硕士</w:t>
            </w:r>
            <w:r>
              <w:rPr>
                <w:rFonts w:hint="eastAsia" w:ascii="仿宋" w:hAnsi="仿宋" w:eastAsia="仿宋"/>
                <w:color w:val="000000" w:themeColor="text1"/>
                <w:sz w:val="20"/>
                <w:highlight w:val="none"/>
                <w14:textFill>
                  <w14:solidFill>
                    <w14:schemeClr w14:val="tx1"/>
                  </w14:solidFill>
                </w14:textFill>
              </w:rPr>
              <w:t>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000000" w:themeColor="text1"/>
                <w:sz w:val="20"/>
                <w:highlight w:val="none"/>
                <w:lang w:eastAsia="zh-CN"/>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2.</w:t>
            </w:r>
            <w:r>
              <w:rPr>
                <w:rFonts w:hint="eastAsia" w:ascii="仿宋" w:hAnsi="仿宋" w:eastAsia="仿宋" w:cs="仿宋"/>
                <w:sz w:val="20"/>
                <w:highlight w:val="none"/>
              </w:rPr>
              <w:t>硕士3年及以上（博士1年及以上）</w:t>
            </w:r>
            <w:r>
              <w:rPr>
                <w:rFonts w:hint="eastAsia" w:ascii="仿宋" w:hAnsi="仿宋" w:eastAsia="仿宋" w:cs="仿宋"/>
                <w:color w:val="000000" w:themeColor="text1"/>
                <w:sz w:val="20"/>
                <w:highlight w:val="none"/>
                <w14:textFill>
                  <w14:solidFill>
                    <w14:schemeClr w14:val="tx1"/>
                  </w14:solidFill>
                </w14:textFill>
              </w:rPr>
              <w:t>工业或信息化行业经验，至少熟悉一个以上制造业行业</w:t>
            </w:r>
            <w:r>
              <w:rPr>
                <w:rFonts w:hint="eastAsia" w:ascii="仿宋" w:hAnsi="仿宋" w:eastAsia="仿宋" w:cs="仿宋"/>
                <w:color w:val="000000" w:themeColor="text1"/>
                <w:sz w:val="20"/>
                <w:highlight w:val="none"/>
                <w:lang w:eastAsia="zh-CN"/>
                <w14:textFill>
                  <w14:solidFill>
                    <w14:schemeClr w14:val="tx1"/>
                  </w14:solidFill>
                </w14:textFill>
              </w:rPr>
              <w:t>；</w:t>
            </w:r>
          </w:p>
          <w:p>
            <w:pPr>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3.具有较强的业务沟通和逻辑思维能力；</w:t>
            </w:r>
          </w:p>
          <w:p>
            <w:pPr>
              <w:spacing w:line="240" w:lineRule="auto"/>
              <w:jc w:val="left"/>
              <w:rPr>
                <w:rFonts w:hint="eastAsia" w:ascii="仿宋" w:hAnsi="仿宋" w:eastAsia="仿宋" w:cs="仿宋"/>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4.具备数字化转型项目落地经验优先。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北碚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lang w:val="en-US" w:eastAsia="zh-CN"/>
                <w14:textFill>
                  <w14:solidFill>
                    <w14:schemeClr w14:val="tx1"/>
                  </w14:solidFill>
                </w14:textFill>
              </w:rPr>
              <w:t>30</w:t>
            </w:r>
          </w:p>
        </w:tc>
        <w:tc>
          <w:tcPr>
            <w:tcW w:w="623" w:type="dxa"/>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重庆分院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政企合作岗</w:t>
            </w:r>
          </w:p>
        </w:tc>
        <w:tc>
          <w:tcPr>
            <w:tcW w:w="2899" w:type="dxa"/>
            <w:tcBorders>
              <w:top w:val="single" w:color="auto" w:sz="4" w:space="0"/>
              <w:bottom w:val="single" w:color="auto" w:sz="4" w:space="0"/>
            </w:tcBorders>
            <w:vAlign w:val="center"/>
          </w:tcPr>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1.熟悉工业互联网区域业务，制定相关推进方案；</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2.深入研究市场需求，制定相应的市场拓展方案，积极开拓相关市场；</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3.建立、维系与地方政府主管部门的良好关系；</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4.负责区域相关业务的策划、推广、管理等工作；</w:t>
            </w:r>
          </w:p>
          <w:p>
            <w:pP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5.完成当地政府有关支撑工作；</w:t>
            </w:r>
          </w:p>
          <w:p>
            <w:pP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6.组织并举办</w:t>
            </w:r>
            <w:r>
              <w:rPr>
                <w:rFonts w:ascii="仿宋" w:hAnsi="仿宋" w:eastAsia="仿宋" w:cs="仿宋"/>
                <w:color w:val="000000" w:themeColor="text1"/>
                <w:sz w:val="20"/>
                <w:highlight w:val="none"/>
                <w14:textFill>
                  <w14:solidFill>
                    <w14:schemeClr w14:val="tx1"/>
                  </w14:solidFill>
                </w14:textFill>
              </w:rPr>
              <w:t>相</w:t>
            </w:r>
            <w:r>
              <w:rPr>
                <w:rFonts w:hint="eastAsia" w:ascii="仿宋" w:hAnsi="仿宋" w:eastAsia="仿宋" w:cs="仿宋"/>
                <w:color w:val="000000" w:themeColor="text1"/>
                <w:sz w:val="20"/>
                <w:highlight w:val="none"/>
                <w14:textFill>
                  <w14:solidFill>
                    <w14:schemeClr w14:val="tx1"/>
                  </w14:solidFill>
                </w14:textFill>
              </w:rPr>
              <w:t>关会议；</w:t>
            </w:r>
          </w:p>
          <w:p>
            <w:pPr>
              <w:tabs>
                <w:tab w:val="left" w:pos="312"/>
              </w:tabs>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7.单位交办的其他工作。</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kern w:val="0"/>
                <w:sz w:val="20"/>
                <w:szCs w:val="20"/>
                <w:highlight w:val="none"/>
                <w14:textFill>
                  <w14:solidFill>
                    <w14:schemeClr w14:val="tx1"/>
                  </w14:solidFill>
                </w14:textFill>
              </w:rPr>
              <w:t>社会招聘</w:t>
            </w:r>
          </w:p>
        </w:tc>
        <w:tc>
          <w:tcPr>
            <w:tcW w:w="1501" w:type="dxa"/>
            <w:tcBorders>
              <w:top w:val="single" w:color="auto" w:sz="4" w:space="0"/>
              <w:bottom w:val="single" w:color="auto" w:sz="4" w:space="0"/>
            </w:tcBorders>
            <w:vAlign w:val="center"/>
          </w:tcPr>
          <w:p>
            <w:pPr>
              <w:autoSpaceDN w:val="0"/>
              <w:jc w:val="center"/>
              <w:textAlignment w:val="center"/>
              <w:rPr>
                <w:rFonts w:ascii="仿宋" w:hAnsi="仿宋" w:eastAsia="仿宋" w:cs="仿宋_GB2312"/>
                <w:color w:val="000000" w:themeColor="text1"/>
                <w:sz w:val="20"/>
                <w:szCs w:val="20"/>
                <w:highlight w:val="none"/>
                <w14:textFill>
                  <w14:solidFill>
                    <w14:schemeClr w14:val="tx1"/>
                  </w14:solidFill>
                </w14:textFill>
              </w:rPr>
            </w:pPr>
          </w:p>
          <w:p>
            <w:pPr>
              <w:autoSpaceDN w:val="0"/>
              <w:jc w:val="center"/>
              <w:textAlignment w:val="center"/>
              <w:rPr>
                <w:rFonts w:hint="default"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通信、计算机、新闻媒体、市场营销、工商管理等相关专业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color w:val="auto"/>
                <w:sz w:val="20"/>
                <w:highlight w:val="none"/>
              </w:rPr>
            </w:pPr>
            <w:r>
              <w:rPr>
                <w:rFonts w:hint="eastAsia" w:ascii="仿宋" w:hAnsi="仿宋" w:eastAsia="仿宋" w:cs="仿宋"/>
                <w:sz w:val="20"/>
                <w:highlight w:val="none"/>
              </w:rPr>
              <w:t>1.</w:t>
            </w:r>
            <w:r>
              <w:rPr>
                <w:rFonts w:hint="eastAsia" w:ascii="仿宋" w:hAnsi="仿宋" w:eastAsia="仿宋" w:cs="仿宋"/>
                <w:color w:val="auto"/>
                <w:sz w:val="20"/>
                <w:highlight w:val="none"/>
              </w:rPr>
              <w:t>中共党员优先；</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2</w:t>
            </w:r>
            <w:r>
              <w:rPr>
                <w:rFonts w:hint="eastAsia" w:ascii="仿宋" w:hAnsi="仿宋" w:eastAsia="仿宋" w:cs="仿宋"/>
                <w:color w:val="auto"/>
                <w:sz w:val="20"/>
                <w:highlight w:val="none"/>
              </w:rPr>
              <w:t>.硕士3年及以上（博士1年及以上）工作经验；</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3</w:t>
            </w:r>
            <w:r>
              <w:rPr>
                <w:rFonts w:hint="eastAsia" w:ascii="仿宋" w:hAnsi="仿宋" w:eastAsia="仿宋" w:cs="仿宋"/>
                <w:color w:val="auto"/>
                <w:sz w:val="20"/>
                <w:highlight w:val="none"/>
              </w:rPr>
              <w:t>.具备较强的业务感知能力、学习能力、沟通协调能力，对业务和新知识能够快速理解和交流；</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val="en-US" w:eastAsia="zh-CN"/>
                <w14:textFill>
                  <w14:solidFill>
                    <w14:schemeClr w14:val="tx1"/>
                  </w14:solidFill>
                </w14:textFill>
              </w:rPr>
              <w:t>4</w:t>
            </w:r>
            <w:r>
              <w:rPr>
                <w:rFonts w:hint="eastAsia" w:ascii="仿宋" w:hAnsi="仿宋" w:eastAsia="仿宋" w:cs="仿宋"/>
                <w:color w:val="000000" w:themeColor="text1"/>
                <w:sz w:val="20"/>
                <w:highlight w:val="none"/>
                <w14:textFill>
                  <w14:solidFill>
                    <w14:schemeClr w14:val="tx1"/>
                  </w14:solidFill>
                </w14:textFill>
              </w:rPr>
              <w:t>.具备良好的的心理素质和承压能力，具有良好的文字和口头表达能力，较强的业务沟通和逻辑思维能力；</w:t>
            </w:r>
          </w:p>
          <w:p>
            <w:pPr>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val="en-US" w:eastAsia="zh-CN"/>
                <w14:textFill>
                  <w14:solidFill>
                    <w14:schemeClr w14:val="tx1"/>
                  </w14:solidFill>
                </w14:textFill>
              </w:rPr>
              <w:t>5</w:t>
            </w:r>
            <w:r>
              <w:rPr>
                <w:rFonts w:hint="eastAsia" w:ascii="仿宋" w:hAnsi="仿宋" w:eastAsia="仿宋" w:cs="仿宋"/>
                <w:color w:val="000000" w:themeColor="text1"/>
                <w:sz w:val="20"/>
                <w:highlight w:val="none"/>
                <w14:textFill>
                  <w14:solidFill>
                    <w14:schemeClr w14:val="tx1"/>
                  </w14:solidFill>
                </w14:textFill>
              </w:rPr>
              <w:t>.责任心强，具有较强的团队协作意识。</w:t>
            </w:r>
          </w:p>
          <w:p>
            <w:pPr>
              <w:spacing w:line="240" w:lineRule="auto"/>
              <w:jc w:val="left"/>
              <w:rPr>
                <w:rFonts w:hint="eastAsia" w:ascii="仿宋" w:hAnsi="仿宋" w:eastAsia="仿宋" w:cs="仿宋"/>
                <w:color w:val="000000" w:themeColor="text1"/>
                <w:sz w:val="20"/>
                <w:highlight w:val="none"/>
                <w:lang w:val="en-US" w:eastAsia="zh-CN"/>
                <w14:textFill>
                  <w14:solidFill>
                    <w14:schemeClr w14:val="tx1"/>
                  </w14:solidFill>
                </w14:textFill>
              </w:rPr>
            </w:pPr>
            <w:r>
              <w:rPr>
                <w:rFonts w:hint="eastAsia" w:ascii="仿宋" w:hAnsi="仿宋" w:eastAsia="仿宋" w:cs="仿宋"/>
                <w:color w:val="000000" w:themeColor="text1"/>
                <w:sz w:val="20"/>
                <w:highlight w:val="none"/>
                <w:lang w:val="en-US" w:eastAsia="zh-CN"/>
                <w14:textFill>
                  <w14:solidFill>
                    <w14:schemeClr w14:val="tx1"/>
                  </w14:solidFill>
                </w14:textFill>
              </w:rPr>
              <w:t>6.具有市场拓展、政企客户关系维护等相关经验；</w:t>
            </w:r>
          </w:p>
          <w:p>
            <w:pPr>
              <w:spacing w:line="240" w:lineRule="auto"/>
              <w:jc w:val="left"/>
              <w:rPr>
                <w:rFonts w:hint="eastAsia" w:ascii="仿宋" w:hAnsi="仿宋" w:eastAsia="仿宋" w:cs="仿宋"/>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0"/>
                <w:highlight w:val="none"/>
                <w:lang w:val="en-US" w:eastAsia="zh-CN"/>
                <w14:textFill>
                  <w14:solidFill>
                    <w14:schemeClr w14:val="tx1"/>
                  </w14:solidFill>
                </w14:textFill>
              </w:rPr>
              <w:t>7</w:t>
            </w:r>
            <w:r>
              <w:rPr>
                <w:rFonts w:hint="eastAsia" w:ascii="仿宋" w:hAnsi="仿宋" w:eastAsia="仿宋" w:cs="仿宋"/>
                <w:color w:val="000000" w:themeColor="text1"/>
                <w:sz w:val="20"/>
                <w:highlight w:val="none"/>
                <w14:textFill>
                  <w14:solidFill>
                    <w14:schemeClr w14:val="tx1"/>
                  </w14:solidFill>
                </w14:textFill>
              </w:rPr>
              <w:t>.有政府工作经历、项目管理经验或市场经验者优先。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北碚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lang w:val="en-US" w:eastAsia="zh-CN"/>
                <w14:textFill>
                  <w14:solidFill>
                    <w14:schemeClr w14:val="tx1"/>
                  </w14:solidFill>
                </w14:textFill>
              </w:rPr>
              <w:t>31</w:t>
            </w:r>
          </w:p>
        </w:tc>
        <w:tc>
          <w:tcPr>
            <w:tcW w:w="623" w:type="dxa"/>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重庆分院</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政策研究与规划岗</w:t>
            </w:r>
          </w:p>
        </w:tc>
        <w:tc>
          <w:tcPr>
            <w:tcW w:w="2899" w:type="dxa"/>
            <w:tcBorders>
              <w:top w:val="single" w:color="auto" w:sz="4" w:space="0"/>
              <w:bottom w:val="single" w:color="auto" w:sz="4" w:space="0"/>
            </w:tcBorders>
            <w:vAlign w:val="center"/>
          </w:tcPr>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1.负责工业互联网相关政策研究与支撑、战略规划研究工作；</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 xml:space="preserve">2.负责调研工业互联网相关规划，开展相关规划业务，制定相关工作计划并提出相关实施方案； </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3.负责支撑政府主管部门开展工业互联网相关政策研究与调研工作；</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4.负责完成内参信息、研究报告、媒体刊文等理论研究和舆论宣传工作；</w:t>
            </w:r>
          </w:p>
          <w:p>
            <w:pPr>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5.建立、维系与各地方政府主管部门的良好关系，完成区域规划工作相关的其他事项；</w:t>
            </w:r>
          </w:p>
          <w:p>
            <w:pPr>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6.开展科研项目规划与研究。</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themeColor="text1"/>
                <w:kern w:val="2"/>
                <w:sz w:val="20"/>
                <w:szCs w:val="21"/>
                <w:highlight w:val="none"/>
                <w:lang w:val="en-US" w:eastAsia="zh-CN" w:bidi="ar-SA"/>
                <w14:textFill>
                  <w14:solidFill>
                    <w14:schemeClr w14:val="tx1"/>
                  </w14:solidFill>
                </w14:textFill>
              </w:rPr>
            </w:pPr>
            <w:r>
              <w:rPr>
                <w:rFonts w:ascii="仿宋" w:hAnsi="仿宋" w:eastAsia="仿宋"/>
                <w:color w:val="000000" w:themeColor="text1"/>
                <w:sz w:val="20"/>
                <w:highlight w:val="none"/>
                <w14:textFill>
                  <w14:solidFill>
                    <w14:schemeClr w14:val="tx1"/>
                  </w14:solidFill>
                </w14:textFill>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kern w:val="0"/>
                <w:sz w:val="20"/>
                <w:szCs w:val="20"/>
                <w:highlight w:val="none"/>
                <w14:textFill>
                  <w14:solidFill>
                    <w14:schemeClr w14:val="tx1"/>
                  </w14:solidFill>
                </w14:textFill>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信息与通信工程、计算机科学与技术、机械工程、应用经济学、新闻与传播学等相关专业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_GB2312"/>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_GB2312"/>
                <w:color w:val="000000" w:themeColor="text1"/>
                <w:sz w:val="20"/>
                <w:szCs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themeColor="text1"/>
                <w:sz w:val="20"/>
                <w:highlight w:val="none"/>
                <w14:textFill>
                  <w14:solidFill>
                    <w14:schemeClr w14:val="tx1"/>
                  </w14:solidFill>
                </w14:textFill>
              </w:rPr>
              <w:t>；</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3.较强的政策研究、宏观思维能力、战略规划能力，有高度的责任心以及严谨的工作态度；</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4.有国家重点项目研究经验者优先；有技术报告、可研报告、咨询报告和政府公文写作者经验优先；发表过SCI、EI论文或获得科技类奖项者优先；</w:t>
            </w:r>
          </w:p>
          <w:p>
            <w:pPr>
              <w:tabs>
                <w:tab w:val="left" w:pos="312"/>
              </w:tabs>
              <w:spacing w:line="240" w:lineRule="auto"/>
              <w:jc w:val="left"/>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5.文笔扎实，熟练使用各种办公软件，在机关或知名咨询单位有实习或工作经验优先；</w:t>
            </w:r>
          </w:p>
          <w:p>
            <w:pPr>
              <w:tabs>
                <w:tab w:val="left" w:pos="312"/>
              </w:tabs>
              <w:spacing w:line="240" w:lineRule="auto"/>
              <w:jc w:val="left"/>
              <w:rPr>
                <w:rFonts w:hint="eastAsia" w:ascii="仿宋" w:hAnsi="仿宋" w:eastAsia="仿宋" w:cs="仿宋"/>
                <w:color w:val="000000" w:themeColor="text1"/>
                <w:kern w:val="2"/>
                <w:sz w:val="20"/>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北碚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olor w:val="auto"/>
                <w:sz w:val="20"/>
                <w:highlight w:val="none"/>
                <w:lang w:val="en-US" w:eastAsia="zh-CN"/>
              </w:rPr>
            </w:pPr>
            <w:r>
              <w:rPr>
                <w:rFonts w:hint="eastAsia" w:ascii="仿宋" w:hAnsi="仿宋" w:eastAsia="仿宋"/>
                <w:sz w:val="20"/>
                <w:highlight w:val="none"/>
              </w:rPr>
              <w:t>3</w:t>
            </w:r>
            <w:r>
              <w:rPr>
                <w:rFonts w:hint="eastAsia" w:ascii="仿宋" w:hAnsi="仿宋" w:eastAsia="仿宋"/>
                <w:sz w:val="20"/>
                <w:highlight w:val="none"/>
                <w:lang w:val="en-US" w:eastAsia="zh-CN"/>
              </w:rPr>
              <w:t>2</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解决方案岗（江苏分院）</w:t>
            </w:r>
          </w:p>
        </w:tc>
        <w:tc>
          <w:tcPr>
            <w:tcW w:w="2899"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负责国家重大专项或政府部门大型信息系统的预算编制、技术方案、实施方案编制工作；</w:t>
            </w:r>
          </w:p>
          <w:p>
            <w:pP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跟踪了解国家部委、地方政府信息系统建设最新政策要求。</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计算机科学与技术、网络空间安全、物联网、信息与通信工程、电子科学与技术等相关专业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0"/>
                <w:highlight w:val="none"/>
              </w:rPr>
              <w:t>；</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3.具备大型软硬件系统、大数据技术方案撰写能力；</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4.优秀的学习能力、反应能力和逻辑思维能力；</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szCs w:val="20"/>
                <w:highlight w:val="none"/>
              </w:rPr>
              <w:t>5.良好的文档解读、分析、归纳和总结能力。</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sz w:val="20"/>
                <w:highlight w:val="none"/>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olor w:val="auto"/>
                <w:sz w:val="20"/>
                <w:highlight w:val="none"/>
                <w:lang w:val="en-US" w:eastAsia="zh-CN"/>
              </w:rPr>
            </w:pPr>
            <w:r>
              <w:rPr>
                <w:rFonts w:hint="eastAsia" w:ascii="仿宋" w:hAnsi="仿宋" w:eastAsia="仿宋"/>
                <w:sz w:val="20"/>
                <w:highlight w:val="none"/>
              </w:rPr>
              <w:t>3</w:t>
            </w:r>
            <w:r>
              <w:rPr>
                <w:rFonts w:hint="eastAsia" w:ascii="仿宋" w:hAnsi="仿宋" w:eastAsia="仿宋"/>
                <w:sz w:val="20"/>
                <w:highlight w:val="none"/>
                <w:lang w:val="en-US" w:eastAsia="zh-CN"/>
              </w:rPr>
              <w:t>3</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技术研发岗（江苏分院）</w:t>
            </w:r>
          </w:p>
        </w:tc>
        <w:tc>
          <w:tcPr>
            <w:tcW w:w="2899"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参与国家重大专项或政府部门大型信息系统的架构设计；</w:t>
            </w:r>
          </w:p>
          <w:p>
            <w:pP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根据业务需要，负责具体功能模块的需求分析、设计、开发、测试等工作。</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计算机科学与技术、网络空间安全、信息与通信工程、电子科学与技术等相关专业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0"/>
                <w:highlight w:val="none"/>
              </w:rPr>
              <w:t>；</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3.具备良好的代码能力和工程思维能力，熟练使用Python、C/C++、Java等至少一门语言；</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szCs w:val="20"/>
                <w:highlight w:val="none"/>
              </w:rPr>
              <w:t>4.熟练使用Hadoop、Spark、Flink、Hive、HBase、Flume、Kafka、ElasticSearch等常用大数据分析组件。</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sz w:val="20"/>
                <w:highlight w:val="none"/>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olor w:val="auto"/>
                <w:sz w:val="20"/>
                <w:highlight w:val="none"/>
                <w:lang w:val="en-US" w:eastAsia="zh-CN"/>
              </w:rPr>
            </w:pPr>
            <w:r>
              <w:rPr>
                <w:rFonts w:ascii="仿宋" w:hAnsi="仿宋" w:eastAsia="仿宋"/>
                <w:sz w:val="20"/>
                <w:highlight w:val="none"/>
              </w:rPr>
              <w:t>3</w:t>
            </w:r>
            <w:r>
              <w:rPr>
                <w:rFonts w:hint="eastAsia" w:ascii="仿宋" w:hAnsi="仿宋" w:eastAsia="仿宋"/>
                <w:sz w:val="20"/>
                <w:highlight w:val="none"/>
                <w:lang w:val="en-US" w:eastAsia="zh-CN"/>
              </w:rPr>
              <w:t>4</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技术研发岗（江苏分院）</w:t>
            </w:r>
          </w:p>
        </w:tc>
        <w:tc>
          <w:tcPr>
            <w:tcW w:w="2899"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 xml:space="preserve"> 跟踪研究国际国内网络流量分析相关技术，承担或参与国家专项、重大课题等研究，负责网络流量相关的分析和研究工作；</w:t>
            </w:r>
          </w:p>
          <w:p>
            <w:pPr>
              <w:rPr>
                <w:rFonts w:hint="eastAsia" w:ascii="仿宋" w:hAnsi="仿宋" w:eastAsia="仿宋"/>
                <w:color w:val="000000"/>
                <w:sz w:val="20"/>
                <w:highlight w:val="none"/>
                <w:lang w:val="en-US" w:eastAsia="zh-CN"/>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负责网络流量分析与特征提取工作，具体包括APP抓包分析和行为特征提取、网页结构框架分析、网络协议流量特征提取等。</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计算机科学与技术、信息与通信工程、电子科学与技术等相关专业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0"/>
                <w:highlight w:val="none"/>
              </w:rPr>
              <w:t>；</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3.精通HTTP、TCP/IP等网络协议，熟悉网络理论知识；</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4.熟练使用wireshark、dali等抓包软件，能够利用网络分析系统独立分析网络数据包，并编写分析文档；</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5.对新技术有较强的求知欲，能快速学习并具备较强的领悟能力；</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szCs w:val="20"/>
                <w:highlight w:val="none"/>
              </w:rPr>
              <w:t>6.熟练使用Python、C/C++、Java等至少一门语言。</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sz w:val="20"/>
                <w:highlight w:val="none"/>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olor w:val="auto"/>
                <w:sz w:val="20"/>
                <w:highlight w:val="none"/>
                <w:lang w:val="en-US" w:eastAsia="zh-CN"/>
              </w:rPr>
            </w:pPr>
            <w:r>
              <w:rPr>
                <w:rFonts w:hint="eastAsia" w:ascii="仿宋" w:hAnsi="仿宋" w:eastAsia="仿宋"/>
                <w:sz w:val="20"/>
                <w:highlight w:val="none"/>
              </w:rPr>
              <w:t>3</w:t>
            </w:r>
            <w:r>
              <w:rPr>
                <w:rFonts w:hint="eastAsia" w:ascii="仿宋" w:hAnsi="仿宋" w:eastAsia="仿宋"/>
                <w:sz w:val="20"/>
                <w:highlight w:val="none"/>
                <w:lang w:val="en-US" w:eastAsia="zh-CN"/>
              </w:rPr>
              <w:t>5</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数据分析岗（江苏分院）</w:t>
            </w:r>
          </w:p>
        </w:tc>
        <w:tc>
          <w:tcPr>
            <w:tcW w:w="2899" w:type="dxa"/>
            <w:tcBorders>
              <w:top w:val="single" w:color="auto" w:sz="4" w:space="0"/>
              <w:bottom w:val="single" w:color="auto" w:sz="4" w:space="0"/>
            </w:tcBorders>
            <w:vAlign w:val="center"/>
          </w:tcPr>
          <w:p>
            <w:pPr>
              <w:widowControl/>
              <w:jc w:val="left"/>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依托国家大型监管平台，根据业务需要，开展数据分析工作，挖掘数据价值，支撑编制数据报告。</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计算机科学与技术、网络空间安全、信息与通信工程、电子科学与技术等相关专业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lang w:val="en-US" w:eastAsia="zh-CN"/>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0"/>
                <w:highlight w:val="none"/>
              </w:rPr>
              <w:t>；</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3.熟练使用Python、C/C++、Java等至少一门语言；</w:t>
            </w:r>
          </w:p>
          <w:p>
            <w:pPr>
              <w:widowControl/>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szCs w:val="20"/>
                <w:highlight w:val="none"/>
              </w:rPr>
              <w:t>4.具备大数据分析、自然语言处理等研发经验。</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sz w:val="20"/>
                <w:highlight w:val="none"/>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Calibri"/>
                <w:kern w:val="2"/>
                <w:sz w:val="20"/>
                <w:szCs w:val="21"/>
                <w:highlight w:val="none"/>
                <w:lang w:val="en-US" w:eastAsia="zh-CN" w:bidi="ar-SA"/>
              </w:rPr>
            </w:pPr>
            <w:r>
              <w:rPr>
                <w:rFonts w:hint="eastAsia" w:ascii="仿宋" w:hAnsi="仿宋" w:eastAsia="仿宋"/>
                <w:sz w:val="20"/>
                <w:highlight w:val="none"/>
              </w:rPr>
              <w:t>3</w:t>
            </w:r>
            <w:r>
              <w:rPr>
                <w:rFonts w:hint="eastAsia" w:ascii="仿宋" w:hAnsi="仿宋" w:eastAsia="仿宋"/>
                <w:sz w:val="20"/>
                <w:highlight w:val="none"/>
                <w:lang w:val="en-US" w:eastAsia="zh-CN"/>
              </w:rPr>
              <w:t>6</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highlight w:val="none"/>
              </w:rPr>
              <w:t>业务分析岗（江苏分院）</w:t>
            </w:r>
          </w:p>
        </w:tc>
        <w:tc>
          <w:tcPr>
            <w:tcW w:w="2899"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rPr>
              <w:t>跟踪掌握网络数据安全、网络生态治理等相关领域国家和地方政府相关政策要求与最新动态；</w:t>
            </w:r>
          </w:p>
          <w:p>
            <w:pPr>
              <w:widowControl/>
              <w:jc w:val="left"/>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支撑国家部委和地方政府在网络数据安全和网络生态治理方面的监管工作，依托国家大型监管平台，提出数据分析需求，挖掘数据价值，撰写数据分析报告。</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kern w:val="2"/>
                <w:sz w:val="20"/>
                <w:szCs w:val="21"/>
                <w:highlight w:val="none"/>
                <w:lang w:val="en-US" w:eastAsia="zh-CN" w:bidi="ar-SA"/>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highlight w:val="none"/>
              </w:rPr>
              <w:t>计算机科学与技术、信息与通信工程、电子科学与技术、网络空间安全等相关专业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0"/>
                <w:highlight w:val="none"/>
              </w:rPr>
              <w:t>；</w:t>
            </w:r>
          </w:p>
          <w:p>
            <w:pPr>
              <w:widowControl/>
              <w:spacing w:line="240" w:lineRule="auto"/>
              <w:jc w:val="left"/>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highlight w:val="none"/>
              </w:rPr>
              <w:t>3.具有良好的文字和口头表达能力，沟通协调能力强，能够独立撰写各类公文和报告。</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sz w:val="20"/>
                <w:highlight w:val="none"/>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Calibri"/>
                <w:kern w:val="2"/>
                <w:sz w:val="20"/>
                <w:szCs w:val="21"/>
                <w:highlight w:val="none"/>
                <w:lang w:val="en-US" w:eastAsia="zh-CN" w:bidi="ar-SA"/>
              </w:rPr>
            </w:pPr>
            <w:r>
              <w:rPr>
                <w:rFonts w:hint="eastAsia" w:ascii="仿宋" w:hAnsi="仿宋" w:eastAsia="仿宋"/>
                <w:sz w:val="20"/>
                <w:highlight w:val="none"/>
              </w:rPr>
              <w:t>3</w:t>
            </w:r>
            <w:r>
              <w:rPr>
                <w:rFonts w:hint="eastAsia" w:ascii="仿宋" w:hAnsi="仿宋" w:eastAsia="仿宋"/>
                <w:sz w:val="20"/>
                <w:highlight w:val="none"/>
                <w:lang w:val="en-US" w:eastAsia="zh-CN"/>
              </w:rPr>
              <w:t>7</w:t>
            </w:r>
          </w:p>
        </w:tc>
        <w:tc>
          <w:tcPr>
            <w:tcW w:w="623" w:type="dxa"/>
            <w:vAlign w:val="center"/>
          </w:tcPr>
          <w:p>
            <w:pPr>
              <w:jc w:val="center"/>
              <w:rPr>
                <w:rFonts w:hint="eastAsia" w:ascii="Times New Roman Regular" w:hAnsi="Times New Roman Regular" w:eastAsia="仿宋" w:cs="Times New Roman Regular"/>
                <w:kern w:val="2"/>
                <w:sz w:val="20"/>
                <w:szCs w:val="20"/>
                <w:highlight w:val="none"/>
                <w:lang w:val="en-US" w:eastAsia="zh-CN" w:bidi="ar-SA"/>
              </w:rPr>
            </w:pPr>
            <w:r>
              <w:rPr>
                <w:rFonts w:hint="eastAsia" w:ascii="仿宋" w:hAnsi="仿宋" w:eastAsia="仿宋"/>
                <w:color w:val="000000"/>
                <w:sz w:val="20"/>
                <w:highlight w:val="none"/>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kern w:val="2"/>
                <w:sz w:val="20"/>
                <w:szCs w:val="20"/>
                <w:highlight w:val="none"/>
                <w:lang w:val="en-US" w:eastAsia="zh-CN" w:bidi="ar-SA"/>
              </w:rPr>
            </w:pPr>
            <w:r>
              <w:rPr>
                <w:rFonts w:hint="eastAsia" w:ascii="仿宋" w:hAnsi="仿宋" w:eastAsia="仿宋" w:cs="仿宋"/>
                <w:color w:val="000000"/>
                <w:sz w:val="20"/>
                <w:szCs w:val="20"/>
                <w:highlight w:val="none"/>
              </w:rPr>
              <w:t>解决方案岗（浙江分院）</w:t>
            </w:r>
          </w:p>
        </w:tc>
        <w:tc>
          <w:tcPr>
            <w:tcW w:w="2899"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负责国家重大专项或政府部门大型信息系统的预算编制、技术方案、实施方案编制工作；</w:t>
            </w:r>
          </w:p>
          <w:p>
            <w:pPr>
              <w:rPr>
                <w:rFonts w:hint="eastAsia" w:ascii="仿宋" w:hAnsi="仿宋" w:eastAsia="仿宋" w:cs="仿宋"/>
                <w:kern w:val="2"/>
                <w:sz w:val="20"/>
                <w:szCs w:val="20"/>
                <w:highlight w:val="none"/>
                <w:lang w:val="en-US" w:eastAsia="zh-CN" w:bidi="ar-SA"/>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跟踪了解国家部委、地方政府信息系统建设最新政策要求。</w:t>
            </w:r>
          </w:p>
        </w:tc>
        <w:tc>
          <w:tcPr>
            <w:tcW w:w="694" w:type="dxa"/>
            <w:tcBorders>
              <w:top w:val="single" w:color="auto" w:sz="4" w:space="0"/>
              <w:bottom w:val="single" w:color="auto" w:sz="4" w:space="0"/>
            </w:tcBorders>
            <w:vAlign w:val="center"/>
          </w:tcPr>
          <w:p>
            <w:pPr>
              <w:jc w:val="center"/>
              <w:rPr>
                <w:rFonts w:ascii="仿宋" w:hAnsi="仿宋" w:eastAsia="仿宋" w:cs="Calibri"/>
                <w:kern w:val="2"/>
                <w:sz w:val="20"/>
                <w:szCs w:val="21"/>
                <w:highlight w:val="none"/>
                <w:lang w:val="en-US" w:eastAsia="zh-CN" w:bidi="ar-SA"/>
              </w:rPr>
            </w:pPr>
            <w:r>
              <w:rPr>
                <w:rFonts w:ascii="仿宋" w:hAnsi="仿宋" w:eastAsia="仿宋"/>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2"/>
                <w:sz w:val="20"/>
                <w:szCs w:val="21"/>
                <w:highlight w:val="none"/>
                <w:lang w:val="en-US" w:eastAsia="zh-CN" w:bidi="ar-SA"/>
              </w:rPr>
            </w:pPr>
            <w:r>
              <w:rPr>
                <w:rFonts w:hint="eastAsia" w:ascii="仿宋" w:hAnsi="仿宋" w:eastAsia="仿宋"/>
                <w:kern w:val="0"/>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2"/>
                <w:sz w:val="20"/>
                <w:szCs w:val="20"/>
                <w:highlight w:val="none"/>
                <w:lang w:val="en-US" w:eastAsia="zh-CN" w:bidi="ar-SA"/>
              </w:rPr>
            </w:pPr>
            <w:r>
              <w:rPr>
                <w:rFonts w:hint="eastAsia" w:ascii="仿宋" w:hAnsi="仿宋" w:eastAsia="仿宋" w:cs="仿宋"/>
                <w:color w:val="000000"/>
                <w:sz w:val="20"/>
                <w:szCs w:val="20"/>
                <w:highlight w:val="none"/>
              </w:rPr>
              <w:t>计算机科学与技术、网络空间安全、物联网、信息与通信工程、电子科学与技术等相关专业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s="Calibri"/>
                <w:kern w:val="2"/>
                <w:sz w:val="20"/>
                <w:szCs w:val="20"/>
                <w:highlight w:val="none"/>
                <w:lang w:val="en-US" w:eastAsia="zh-CN" w:bidi="ar-SA"/>
              </w:rPr>
            </w:pPr>
            <w:r>
              <w:rPr>
                <w:rFonts w:hint="eastAsia" w:ascii="仿宋" w:hAnsi="仿宋" w:eastAsia="仿宋"/>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s="Calibri"/>
                <w:kern w:val="2"/>
                <w:sz w:val="20"/>
                <w:szCs w:val="20"/>
                <w:highlight w:val="none"/>
                <w:lang w:val="en-US" w:eastAsia="zh-CN" w:bidi="ar-SA"/>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szCs w:val="20"/>
                <w:highlight w:val="none"/>
              </w:rPr>
              <w:t>；</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3.具备大型软硬件系统、大数据技术方案撰写能力；</w:t>
            </w:r>
          </w:p>
          <w:p>
            <w:pPr>
              <w:widowControl/>
              <w:spacing w:line="240" w:lineRule="auto"/>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4.优秀的学习能力、反应能力和逻辑思维能力；</w:t>
            </w:r>
          </w:p>
          <w:p>
            <w:pPr>
              <w:spacing w:line="24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000000"/>
                <w:sz w:val="20"/>
                <w:szCs w:val="20"/>
                <w:highlight w:val="none"/>
              </w:rPr>
              <w:t>5.良好的文档解读、分析、归纳和总结能力。</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lang w:val="en-US" w:eastAsia="zh-CN"/>
              </w:rPr>
            </w:pPr>
            <w:r>
              <w:rPr>
                <w:rFonts w:hint="eastAsia" w:ascii="仿宋" w:hAnsi="仿宋" w:eastAsia="仿宋"/>
                <w:sz w:val="20"/>
                <w:highlight w:val="none"/>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38</w:t>
            </w:r>
          </w:p>
        </w:tc>
        <w:tc>
          <w:tcPr>
            <w:tcW w:w="623" w:type="dxa"/>
            <w:vAlign w:val="center"/>
          </w:tcPr>
          <w:p>
            <w:pPr>
              <w:jc w:val="center"/>
              <w:rPr>
                <w:rFonts w:hint="eastAsia" w:ascii="Times New Roman Regular" w:hAnsi="Times New Roman Regular" w:eastAsia="仿宋" w:cs="Times New Roman Regular"/>
                <w:color w:val="auto"/>
                <w:sz w:val="20"/>
                <w:szCs w:val="20"/>
                <w:highlight w:val="none"/>
              </w:rPr>
            </w:pPr>
            <w:r>
              <w:rPr>
                <w:rFonts w:hint="eastAsia" w:ascii="仿宋" w:hAnsi="仿宋" w:eastAsia="仿宋" w:cs="仿宋"/>
                <w:color w:val="auto"/>
                <w:sz w:val="20"/>
                <w:szCs w:val="20"/>
                <w:highlight w:val="none"/>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公共事务经理（辽宁分院）</w:t>
            </w:r>
          </w:p>
        </w:tc>
        <w:tc>
          <w:tcPr>
            <w:tcW w:w="2899" w:type="dxa"/>
            <w:tcBorders>
              <w:top w:val="single" w:color="auto" w:sz="4" w:space="0"/>
              <w:bottom w:val="single" w:color="auto" w:sz="4" w:space="0"/>
            </w:tcBorders>
            <w:vAlign w:val="center"/>
          </w:tcPr>
          <w:p>
            <w:pPr>
              <w:widowControl/>
              <w:tabs>
                <w:tab w:val="left" w:pos="312"/>
              </w:tabs>
              <w:spacing w:line="240" w:lineRule="exact"/>
              <w:jc w:val="left"/>
              <w:rPr>
                <w:rFonts w:ascii="仿宋" w:hAnsi="仿宋" w:eastAsia="仿宋"/>
                <w:color w:val="auto"/>
                <w:sz w:val="20"/>
                <w:highlight w:val="none"/>
              </w:rPr>
            </w:pPr>
            <w:r>
              <w:rPr>
                <w:rFonts w:hint="eastAsia" w:ascii="仿宋" w:hAnsi="仿宋" w:eastAsia="仿宋"/>
                <w:color w:val="auto"/>
                <w:sz w:val="20"/>
                <w:highlight w:val="none"/>
              </w:rPr>
              <w:t>1</w:t>
            </w:r>
            <w:r>
              <w:rPr>
                <w:rFonts w:ascii="仿宋" w:hAnsi="仿宋" w:eastAsia="仿宋"/>
                <w:color w:val="auto"/>
                <w:sz w:val="20"/>
                <w:highlight w:val="none"/>
              </w:rPr>
              <w:t>.</w:t>
            </w:r>
            <w:r>
              <w:rPr>
                <w:rFonts w:hint="eastAsia" w:ascii="仿宋" w:hAnsi="仿宋" w:eastAsia="仿宋"/>
                <w:color w:val="auto"/>
                <w:sz w:val="20"/>
                <w:highlight w:val="none"/>
              </w:rPr>
              <w:t>深入研究市场需求</w:t>
            </w:r>
            <w:r>
              <w:rPr>
                <w:rFonts w:ascii="仿宋" w:hAnsi="仿宋" w:eastAsia="仿宋"/>
                <w:color w:val="auto"/>
                <w:sz w:val="20"/>
                <w:highlight w:val="none"/>
              </w:rPr>
              <w:t>，把握工业互联网市场研判能力，掌握市场发展动向，</w:t>
            </w:r>
            <w:r>
              <w:rPr>
                <w:rFonts w:hint="eastAsia" w:ascii="仿宋" w:hAnsi="仿宋" w:eastAsia="仿宋"/>
                <w:color w:val="auto"/>
                <w:sz w:val="20"/>
                <w:highlight w:val="none"/>
              </w:rPr>
              <w:t>负责制定相应的市场推进方案</w:t>
            </w:r>
            <w:r>
              <w:rPr>
                <w:rFonts w:ascii="仿宋" w:hAnsi="仿宋" w:eastAsia="仿宋"/>
                <w:color w:val="auto"/>
                <w:sz w:val="20"/>
                <w:highlight w:val="none"/>
              </w:rPr>
              <w:t>；</w:t>
            </w:r>
          </w:p>
          <w:p>
            <w:pPr>
              <w:tabs>
                <w:tab w:val="left" w:pos="312"/>
              </w:tabs>
              <w:spacing w:line="240" w:lineRule="exact"/>
              <w:rPr>
                <w:rFonts w:ascii="仿宋" w:hAnsi="仿宋" w:eastAsia="仿宋"/>
                <w:color w:val="auto"/>
                <w:sz w:val="20"/>
                <w:highlight w:val="none"/>
              </w:rPr>
            </w:pPr>
            <w:r>
              <w:rPr>
                <w:rFonts w:hint="eastAsia" w:ascii="仿宋" w:hAnsi="仿宋" w:eastAsia="仿宋"/>
                <w:color w:val="auto"/>
                <w:sz w:val="20"/>
                <w:highlight w:val="none"/>
              </w:rPr>
              <w:t>2</w:t>
            </w:r>
            <w:r>
              <w:rPr>
                <w:rFonts w:ascii="仿宋" w:hAnsi="仿宋" w:eastAsia="仿宋"/>
                <w:color w:val="auto"/>
                <w:sz w:val="20"/>
                <w:highlight w:val="none"/>
              </w:rPr>
              <w:t>.</w:t>
            </w:r>
            <w:r>
              <w:rPr>
                <w:rFonts w:hint="eastAsia" w:ascii="仿宋" w:hAnsi="仿宋" w:eastAsia="仿宋"/>
                <w:color w:val="auto"/>
                <w:sz w:val="20"/>
                <w:highlight w:val="none"/>
              </w:rPr>
              <w:t>根据业务需求，负责开展与地方政府和重点企业的市场拓展及关系维护工作；</w:t>
            </w:r>
          </w:p>
          <w:p>
            <w:pPr>
              <w:widowControl/>
              <w:tabs>
                <w:tab w:val="left" w:pos="312"/>
              </w:tabs>
              <w:spacing w:line="240" w:lineRule="exact"/>
              <w:jc w:val="left"/>
              <w:rPr>
                <w:rFonts w:ascii="仿宋" w:hAnsi="仿宋" w:eastAsia="仿宋"/>
                <w:color w:val="auto"/>
                <w:sz w:val="20"/>
                <w:highlight w:val="none"/>
              </w:rPr>
            </w:pPr>
            <w:r>
              <w:rPr>
                <w:rFonts w:hint="eastAsia" w:ascii="仿宋" w:hAnsi="仿宋" w:eastAsia="仿宋"/>
                <w:color w:val="auto"/>
                <w:sz w:val="20"/>
                <w:highlight w:val="none"/>
              </w:rPr>
              <w:t>3</w:t>
            </w:r>
            <w:r>
              <w:rPr>
                <w:rFonts w:ascii="仿宋" w:hAnsi="仿宋" w:eastAsia="仿宋"/>
                <w:color w:val="auto"/>
                <w:sz w:val="20"/>
                <w:highlight w:val="none"/>
              </w:rPr>
              <w:t>.</w:t>
            </w:r>
            <w:r>
              <w:rPr>
                <w:rFonts w:hint="eastAsia" w:ascii="仿宋" w:hAnsi="仿宋" w:eastAsia="仿宋"/>
                <w:color w:val="auto"/>
                <w:sz w:val="20"/>
                <w:highlight w:val="none"/>
              </w:rPr>
              <w:t>负责工业互联网相关竞赛、会议等活动的策划、组织及执行工作；</w:t>
            </w:r>
          </w:p>
          <w:p>
            <w:pPr>
              <w:spacing w:line="240" w:lineRule="exact"/>
              <w:rPr>
                <w:rFonts w:ascii="仿宋" w:hAnsi="仿宋" w:eastAsia="仿宋" w:cs="仿宋"/>
                <w:color w:val="auto"/>
                <w:sz w:val="20"/>
                <w:szCs w:val="20"/>
                <w:highlight w:val="none"/>
              </w:rPr>
            </w:pPr>
            <w:r>
              <w:rPr>
                <w:rFonts w:hint="eastAsia" w:ascii="仿宋" w:hAnsi="仿宋" w:eastAsia="仿宋"/>
                <w:color w:val="auto"/>
                <w:sz w:val="20"/>
                <w:highlight w:val="none"/>
              </w:rPr>
              <w:t>4</w:t>
            </w:r>
            <w:r>
              <w:rPr>
                <w:rFonts w:ascii="仿宋" w:hAnsi="仿宋" w:eastAsia="仿宋"/>
                <w:color w:val="auto"/>
                <w:sz w:val="20"/>
                <w:highlight w:val="none"/>
              </w:rPr>
              <w:t>.</w:t>
            </w:r>
            <w:r>
              <w:rPr>
                <w:rFonts w:hint="eastAsia" w:ascii="仿宋" w:hAnsi="仿宋" w:eastAsia="仿宋"/>
                <w:color w:val="auto"/>
                <w:sz w:val="20"/>
                <w:highlight w:val="none"/>
              </w:rPr>
              <w:t>负责部门政企招投标项目、科技项目、补贴项目等支撑工作。</w:t>
            </w:r>
          </w:p>
        </w:tc>
        <w:tc>
          <w:tcPr>
            <w:tcW w:w="694" w:type="dxa"/>
            <w:tcBorders>
              <w:top w:val="single" w:color="auto" w:sz="4" w:space="0"/>
              <w:bottom w:val="single" w:color="auto" w:sz="4" w:space="0"/>
            </w:tcBorders>
            <w:vAlign w:val="center"/>
          </w:tcPr>
          <w:p>
            <w:pPr>
              <w:spacing w:line="240" w:lineRule="exact"/>
              <w:jc w:val="center"/>
              <w:rPr>
                <w:rFonts w:hint="eastAsia" w:ascii="仿宋" w:hAnsi="仿宋" w:eastAsia="仿宋"/>
                <w:color w:val="auto"/>
                <w:sz w:val="20"/>
                <w:highlight w:val="none"/>
              </w:rPr>
            </w:pPr>
            <w:r>
              <w:rPr>
                <w:rFonts w:ascii="仿宋" w:hAnsi="仿宋" w:eastAsia="仿宋" w:cs="仿宋"/>
                <w:color w:val="auto"/>
                <w:sz w:val="20"/>
                <w:szCs w:val="20"/>
                <w:highlight w:val="none"/>
              </w:rPr>
              <w:t>1</w:t>
            </w:r>
          </w:p>
        </w:tc>
        <w:tc>
          <w:tcPr>
            <w:tcW w:w="715" w:type="dxa"/>
            <w:tcBorders>
              <w:top w:val="single" w:color="auto" w:sz="4" w:space="0"/>
              <w:bottom w:val="single" w:color="auto" w:sz="4" w:space="0"/>
            </w:tcBorders>
            <w:vAlign w:val="center"/>
          </w:tcPr>
          <w:p>
            <w:pPr>
              <w:autoSpaceDN w:val="0"/>
              <w:spacing w:line="240" w:lineRule="exact"/>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auto"/>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spacing w:line="240" w:lineRule="exact"/>
              <w:jc w:val="center"/>
              <w:textAlignment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机械工程、</w:t>
            </w:r>
            <w:r>
              <w:rPr>
                <w:rFonts w:hint="eastAsia" w:ascii="仿宋" w:hAnsi="仿宋" w:eastAsia="仿宋" w:cs="仿宋"/>
                <w:color w:val="auto"/>
                <w:sz w:val="20"/>
                <w:highlight w:val="none"/>
              </w:rPr>
              <w:t>管理科学与工程、软件工程、应用经济学、计算机科学与技术等相关专业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硕士及以上</w:t>
            </w:r>
          </w:p>
        </w:tc>
        <w:tc>
          <w:tcPr>
            <w:tcW w:w="3652" w:type="dxa"/>
            <w:tcBorders>
              <w:top w:val="single" w:color="auto" w:sz="4" w:space="0"/>
              <w:bottom w:val="single" w:color="auto" w:sz="4" w:space="0"/>
            </w:tcBorders>
            <w:vAlign w:val="center"/>
          </w:tcPr>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eastAsia="zh-Hans"/>
              </w:rPr>
              <w:t>中共党员优先</w:t>
            </w:r>
            <w:r>
              <w:rPr>
                <w:rFonts w:hint="eastAsia" w:ascii="仿宋" w:hAnsi="仿宋" w:eastAsia="仿宋" w:cs="仿宋"/>
                <w:color w:val="auto"/>
                <w:sz w:val="20"/>
                <w:highlight w:val="none"/>
              </w:rPr>
              <w:t>；</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auto"/>
                <w:sz w:val="20"/>
                <w:highlight w:val="none"/>
              </w:rPr>
              <w:t>；</w:t>
            </w:r>
          </w:p>
          <w:p>
            <w:pPr>
              <w:spacing w:line="240" w:lineRule="auto"/>
              <w:jc w:val="left"/>
              <w:rPr>
                <w:rFonts w:hint="eastAsia" w:ascii="仿宋" w:hAnsi="仿宋" w:eastAsia="仿宋" w:cs="仿宋"/>
                <w:color w:val="auto"/>
                <w:sz w:val="20"/>
                <w:highlight w:val="none"/>
                <w:lang w:eastAsia="zh-CN"/>
              </w:rPr>
            </w:pPr>
            <w:r>
              <w:rPr>
                <w:rFonts w:hint="eastAsia" w:ascii="仿宋" w:hAnsi="仿宋" w:eastAsia="仿宋" w:cs="仿宋"/>
                <w:color w:val="auto"/>
                <w:sz w:val="20"/>
                <w:highlight w:val="none"/>
              </w:rPr>
              <w:t>3.具备较强的业务感知能力，具有项目管理、市场拓展或政府工信部门支撑经验者优先</w:t>
            </w:r>
            <w:r>
              <w:rPr>
                <w:rFonts w:hint="eastAsia" w:ascii="仿宋" w:hAnsi="仿宋" w:eastAsia="仿宋" w:cs="仿宋"/>
                <w:color w:val="auto"/>
                <w:sz w:val="20"/>
                <w:highlight w:val="none"/>
                <w:lang w:eastAsia="zh-CN"/>
              </w:rPr>
              <w:t>；</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4.具有良好的沟通协调能力，口头表达能力强；</w:t>
            </w:r>
          </w:p>
          <w:p>
            <w:pPr>
              <w:tabs>
                <w:tab w:val="left" w:pos="312"/>
              </w:tabs>
              <w:spacing w:line="240" w:lineRule="auto"/>
              <w:jc w:val="left"/>
              <w:rPr>
                <w:rFonts w:hint="eastAsia" w:ascii="仿宋" w:hAnsi="仿宋" w:eastAsia="仿宋" w:cs="仿宋"/>
                <w:color w:val="auto"/>
                <w:sz w:val="20"/>
                <w:highlight w:val="none"/>
                <w:lang w:eastAsia="zh-CN"/>
              </w:rPr>
            </w:pPr>
            <w:r>
              <w:rPr>
                <w:rFonts w:hint="eastAsia" w:ascii="仿宋" w:hAnsi="仿宋" w:eastAsia="仿宋" w:cs="仿宋"/>
                <w:color w:val="auto"/>
                <w:sz w:val="20"/>
                <w:highlight w:val="none"/>
              </w:rPr>
              <w:t>5.具有优秀的文字表达能力，总结概括能力好,能够独立完成各类公文和业务报告</w:t>
            </w:r>
            <w:r>
              <w:rPr>
                <w:rFonts w:hint="eastAsia" w:ascii="仿宋" w:hAnsi="仿宋" w:eastAsia="仿宋" w:cs="仿宋"/>
                <w:color w:val="auto"/>
                <w:sz w:val="20"/>
                <w:highlight w:val="none"/>
                <w:lang w:eastAsia="zh-CN"/>
              </w:rPr>
              <w:t>；</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6.具有良好的团队合作精神；</w:t>
            </w:r>
          </w:p>
          <w:p>
            <w:pPr>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highlight w:val="none"/>
              </w:rPr>
              <w:t>7.具有大型信息化项目建设经验者优先</w:t>
            </w:r>
            <w:r>
              <w:rPr>
                <w:rFonts w:hint="eastAsia" w:ascii="仿宋" w:hAnsi="仿宋" w:eastAsia="仿宋" w:cs="仿宋"/>
                <w:color w:val="auto"/>
                <w:sz w:val="20"/>
                <w:highlight w:val="none"/>
                <w:lang w:eastAsia="zh-Hans"/>
              </w:rPr>
              <w:t>。</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eastAsia="zh-CN"/>
              </w:rPr>
            </w:pPr>
            <w:r>
              <w:rPr>
                <w:rFonts w:hint="eastAsia" w:ascii="仿宋" w:hAnsi="仿宋" w:eastAsia="仿宋"/>
                <w:sz w:val="20"/>
                <w:highlight w:val="none"/>
                <w:lang w:val="en-US" w:eastAsia="zh-CN"/>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39</w:t>
            </w:r>
          </w:p>
        </w:tc>
        <w:tc>
          <w:tcPr>
            <w:tcW w:w="623" w:type="dxa"/>
            <w:vAlign w:val="center"/>
          </w:tcPr>
          <w:p>
            <w:pPr>
              <w:jc w:val="center"/>
              <w:rPr>
                <w:rFonts w:hint="eastAsia" w:ascii="Times New Roman Regular" w:hAnsi="Times New Roman Regular" w:eastAsia="仿宋" w:cs="Times New Roman Regular"/>
                <w:color w:val="auto"/>
                <w:sz w:val="20"/>
                <w:szCs w:val="20"/>
                <w:highlight w:val="none"/>
              </w:rPr>
            </w:pPr>
            <w:r>
              <w:rPr>
                <w:rFonts w:hint="eastAsia" w:ascii="仿宋" w:hAnsi="仿宋" w:eastAsia="仿宋" w:cs="仿宋"/>
                <w:color w:val="auto"/>
                <w:sz w:val="20"/>
                <w:szCs w:val="20"/>
                <w:highlight w:val="none"/>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技术研发工程师</w:t>
            </w:r>
            <w:r>
              <w:rPr>
                <w:rFonts w:hint="eastAsia" w:ascii="仿宋" w:hAnsi="仿宋" w:eastAsia="仿宋"/>
                <w:color w:val="auto"/>
                <w:sz w:val="20"/>
                <w:highlight w:val="none"/>
              </w:rPr>
              <w:t>（辽宁分院）</w:t>
            </w:r>
          </w:p>
        </w:tc>
        <w:tc>
          <w:tcPr>
            <w:tcW w:w="2899" w:type="dxa"/>
            <w:tcBorders>
              <w:top w:val="single" w:color="auto" w:sz="4" w:space="0"/>
              <w:bottom w:val="single" w:color="auto" w:sz="4" w:space="0"/>
            </w:tcBorders>
            <w:vAlign w:val="center"/>
          </w:tcPr>
          <w:p>
            <w:pPr>
              <w:spacing w:line="240" w:lineRule="exac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1.根据业务需求，负责设计工业互联网网络、平台、安全相关产品的整体技术架构；</w:t>
            </w:r>
          </w:p>
          <w:p>
            <w:pPr>
              <w:spacing w:line="240" w:lineRule="exac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2.负责工业互联网网络、平台、安全相关产品的技术研发，组织管理软件的设计、开发、测试等工作，包括技术需求的沟通，设计功能模块，</w:t>
            </w:r>
            <w:r>
              <w:rPr>
                <w:rFonts w:hint="eastAsia"/>
                <w:color w:val="auto"/>
                <w:highlight w:val="none"/>
              </w:rPr>
              <w:fldChar w:fldCharType="begin"/>
            </w:r>
            <w:r>
              <w:rPr>
                <w:color w:val="auto"/>
                <w:highlight w:val="none"/>
              </w:rPr>
              <w:instrText xml:space="preserve"> HYPERLINK "https://baike.baidu.com/item/%E5%8D%95%E5%85%83%E6%B5%8B%E8%AF%95" \t "https://baike.baidu.com/item/java%E5%B7%A5%E7%A8%8B%E5%B8%88/_blank" </w:instrText>
            </w:r>
            <w:r>
              <w:rPr>
                <w:rFonts w:hint="eastAsia"/>
                <w:color w:val="auto"/>
                <w:highlight w:val="none"/>
              </w:rPr>
              <w:fldChar w:fldCharType="separate"/>
            </w:r>
            <w:r>
              <w:rPr>
                <w:rFonts w:hint="eastAsia" w:ascii="仿宋" w:hAnsi="仿宋" w:eastAsia="仿宋" w:cs="仿宋"/>
                <w:color w:val="auto"/>
                <w:sz w:val="20"/>
                <w:szCs w:val="20"/>
                <w:highlight w:val="none"/>
              </w:rPr>
              <w:t>单元测试</w:t>
            </w:r>
            <w:r>
              <w:rPr>
                <w:rFonts w:hint="eastAsia" w:ascii="仿宋" w:hAnsi="仿宋" w:eastAsia="仿宋" w:cs="仿宋"/>
                <w:color w:val="auto"/>
                <w:sz w:val="20"/>
                <w:szCs w:val="20"/>
                <w:highlight w:val="none"/>
              </w:rPr>
              <w:fldChar w:fldCharType="end"/>
            </w:r>
            <w:r>
              <w:rPr>
                <w:rFonts w:hint="eastAsia" w:ascii="仿宋" w:hAnsi="仿宋" w:eastAsia="仿宋" w:cs="仿宋"/>
                <w:color w:val="auto"/>
                <w:sz w:val="20"/>
                <w:szCs w:val="20"/>
                <w:highlight w:val="none"/>
              </w:rPr>
              <w:t>，系统维护等工作；</w:t>
            </w:r>
          </w:p>
          <w:p>
            <w:pPr>
              <w:spacing w:line="240" w:lineRule="exac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ascii="仿宋" w:hAnsi="仿宋" w:eastAsia="仿宋" w:cs="仿宋"/>
                <w:color w:val="auto"/>
                <w:sz w:val="20"/>
                <w:szCs w:val="20"/>
                <w:highlight w:val="none"/>
              </w:rPr>
              <w:t>.</w:t>
            </w:r>
            <w:r>
              <w:rPr>
                <w:rFonts w:hint="eastAsia" w:ascii="仿宋" w:hAnsi="仿宋" w:eastAsia="仿宋" w:cs="仿宋"/>
                <w:color w:val="auto"/>
                <w:sz w:val="20"/>
                <w:szCs w:val="20"/>
                <w:highlight w:val="none"/>
              </w:rPr>
              <w:t>负责</w:t>
            </w:r>
            <w:r>
              <w:rPr>
                <w:rFonts w:ascii="仿宋" w:hAnsi="仿宋" w:eastAsia="仿宋" w:cs="仿宋"/>
                <w:color w:val="auto"/>
                <w:sz w:val="20"/>
                <w:szCs w:val="20"/>
                <w:highlight w:val="none"/>
              </w:rPr>
              <w:t>行业OT领域技术方向的研究，找到具有前沿性、引领性的需求，提出突破性的解决方案；</w:t>
            </w:r>
          </w:p>
          <w:p>
            <w:pPr>
              <w:widowControl/>
              <w:tabs>
                <w:tab w:val="left" w:pos="312"/>
              </w:tabs>
              <w:spacing w:line="240" w:lineRule="exact"/>
              <w:jc w:val="left"/>
              <w:rPr>
                <w:rFonts w:ascii="仿宋" w:hAnsi="仿宋" w:eastAsia="仿宋" w:cs="仿宋"/>
                <w:color w:val="auto"/>
                <w:sz w:val="20"/>
                <w:szCs w:val="20"/>
                <w:highlight w:val="none"/>
              </w:rPr>
            </w:pPr>
            <w:r>
              <w:rPr>
                <w:rFonts w:ascii="仿宋" w:hAnsi="仿宋" w:eastAsia="仿宋" w:cs="仿宋"/>
                <w:color w:val="auto"/>
                <w:sz w:val="20"/>
                <w:szCs w:val="20"/>
                <w:highlight w:val="none"/>
              </w:rPr>
              <w:t>4</w:t>
            </w:r>
            <w:r>
              <w:rPr>
                <w:rFonts w:hint="eastAsia" w:ascii="仿宋" w:hAnsi="仿宋" w:eastAsia="仿宋" w:cs="仿宋"/>
                <w:color w:val="auto"/>
                <w:sz w:val="20"/>
                <w:szCs w:val="20"/>
                <w:highlight w:val="none"/>
              </w:rPr>
              <w:t>.参与国家重大专项的技术研发工作。</w:t>
            </w:r>
          </w:p>
        </w:tc>
        <w:tc>
          <w:tcPr>
            <w:tcW w:w="694" w:type="dxa"/>
            <w:tcBorders>
              <w:top w:val="single" w:color="auto" w:sz="4" w:space="0"/>
              <w:bottom w:val="single" w:color="auto" w:sz="4" w:space="0"/>
            </w:tcBorders>
            <w:vAlign w:val="center"/>
          </w:tcPr>
          <w:p>
            <w:pPr>
              <w:spacing w:line="240" w:lineRule="exact"/>
              <w:jc w:val="center"/>
              <w:rPr>
                <w:rFonts w:hint="eastAsia" w:ascii="仿宋" w:hAnsi="仿宋" w:eastAsia="仿宋"/>
                <w:color w:val="auto"/>
                <w:sz w:val="20"/>
                <w:highlight w:val="none"/>
              </w:rPr>
            </w:pPr>
            <w:r>
              <w:rPr>
                <w:rFonts w:ascii="仿宋" w:hAnsi="仿宋" w:eastAsia="仿宋" w:cs="仿宋"/>
                <w:color w:val="auto"/>
                <w:sz w:val="20"/>
                <w:szCs w:val="20"/>
                <w:highlight w:val="none"/>
              </w:rPr>
              <w:t>1</w:t>
            </w:r>
          </w:p>
        </w:tc>
        <w:tc>
          <w:tcPr>
            <w:tcW w:w="715" w:type="dxa"/>
            <w:tcBorders>
              <w:top w:val="single" w:color="auto" w:sz="4" w:space="0"/>
              <w:bottom w:val="single" w:color="auto" w:sz="4" w:space="0"/>
            </w:tcBorders>
            <w:vAlign w:val="center"/>
          </w:tcPr>
          <w:p>
            <w:pPr>
              <w:autoSpaceDN w:val="0"/>
              <w:spacing w:line="240" w:lineRule="exact"/>
              <w:jc w:val="center"/>
              <w:textAlignment w:val="center"/>
              <w:rPr>
                <w:rFonts w:hint="eastAsia" w:ascii="仿宋" w:hAnsi="仿宋" w:eastAsia="仿宋"/>
                <w:color w:val="auto"/>
                <w:sz w:val="20"/>
                <w:highlight w:val="none"/>
                <w:lang w:val="en-US" w:eastAsia="zh-CN"/>
              </w:rPr>
            </w:pPr>
            <w:r>
              <w:rPr>
                <w:rFonts w:hint="eastAsia" w:ascii="仿宋" w:hAnsi="仿宋" w:eastAsia="仿宋" w:cs="仿宋"/>
                <w:color w:val="auto"/>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spacing w:line="240" w:lineRule="exact"/>
              <w:jc w:val="center"/>
              <w:textAlignment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机械工程、仪器科学与技术、计算机科学与技术、控制科学与工程、信息与通信工程等相关专业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研究生</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硕士及以上</w:t>
            </w:r>
          </w:p>
        </w:tc>
        <w:tc>
          <w:tcPr>
            <w:tcW w:w="3652" w:type="dxa"/>
            <w:tcBorders>
              <w:top w:val="single" w:color="auto" w:sz="4" w:space="0"/>
              <w:bottom w:val="single" w:color="auto" w:sz="4" w:space="0"/>
            </w:tcBorders>
            <w:vAlign w:val="center"/>
          </w:tcPr>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1.中共党员优先；</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auto"/>
                <w:sz w:val="20"/>
                <w:szCs w:val="20"/>
                <w:highlight w:val="none"/>
              </w:rPr>
              <w:t>；</w:t>
            </w:r>
          </w:p>
          <w:p>
            <w:pPr>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3.良好代码能力和工程思维能力，熟练使用C/C++、Java、Python等至少一门语言；</w:t>
            </w:r>
          </w:p>
          <w:p>
            <w:pPr>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4.具备以下条件的，优先录取：</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（1）扎实的AI算法理论知识，熟悉数据挖掘、计算机视觉、自然语言处理等至少一个领域的算法原理；</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（2）熟练使用pytorch、tensorflow等至少一种深度学习框架，并能对算法模块进行验证或复现；</w:t>
            </w:r>
          </w:p>
          <w:p>
            <w:pPr>
              <w:pStyle w:val="4"/>
              <w:spacing w:after="0"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（3）熟悉J2EE编程、BS架构应用开发、分布式软件开发架构者优先；</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（4）具有Linux开发部署测试、数据中心、云平台等相关建设经验者优先；</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（5）了解CAD、CAE、CAM/CAPP、PDM等相关工业软件和工业场景，有工业软件研发、测试经验，熟悉复杂产品研制生产流程，有复杂产品研发设计经验；</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（6）有大型项目解决方案主导经验，熟悉边缘计算，IoT，SCADA，MES等基础架构与技术知识；</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（7）熟悉制造业生产流程，相关IT或自动化系统，制造设备等；</w:t>
            </w:r>
          </w:p>
          <w:p>
            <w:pPr>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highlight w:val="none"/>
              </w:rPr>
              <w:t>（8）深刻理解智能制造行业市场情况与发展趋势，熟悉智能制造、运动控制、工程机械、5G云操控、智慧物流等某一个或多个行业解决方案及应用场景。</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sz w:val="20"/>
                <w:highlight w:val="none"/>
                <w:lang w:val="en-US" w:eastAsia="zh-CN"/>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40</w:t>
            </w:r>
          </w:p>
        </w:tc>
        <w:tc>
          <w:tcPr>
            <w:tcW w:w="623" w:type="dxa"/>
            <w:vAlign w:val="center"/>
          </w:tcPr>
          <w:p>
            <w:pPr>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rPr>
              <w:t>产业研究员（广东分院）</w:t>
            </w:r>
          </w:p>
        </w:tc>
        <w:tc>
          <w:tcPr>
            <w:tcW w:w="2899" w:type="dxa"/>
            <w:tcBorders>
              <w:top w:val="single" w:color="auto" w:sz="4" w:space="0"/>
              <w:bottom w:val="single" w:color="auto" w:sz="4" w:space="0"/>
            </w:tcBorders>
            <w:vAlign w:val="center"/>
          </w:tcPr>
          <w:p>
            <w:pPr>
              <w:tabs>
                <w:tab w:val="left" w:pos="312"/>
              </w:tabs>
              <w:rPr>
                <w:rFonts w:ascii="仿宋" w:hAnsi="仿宋" w:eastAsia="仿宋" w:cs="仿宋"/>
                <w:color w:val="auto"/>
                <w:sz w:val="20"/>
                <w:highlight w:val="none"/>
              </w:rPr>
            </w:pPr>
            <w:r>
              <w:rPr>
                <w:rFonts w:hint="eastAsia" w:ascii="仿宋" w:hAnsi="仿宋" w:eastAsia="仿宋" w:cs="仿宋"/>
                <w:color w:val="auto"/>
                <w:sz w:val="20"/>
                <w:highlight w:val="none"/>
              </w:rPr>
              <w:t>1.跟踪工业互联网产业动态，重点研究工业互联网发展对经济、就业和技术创新的影响情况；</w:t>
            </w:r>
          </w:p>
          <w:p>
            <w:pPr>
              <w:tabs>
                <w:tab w:val="left" w:pos="312"/>
              </w:tabs>
              <w:rPr>
                <w:rFonts w:ascii="仿宋" w:hAnsi="仿宋" w:eastAsia="仿宋" w:cs="仿宋"/>
                <w:color w:val="auto"/>
                <w:sz w:val="20"/>
                <w:highlight w:val="none"/>
              </w:rPr>
            </w:pPr>
            <w:r>
              <w:rPr>
                <w:rFonts w:ascii="仿宋" w:hAnsi="仿宋" w:eastAsia="仿宋" w:cs="仿宋"/>
                <w:color w:val="auto"/>
                <w:sz w:val="20"/>
                <w:highlight w:val="none"/>
              </w:rPr>
              <w:t>2</w:t>
            </w:r>
            <w:r>
              <w:rPr>
                <w:rFonts w:hint="eastAsia" w:ascii="仿宋" w:hAnsi="仿宋" w:eastAsia="仿宋" w:cs="仿宋"/>
                <w:color w:val="auto"/>
                <w:sz w:val="20"/>
                <w:highlight w:val="none"/>
              </w:rPr>
              <w:t>.整理、分析重点行业数据；</w:t>
            </w:r>
          </w:p>
          <w:p>
            <w:pPr>
              <w:tabs>
                <w:tab w:val="left" w:pos="312"/>
              </w:tabs>
              <w:rPr>
                <w:rFonts w:ascii="仿宋" w:hAnsi="仿宋" w:eastAsia="仿宋" w:cs="仿宋"/>
                <w:color w:val="auto"/>
                <w:sz w:val="20"/>
                <w:highlight w:val="none"/>
              </w:rPr>
            </w:pPr>
            <w:r>
              <w:rPr>
                <w:rFonts w:hint="eastAsia" w:ascii="仿宋" w:hAnsi="仿宋" w:eastAsia="仿宋" w:cs="仿宋"/>
                <w:color w:val="auto"/>
                <w:sz w:val="20"/>
                <w:highlight w:val="none"/>
              </w:rPr>
              <w:t>3.负责工业互联网相关国家标准、行业标准、团体标准研制；</w:t>
            </w:r>
          </w:p>
          <w:p>
            <w:pPr>
              <w:spacing w:line="240" w:lineRule="exac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highlight w:val="none"/>
              </w:rPr>
              <w:t>4</w:t>
            </w:r>
            <w:r>
              <w:rPr>
                <w:rFonts w:ascii="仿宋" w:hAnsi="仿宋" w:eastAsia="仿宋" w:cs="仿宋"/>
                <w:color w:val="auto"/>
                <w:sz w:val="20"/>
                <w:highlight w:val="none"/>
              </w:rPr>
              <w:t>.</w:t>
            </w:r>
            <w:r>
              <w:rPr>
                <w:rFonts w:hint="eastAsia" w:ascii="仿宋" w:hAnsi="仿宋" w:eastAsia="仿宋" w:cs="仿宋"/>
                <w:color w:val="auto"/>
                <w:sz w:val="20"/>
                <w:highlight w:val="none"/>
              </w:rPr>
              <w:t>针对产业问题提出政策建议，撰写相关报告和地方规划。</w:t>
            </w:r>
          </w:p>
        </w:tc>
        <w:tc>
          <w:tcPr>
            <w:tcW w:w="694" w:type="dxa"/>
            <w:tcBorders>
              <w:top w:val="single" w:color="auto" w:sz="4" w:space="0"/>
              <w:bottom w:val="single" w:color="auto" w:sz="4" w:space="0"/>
            </w:tcBorders>
            <w:vAlign w:val="center"/>
          </w:tcPr>
          <w:p>
            <w:pPr>
              <w:jc w:val="center"/>
              <w:rPr>
                <w:rFonts w:hint="eastAsia" w:ascii="仿宋" w:hAnsi="仿宋" w:eastAsia="仿宋" w:cs="仿宋"/>
                <w:color w:val="auto"/>
                <w:kern w:val="2"/>
                <w:sz w:val="20"/>
                <w:szCs w:val="20"/>
                <w:highlight w:val="none"/>
                <w:lang w:val="en-US" w:eastAsia="zh-CN" w:bidi="ar-SA"/>
              </w:rPr>
            </w:pPr>
            <w:r>
              <w:rPr>
                <w:rFonts w:ascii="仿宋" w:hAnsi="仿宋" w:eastAsia="仿宋" w:cs="仿宋"/>
                <w:color w:val="auto"/>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highlight w:val="none"/>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highlight w:val="none"/>
              </w:rPr>
              <w:t>环境工程、应用经济学、理论经济学、计算机科学与技术、统计学等相关专业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lang w:val="en-US" w:eastAsia="zh-CN" w:bidi="ar-SA"/>
              </w:rPr>
            </w:pPr>
            <w:r>
              <w:rPr>
                <w:rFonts w:hint="eastAsia" w:ascii="仿宋" w:hAnsi="仿宋" w:eastAsia="仿宋" w:cs="仿宋"/>
                <w:color w:val="auto"/>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highlight w:val="none"/>
              </w:rPr>
              <w:t>硕士及以上</w:t>
            </w:r>
          </w:p>
        </w:tc>
        <w:tc>
          <w:tcPr>
            <w:tcW w:w="3652" w:type="dxa"/>
            <w:tcBorders>
              <w:top w:val="single" w:color="auto" w:sz="4" w:space="0"/>
              <w:bottom w:val="single" w:color="auto" w:sz="4" w:space="0"/>
            </w:tcBorders>
            <w:vAlign w:val="center"/>
          </w:tcPr>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1.中共党员优先；</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auto"/>
                <w:sz w:val="20"/>
                <w:highlight w:val="none"/>
              </w:rPr>
              <w:t>；</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3.了解宏观经济学相关模型；</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4.具备较强的数据分析能力，能够使用数据可视化软件，熟悉Excel、tableau、Power BI等其中一种；</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5.具备较强的研究能力、定性定量分析能力、报告撰写能力；</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6.具有优秀的PPT制作能力；</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7.熟悉国家“双碳”政策、具有产业经济运行监测、分析相关经验者优先；</w:t>
            </w:r>
          </w:p>
          <w:p>
            <w:pPr>
              <w:tabs>
                <w:tab w:val="left" w:pos="312"/>
              </w:tabs>
              <w:spacing w:line="240" w:lineRule="auto"/>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highlight w:val="none"/>
              </w:rPr>
              <w:t>8.具备较强的沟通能力，并能接受较大的工作强度。</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sz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41</w:t>
            </w:r>
          </w:p>
        </w:tc>
        <w:tc>
          <w:tcPr>
            <w:tcW w:w="623" w:type="dxa"/>
            <w:vAlign w:val="center"/>
          </w:tcPr>
          <w:p>
            <w:pPr>
              <w:jc w:val="center"/>
              <w:rPr>
                <w:rFonts w:hint="eastAsia" w:ascii="Times New Roman Regular" w:hAnsi="Times New Roman Regular" w:eastAsia="仿宋" w:cs="Times New Roman Regular"/>
                <w:color w:val="auto"/>
                <w:sz w:val="20"/>
                <w:szCs w:val="20"/>
                <w:highlight w:val="none"/>
              </w:rPr>
            </w:pPr>
            <w:r>
              <w:rPr>
                <w:rFonts w:hint="eastAsia" w:ascii="仿宋" w:hAnsi="仿宋" w:eastAsia="仿宋" w:cs="仿宋"/>
                <w:color w:val="auto"/>
                <w:sz w:val="20"/>
                <w:szCs w:val="20"/>
                <w:highlight w:val="none"/>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公共事务经理（山东分院）</w:t>
            </w:r>
          </w:p>
        </w:tc>
        <w:tc>
          <w:tcPr>
            <w:tcW w:w="2899" w:type="dxa"/>
            <w:tcBorders>
              <w:top w:val="single" w:color="auto" w:sz="4" w:space="0"/>
              <w:bottom w:val="single" w:color="auto" w:sz="4" w:space="0"/>
            </w:tcBorders>
            <w:vAlign w:val="center"/>
          </w:tcPr>
          <w:p>
            <w:pPr>
              <w:widowControl/>
              <w:tabs>
                <w:tab w:val="left" w:pos="312"/>
              </w:tabs>
              <w:spacing w:line="240" w:lineRule="exact"/>
              <w:jc w:val="left"/>
              <w:rPr>
                <w:rFonts w:ascii="仿宋" w:hAnsi="仿宋" w:eastAsia="仿宋"/>
                <w:color w:val="auto"/>
                <w:sz w:val="20"/>
                <w:highlight w:val="none"/>
              </w:rPr>
            </w:pPr>
            <w:r>
              <w:rPr>
                <w:rFonts w:hint="eastAsia" w:ascii="仿宋" w:hAnsi="仿宋" w:eastAsia="仿宋"/>
                <w:color w:val="auto"/>
                <w:sz w:val="20"/>
                <w:highlight w:val="none"/>
              </w:rPr>
              <w:t>1</w:t>
            </w:r>
            <w:r>
              <w:rPr>
                <w:rFonts w:ascii="仿宋" w:hAnsi="仿宋" w:eastAsia="仿宋"/>
                <w:color w:val="auto"/>
                <w:sz w:val="20"/>
                <w:highlight w:val="none"/>
              </w:rPr>
              <w:t>.</w:t>
            </w:r>
            <w:r>
              <w:rPr>
                <w:rFonts w:hint="eastAsia" w:ascii="仿宋" w:hAnsi="仿宋" w:eastAsia="仿宋"/>
                <w:color w:val="auto"/>
                <w:sz w:val="20"/>
                <w:highlight w:val="none"/>
              </w:rPr>
              <w:t>深入研究市场需求</w:t>
            </w:r>
            <w:r>
              <w:rPr>
                <w:rFonts w:ascii="仿宋" w:hAnsi="仿宋" w:eastAsia="仿宋"/>
                <w:color w:val="auto"/>
                <w:sz w:val="20"/>
                <w:highlight w:val="none"/>
              </w:rPr>
              <w:t>，把握工业互联网市场研判能力，掌握市场发展动向，</w:t>
            </w:r>
            <w:r>
              <w:rPr>
                <w:rFonts w:hint="eastAsia" w:ascii="仿宋" w:hAnsi="仿宋" w:eastAsia="仿宋"/>
                <w:color w:val="auto"/>
                <w:sz w:val="20"/>
                <w:highlight w:val="none"/>
              </w:rPr>
              <w:t>负责制定相应的市场推进方案</w:t>
            </w:r>
            <w:r>
              <w:rPr>
                <w:rFonts w:ascii="仿宋" w:hAnsi="仿宋" w:eastAsia="仿宋"/>
                <w:color w:val="auto"/>
                <w:sz w:val="20"/>
                <w:highlight w:val="none"/>
              </w:rPr>
              <w:t>；</w:t>
            </w:r>
          </w:p>
          <w:p>
            <w:pPr>
              <w:tabs>
                <w:tab w:val="left" w:pos="312"/>
              </w:tabs>
              <w:spacing w:line="240" w:lineRule="exact"/>
              <w:rPr>
                <w:rFonts w:ascii="仿宋" w:hAnsi="仿宋" w:eastAsia="仿宋"/>
                <w:color w:val="auto"/>
                <w:sz w:val="20"/>
                <w:highlight w:val="none"/>
              </w:rPr>
            </w:pPr>
            <w:r>
              <w:rPr>
                <w:rFonts w:hint="eastAsia" w:ascii="仿宋" w:hAnsi="仿宋" w:eastAsia="仿宋"/>
                <w:color w:val="auto"/>
                <w:sz w:val="20"/>
                <w:highlight w:val="none"/>
              </w:rPr>
              <w:t>2</w:t>
            </w:r>
            <w:r>
              <w:rPr>
                <w:rFonts w:ascii="仿宋" w:hAnsi="仿宋" w:eastAsia="仿宋"/>
                <w:color w:val="auto"/>
                <w:sz w:val="20"/>
                <w:highlight w:val="none"/>
              </w:rPr>
              <w:t>.</w:t>
            </w:r>
            <w:r>
              <w:rPr>
                <w:rFonts w:hint="eastAsia" w:ascii="仿宋" w:hAnsi="仿宋" w:eastAsia="仿宋"/>
                <w:color w:val="auto"/>
                <w:sz w:val="20"/>
                <w:highlight w:val="none"/>
              </w:rPr>
              <w:t>根据业务需求，负责开展与地方政府和重点企业的市场拓展及关系维护工作；</w:t>
            </w:r>
          </w:p>
          <w:p>
            <w:pPr>
              <w:widowControl/>
              <w:tabs>
                <w:tab w:val="left" w:pos="312"/>
              </w:tabs>
              <w:spacing w:line="240" w:lineRule="exact"/>
              <w:jc w:val="left"/>
              <w:rPr>
                <w:rFonts w:ascii="仿宋" w:hAnsi="仿宋" w:eastAsia="仿宋"/>
                <w:color w:val="auto"/>
                <w:sz w:val="20"/>
                <w:highlight w:val="none"/>
              </w:rPr>
            </w:pPr>
            <w:r>
              <w:rPr>
                <w:rFonts w:hint="eastAsia" w:ascii="仿宋" w:hAnsi="仿宋" w:eastAsia="仿宋"/>
                <w:color w:val="auto"/>
                <w:sz w:val="20"/>
                <w:highlight w:val="none"/>
              </w:rPr>
              <w:t>3</w:t>
            </w:r>
            <w:r>
              <w:rPr>
                <w:rFonts w:ascii="仿宋" w:hAnsi="仿宋" w:eastAsia="仿宋"/>
                <w:color w:val="auto"/>
                <w:sz w:val="20"/>
                <w:highlight w:val="none"/>
              </w:rPr>
              <w:t>.</w:t>
            </w:r>
            <w:r>
              <w:rPr>
                <w:rFonts w:hint="eastAsia" w:ascii="仿宋" w:hAnsi="仿宋" w:eastAsia="仿宋"/>
                <w:color w:val="auto"/>
                <w:sz w:val="20"/>
                <w:highlight w:val="none"/>
              </w:rPr>
              <w:t>负责工业互联网相关竞赛、会议等活动的策划、组织及执行工作；</w:t>
            </w:r>
          </w:p>
          <w:p>
            <w:pPr>
              <w:rPr>
                <w:rFonts w:ascii="仿宋" w:hAnsi="仿宋" w:eastAsia="仿宋" w:cs="仿宋"/>
                <w:color w:val="auto"/>
                <w:sz w:val="20"/>
                <w:szCs w:val="20"/>
                <w:highlight w:val="none"/>
              </w:rPr>
            </w:pPr>
            <w:r>
              <w:rPr>
                <w:rFonts w:hint="eastAsia" w:ascii="仿宋" w:hAnsi="仿宋" w:eastAsia="仿宋"/>
                <w:color w:val="auto"/>
                <w:sz w:val="20"/>
                <w:highlight w:val="none"/>
              </w:rPr>
              <w:t>4</w:t>
            </w:r>
            <w:r>
              <w:rPr>
                <w:rFonts w:ascii="仿宋" w:hAnsi="仿宋" w:eastAsia="仿宋"/>
                <w:color w:val="auto"/>
                <w:sz w:val="20"/>
                <w:highlight w:val="none"/>
              </w:rPr>
              <w:t>.</w:t>
            </w:r>
            <w:r>
              <w:rPr>
                <w:rFonts w:hint="eastAsia" w:ascii="仿宋" w:hAnsi="仿宋" w:eastAsia="仿宋"/>
                <w:color w:val="auto"/>
                <w:sz w:val="20"/>
                <w:highlight w:val="none"/>
              </w:rPr>
              <w:t>负责部门政企招投标项目、科技项目、补贴项目等支撑工作。</w:t>
            </w:r>
          </w:p>
        </w:tc>
        <w:tc>
          <w:tcPr>
            <w:tcW w:w="694" w:type="dxa"/>
            <w:tcBorders>
              <w:top w:val="single" w:color="auto" w:sz="4" w:space="0"/>
              <w:bottom w:val="single" w:color="auto" w:sz="4" w:space="0"/>
            </w:tcBorders>
            <w:vAlign w:val="center"/>
          </w:tcPr>
          <w:p>
            <w:pPr>
              <w:jc w:val="center"/>
              <w:rPr>
                <w:rFonts w:hint="eastAsia" w:ascii="仿宋" w:hAnsi="仿宋" w:eastAsia="仿宋"/>
                <w:color w:val="auto"/>
                <w:sz w:val="20"/>
                <w:highlight w:val="none"/>
              </w:rPr>
            </w:pPr>
            <w:r>
              <w:rPr>
                <w:rFonts w:ascii="仿宋" w:hAnsi="仿宋" w:eastAsia="仿宋" w:cs="仿宋"/>
                <w:color w:val="auto"/>
                <w:sz w:val="20"/>
                <w:szCs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auto"/>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机械工程、</w:t>
            </w:r>
            <w:r>
              <w:rPr>
                <w:rFonts w:hint="eastAsia" w:ascii="仿宋" w:hAnsi="仿宋" w:eastAsia="仿宋" w:cs="仿宋"/>
                <w:color w:val="auto"/>
                <w:sz w:val="20"/>
                <w:highlight w:val="none"/>
              </w:rPr>
              <w:t>管理科学与工程、软件工程、应用经济学、计算机科学与技术等相关专业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硕士及以上</w:t>
            </w:r>
          </w:p>
        </w:tc>
        <w:tc>
          <w:tcPr>
            <w:tcW w:w="3652" w:type="dxa"/>
            <w:tcBorders>
              <w:top w:val="single" w:color="auto" w:sz="4" w:space="0"/>
              <w:bottom w:val="single" w:color="auto" w:sz="4" w:space="0"/>
            </w:tcBorders>
            <w:vAlign w:val="center"/>
          </w:tcPr>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eastAsia="zh-Hans"/>
              </w:rPr>
              <w:t>中共党员优先</w:t>
            </w:r>
            <w:r>
              <w:rPr>
                <w:rFonts w:hint="eastAsia" w:ascii="仿宋" w:hAnsi="仿宋" w:eastAsia="仿宋" w:cs="仿宋"/>
                <w:color w:val="auto"/>
                <w:sz w:val="20"/>
                <w:highlight w:val="none"/>
              </w:rPr>
              <w:t>；</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auto"/>
                <w:sz w:val="20"/>
                <w:highlight w:val="none"/>
              </w:rPr>
              <w:t>；</w:t>
            </w:r>
          </w:p>
          <w:p>
            <w:pPr>
              <w:spacing w:line="240" w:lineRule="auto"/>
              <w:jc w:val="left"/>
              <w:rPr>
                <w:rFonts w:hint="eastAsia" w:ascii="仿宋" w:hAnsi="仿宋" w:eastAsia="仿宋" w:cs="仿宋"/>
                <w:color w:val="auto"/>
                <w:sz w:val="20"/>
                <w:highlight w:val="none"/>
                <w:lang w:eastAsia="zh-CN"/>
              </w:rPr>
            </w:pPr>
            <w:r>
              <w:rPr>
                <w:rFonts w:hint="eastAsia" w:ascii="仿宋" w:hAnsi="仿宋" w:eastAsia="仿宋" w:cs="仿宋"/>
                <w:color w:val="auto"/>
                <w:sz w:val="20"/>
                <w:highlight w:val="none"/>
              </w:rPr>
              <w:t>3.具备较强的业务感知能力，具有项目管理、市场拓展或政府工信部门支撑经验者优先</w:t>
            </w:r>
            <w:r>
              <w:rPr>
                <w:rFonts w:hint="eastAsia" w:ascii="仿宋" w:hAnsi="仿宋" w:eastAsia="仿宋" w:cs="仿宋"/>
                <w:color w:val="auto"/>
                <w:sz w:val="20"/>
                <w:highlight w:val="none"/>
                <w:lang w:eastAsia="zh-CN"/>
              </w:rPr>
              <w:t>；</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4.具有良好的沟通协调能力，口头表达能力强；</w:t>
            </w:r>
          </w:p>
          <w:p>
            <w:pPr>
              <w:tabs>
                <w:tab w:val="left" w:pos="312"/>
              </w:tabs>
              <w:spacing w:line="240" w:lineRule="auto"/>
              <w:jc w:val="left"/>
              <w:rPr>
                <w:rFonts w:hint="eastAsia" w:ascii="仿宋" w:hAnsi="仿宋" w:eastAsia="仿宋" w:cs="仿宋"/>
                <w:color w:val="auto"/>
                <w:sz w:val="20"/>
                <w:highlight w:val="none"/>
                <w:lang w:eastAsia="zh-CN"/>
              </w:rPr>
            </w:pPr>
            <w:r>
              <w:rPr>
                <w:rFonts w:hint="eastAsia" w:ascii="仿宋" w:hAnsi="仿宋" w:eastAsia="仿宋" w:cs="仿宋"/>
                <w:color w:val="auto"/>
                <w:sz w:val="20"/>
                <w:highlight w:val="none"/>
              </w:rPr>
              <w:t>5.具有优秀的文字表达能力，总结概括能力好,能够独立完成各类公文和业务报告</w:t>
            </w:r>
            <w:r>
              <w:rPr>
                <w:rFonts w:hint="eastAsia" w:ascii="仿宋" w:hAnsi="仿宋" w:eastAsia="仿宋" w:cs="仿宋"/>
                <w:color w:val="auto"/>
                <w:sz w:val="20"/>
                <w:highlight w:val="none"/>
                <w:lang w:eastAsia="zh-CN"/>
              </w:rPr>
              <w:t>；</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6.具有良好的团队合作精神；</w:t>
            </w:r>
          </w:p>
          <w:p>
            <w:pPr>
              <w:spacing w:line="240" w:lineRule="auto"/>
              <w:jc w:val="left"/>
              <w:textAlignment w:val="baseline"/>
              <w:rPr>
                <w:rFonts w:hint="eastAsia" w:ascii="仿宋" w:hAnsi="仿宋" w:eastAsia="仿宋" w:cs="仿宋"/>
                <w:color w:val="auto"/>
                <w:sz w:val="20"/>
                <w:szCs w:val="20"/>
                <w:highlight w:val="none"/>
              </w:rPr>
            </w:pPr>
            <w:r>
              <w:rPr>
                <w:rFonts w:hint="eastAsia" w:ascii="仿宋" w:hAnsi="仿宋" w:eastAsia="仿宋" w:cs="仿宋"/>
                <w:color w:val="auto"/>
                <w:sz w:val="20"/>
                <w:highlight w:val="none"/>
              </w:rPr>
              <w:t>7.具有大型信息化项目建设经验者优先</w:t>
            </w:r>
            <w:r>
              <w:rPr>
                <w:rFonts w:hint="eastAsia" w:ascii="仿宋" w:hAnsi="仿宋" w:eastAsia="仿宋" w:cs="仿宋"/>
                <w:color w:val="auto"/>
                <w:sz w:val="20"/>
                <w:highlight w:val="none"/>
                <w:lang w:eastAsia="zh-Hans"/>
              </w:rPr>
              <w:t>。</w:t>
            </w:r>
          </w:p>
        </w:tc>
        <w:tc>
          <w:tcPr>
            <w:tcW w:w="1177" w:type="dxa"/>
            <w:tcBorders>
              <w:top w:val="single" w:color="auto" w:sz="4" w:space="0"/>
              <w:bottom w:val="single" w:color="auto" w:sz="4" w:space="0"/>
            </w:tcBorders>
            <w:vAlign w:val="center"/>
          </w:tcPr>
          <w:p>
            <w:pPr>
              <w:ind w:firstLine="200" w:firstLineChars="100"/>
              <w:jc w:val="center"/>
              <w:rPr>
                <w:rFonts w:hint="eastAsia" w:ascii="仿宋" w:hAnsi="仿宋" w:eastAsia="仿宋"/>
                <w:color w:val="000000"/>
                <w:sz w:val="20"/>
                <w:highlight w:val="none"/>
              </w:rPr>
            </w:pPr>
            <w:r>
              <w:rPr>
                <w:rFonts w:hint="eastAsia" w:ascii="仿宋" w:hAnsi="仿宋" w:eastAsia="仿宋"/>
                <w:sz w:val="20"/>
                <w:highlight w:val="none"/>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42</w:t>
            </w:r>
          </w:p>
        </w:tc>
        <w:tc>
          <w:tcPr>
            <w:tcW w:w="623" w:type="dxa"/>
            <w:vAlign w:val="center"/>
          </w:tcPr>
          <w:p>
            <w:pPr>
              <w:jc w:val="center"/>
              <w:rPr>
                <w:rFonts w:hint="eastAsia" w:ascii="Times New Roman Regular" w:hAnsi="Times New Roman Regular" w:eastAsia="仿宋" w:cs="Times New Roman Regular"/>
                <w:color w:val="auto"/>
                <w:sz w:val="20"/>
                <w:szCs w:val="20"/>
                <w:highlight w:val="none"/>
              </w:rPr>
            </w:pPr>
            <w:r>
              <w:rPr>
                <w:rFonts w:hint="eastAsia" w:ascii="仿宋" w:hAnsi="仿宋" w:eastAsia="仿宋" w:cs="仿宋"/>
                <w:color w:val="auto"/>
                <w:sz w:val="20"/>
                <w:szCs w:val="20"/>
                <w:highlight w:val="none"/>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技术研发工程师</w:t>
            </w:r>
            <w:r>
              <w:rPr>
                <w:rFonts w:hint="eastAsia" w:ascii="仿宋" w:hAnsi="仿宋" w:eastAsia="仿宋"/>
                <w:color w:val="auto"/>
                <w:sz w:val="20"/>
                <w:highlight w:val="none"/>
              </w:rPr>
              <w:t>（山东分院）</w:t>
            </w:r>
          </w:p>
        </w:tc>
        <w:tc>
          <w:tcPr>
            <w:tcW w:w="2899" w:type="dxa"/>
            <w:tcBorders>
              <w:top w:val="single" w:color="auto" w:sz="4" w:space="0"/>
              <w:bottom w:val="single" w:color="auto" w:sz="4" w:space="0"/>
            </w:tcBorders>
            <w:vAlign w:val="center"/>
          </w:tcPr>
          <w:p>
            <w:pPr>
              <w:spacing w:line="240" w:lineRule="exac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1.根据业务需求，负责设计工业互联网网络、平台、安全相关产品的整体技术架构；</w:t>
            </w:r>
          </w:p>
          <w:p>
            <w:pPr>
              <w:spacing w:line="240" w:lineRule="exac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2.负责工业互联网网络、平台、安全相关产品的技术研发，组织管理软件的设计、开发、测试等工作，包括技术需求的沟通，设计功能模块，</w:t>
            </w:r>
            <w:r>
              <w:rPr>
                <w:rFonts w:hint="eastAsia"/>
                <w:color w:val="auto"/>
                <w:highlight w:val="none"/>
              </w:rPr>
              <w:fldChar w:fldCharType="begin"/>
            </w:r>
            <w:r>
              <w:rPr>
                <w:color w:val="auto"/>
                <w:highlight w:val="none"/>
              </w:rPr>
              <w:instrText xml:space="preserve"> HYPERLINK "https://baike.baidu.com/item/%E5%8D%95%E5%85%83%E6%B5%8B%E8%AF%95" \t "https://baike.baidu.com/item/java%E5%B7%A5%E7%A8%8B%E5%B8%88/_blank" </w:instrText>
            </w:r>
            <w:r>
              <w:rPr>
                <w:rFonts w:hint="eastAsia"/>
                <w:color w:val="auto"/>
                <w:highlight w:val="none"/>
              </w:rPr>
              <w:fldChar w:fldCharType="separate"/>
            </w:r>
            <w:r>
              <w:rPr>
                <w:rFonts w:hint="eastAsia" w:ascii="仿宋" w:hAnsi="仿宋" w:eastAsia="仿宋" w:cs="仿宋"/>
                <w:color w:val="auto"/>
                <w:sz w:val="20"/>
                <w:szCs w:val="20"/>
                <w:highlight w:val="none"/>
              </w:rPr>
              <w:t>单元测试</w:t>
            </w:r>
            <w:r>
              <w:rPr>
                <w:rFonts w:hint="eastAsia" w:ascii="仿宋" w:hAnsi="仿宋" w:eastAsia="仿宋" w:cs="仿宋"/>
                <w:color w:val="auto"/>
                <w:sz w:val="20"/>
                <w:szCs w:val="20"/>
                <w:highlight w:val="none"/>
              </w:rPr>
              <w:fldChar w:fldCharType="end"/>
            </w:r>
            <w:r>
              <w:rPr>
                <w:rFonts w:hint="eastAsia" w:ascii="仿宋" w:hAnsi="仿宋" w:eastAsia="仿宋" w:cs="仿宋"/>
                <w:color w:val="auto"/>
                <w:sz w:val="20"/>
                <w:szCs w:val="20"/>
                <w:highlight w:val="none"/>
              </w:rPr>
              <w:t>，系统维护等工作；</w:t>
            </w:r>
          </w:p>
          <w:p>
            <w:pPr>
              <w:spacing w:line="240" w:lineRule="exac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ascii="仿宋" w:hAnsi="仿宋" w:eastAsia="仿宋" w:cs="仿宋"/>
                <w:color w:val="auto"/>
                <w:sz w:val="20"/>
                <w:szCs w:val="20"/>
                <w:highlight w:val="none"/>
              </w:rPr>
              <w:t>.</w:t>
            </w:r>
            <w:r>
              <w:rPr>
                <w:rFonts w:hint="eastAsia" w:ascii="仿宋" w:hAnsi="仿宋" w:eastAsia="仿宋" w:cs="仿宋"/>
                <w:color w:val="auto"/>
                <w:sz w:val="20"/>
                <w:szCs w:val="20"/>
                <w:highlight w:val="none"/>
              </w:rPr>
              <w:t>负责</w:t>
            </w:r>
            <w:r>
              <w:rPr>
                <w:rFonts w:ascii="仿宋" w:hAnsi="仿宋" w:eastAsia="仿宋" w:cs="仿宋"/>
                <w:color w:val="auto"/>
                <w:sz w:val="20"/>
                <w:szCs w:val="20"/>
                <w:highlight w:val="none"/>
              </w:rPr>
              <w:t>行业OT领域技术方向的研究，找到具有前沿性、引领性的需求，提出突破性的解决方案；</w:t>
            </w:r>
          </w:p>
          <w:p>
            <w:pPr>
              <w:rPr>
                <w:rFonts w:ascii="仿宋" w:hAnsi="仿宋" w:eastAsia="仿宋" w:cs="仿宋"/>
                <w:color w:val="auto"/>
                <w:sz w:val="20"/>
                <w:szCs w:val="20"/>
                <w:highlight w:val="none"/>
              </w:rPr>
            </w:pPr>
            <w:r>
              <w:rPr>
                <w:rFonts w:ascii="仿宋" w:hAnsi="仿宋" w:eastAsia="仿宋" w:cs="仿宋"/>
                <w:color w:val="auto"/>
                <w:sz w:val="20"/>
                <w:szCs w:val="20"/>
                <w:highlight w:val="none"/>
              </w:rPr>
              <w:t>4</w:t>
            </w:r>
            <w:r>
              <w:rPr>
                <w:rFonts w:hint="eastAsia" w:ascii="仿宋" w:hAnsi="仿宋" w:eastAsia="仿宋" w:cs="仿宋"/>
                <w:color w:val="auto"/>
                <w:sz w:val="20"/>
                <w:szCs w:val="20"/>
                <w:highlight w:val="none"/>
              </w:rPr>
              <w:t>.参与国家重大专项的技术研发工作。</w:t>
            </w:r>
          </w:p>
        </w:tc>
        <w:tc>
          <w:tcPr>
            <w:tcW w:w="694" w:type="dxa"/>
            <w:tcBorders>
              <w:top w:val="single" w:color="auto" w:sz="4" w:space="0"/>
              <w:bottom w:val="single" w:color="auto" w:sz="4" w:space="0"/>
            </w:tcBorders>
            <w:vAlign w:val="center"/>
          </w:tcPr>
          <w:p>
            <w:pPr>
              <w:jc w:val="center"/>
              <w:rPr>
                <w:rFonts w:hint="eastAsia" w:ascii="仿宋" w:hAnsi="仿宋" w:eastAsia="仿宋"/>
                <w:color w:val="auto"/>
                <w:sz w:val="20"/>
                <w:highlight w:val="none"/>
              </w:rPr>
            </w:pPr>
            <w:r>
              <w:rPr>
                <w:rFonts w:ascii="仿宋" w:hAnsi="仿宋" w:eastAsia="仿宋" w:cs="仿宋"/>
                <w:color w:val="auto"/>
                <w:sz w:val="20"/>
                <w:szCs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cs="仿宋"/>
                <w:color w:val="auto"/>
                <w:kern w:val="0"/>
                <w:sz w:val="20"/>
                <w:szCs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机械工程、仪器科学与技术、计算机科学与技术、控制科学与工程、信息与通信工程等相关专业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olor w:val="auto"/>
                <w:sz w:val="20"/>
                <w:highlight w:val="none"/>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olor w:val="auto"/>
                <w:sz w:val="20"/>
                <w:szCs w:val="20"/>
                <w:highlight w:val="none"/>
              </w:rPr>
            </w:pPr>
            <w:r>
              <w:rPr>
                <w:rFonts w:hint="eastAsia" w:ascii="仿宋" w:hAnsi="仿宋" w:eastAsia="仿宋" w:cs="仿宋"/>
                <w:color w:val="auto"/>
                <w:sz w:val="20"/>
                <w:szCs w:val="20"/>
                <w:highlight w:val="none"/>
              </w:rPr>
              <w:t>硕士及以上</w:t>
            </w:r>
          </w:p>
        </w:tc>
        <w:tc>
          <w:tcPr>
            <w:tcW w:w="3652" w:type="dxa"/>
            <w:tcBorders>
              <w:top w:val="single" w:color="auto" w:sz="4" w:space="0"/>
              <w:bottom w:val="single" w:color="auto" w:sz="4" w:space="0"/>
            </w:tcBorders>
            <w:vAlign w:val="center"/>
          </w:tcPr>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1.中共党员优先；</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sz w:val="20"/>
                <w:highlight w:val="none"/>
              </w:rPr>
              <w:t>硕士3年及以上（博士1年及以上）工作经验</w:t>
            </w:r>
            <w:r>
              <w:rPr>
                <w:rFonts w:hint="eastAsia" w:ascii="仿宋" w:hAnsi="仿宋" w:eastAsia="仿宋" w:cs="仿宋"/>
                <w:color w:val="auto"/>
                <w:sz w:val="20"/>
                <w:szCs w:val="20"/>
                <w:highlight w:val="none"/>
              </w:rPr>
              <w:t>；</w:t>
            </w:r>
          </w:p>
          <w:p>
            <w:pPr>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3.良好代码能力和工程思维能力，熟练使用C/C++、Java、Python等至少一门语言；</w:t>
            </w:r>
          </w:p>
          <w:p>
            <w:pPr>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4.具备以下条件的，优先录取：</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（1）扎实的AI算法理论知识，熟悉数据挖掘、计算机视觉、自然语言处理等至少一个领域的算法原理；</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（2）熟练使用pytorch、tensorflow等至少一种深度学习框架，并能对算法模块进行验证或复现；</w:t>
            </w:r>
          </w:p>
          <w:p>
            <w:pPr>
              <w:pStyle w:val="4"/>
              <w:spacing w:after="0"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（3）熟悉J2EE编程、BS架构应用开发、分布式软件开发架构者优先；</w:t>
            </w:r>
          </w:p>
          <w:p>
            <w:pPr>
              <w:tabs>
                <w:tab w:val="left" w:pos="312"/>
              </w:tabs>
              <w:spacing w:line="24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（4）具有Linux开发部署测试、数据中心、云平台等相关建设经验者优先；</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（5）了解CAD、CAE、CAM/CAPP、PDM等相关工业软件和工业场景，有工业软件研发、测试经验，熟悉复杂产品研制生产流程，有复杂产品研发设计经验；</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（6）有大型项目解决方案主导经验，熟悉边缘计算，IoT，SCADA，MES等基础架构与技术知识；</w:t>
            </w:r>
          </w:p>
          <w:p>
            <w:pPr>
              <w:tabs>
                <w:tab w:val="left" w:pos="312"/>
              </w:tabs>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（7）熟悉制造业生产流程，相关IT或自动化系统，制造设备等；</w:t>
            </w:r>
          </w:p>
          <w:p>
            <w:pPr>
              <w:spacing w:line="240" w:lineRule="auto"/>
              <w:jc w:val="left"/>
              <w:textAlignment w:val="baseline"/>
              <w:rPr>
                <w:rFonts w:hint="eastAsia" w:ascii="仿宋" w:hAnsi="仿宋" w:eastAsia="仿宋" w:cs="仿宋"/>
                <w:color w:val="auto"/>
                <w:sz w:val="20"/>
                <w:szCs w:val="20"/>
                <w:highlight w:val="none"/>
              </w:rPr>
            </w:pPr>
            <w:r>
              <w:rPr>
                <w:rFonts w:hint="eastAsia" w:ascii="仿宋" w:hAnsi="仿宋" w:eastAsia="仿宋" w:cs="仿宋"/>
                <w:color w:val="auto"/>
                <w:sz w:val="20"/>
                <w:highlight w:val="none"/>
              </w:rPr>
              <w:t>（8）深刻理解智能制造行业市场情况与发展趋势，熟悉智能制造、运动控制、工程机械、5G云操控、智慧物流等某一个或多个行业解决方案及应用场景。</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sz w:val="20"/>
                <w:highlight w:val="none"/>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43</w:t>
            </w:r>
          </w:p>
        </w:tc>
        <w:tc>
          <w:tcPr>
            <w:tcW w:w="623" w:type="dxa"/>
            <w:vAlign w:val="center"/>
          </w:tcPr>
          <w:p>
            <w:pPr>
              <w:jc w:val="center"/>
              <w:rPr>
                <w:rFonts w:hint="eastAsia" w:ascii="Times New Roman Regular" w:hAnsi="Times New Roman Regular" w:eastAsia="仿宋" w:cs="Times New Roman Regular"/>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lang w:eastAsia="zh-Hans"/>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lang w:val="en-US" w:eastAsia="zh-Hans"/>
              </w:rPr>
              <w:t>规划咨询</w:t>
            </w:r>
            <w:r>
              <w:rPr>
                <w:rFonts w:hint="eastAsia" w:ascii="仿宋" w:hAnsi="仿宋" w:eastAsia="仿宋"/>
                <w:color w:val="000000"/>
                <w:sz w:val="20"/>
                <w:highlight w:val="none"/>
              </w:rPr>
              <w:t>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浙江</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jc w:val="left"/>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jc w:val="left"/>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000000"/>
                <w:sz w:val="20"/>
                <w:highlight w:val="none"/>
                <w:lang w:val="en-US" w:eastAsia="zh-CN"/>
              </w:rPr>
              <w:t>2</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kern w:val="0"/>
                <w:sz w:val="20"/>
                <w:highlight w:val="none"/>
              </w:rPr>
              <w:t>信息与通信工程、计算机科学与技术、</w:t>
            </w:r>
            <w:r>
              <w:rPr>
                <w:rFonts w:ascii="仿宋" w:hAnsi="仿宋" w:eastAsia="仿宋"/>
                <w:kern w:val="0"/>
                <w:sz w:val="20"/>
                <w:highlight w:val="none"/>
              </w:rPr>
              <w:t>电子科学与技术</w:t>
            </w:r>
            <w:r>
              <w:rPr>
                <w:rFonts w:hint="eastAsia" w:ascii="仿宋" w:hAnsi="仿宋" w:eastAsia="仿宋"/>
                <w:kern w:val="0"/>
                <w:sz w:val="20"/>
                <w:highlight w:val="none"/>
              </w:rPr>
              <w:t>、</w:t>
            </w:r>
            <w:r>
              <w:rPr>
                <w:rFonts w:hint="eastAsia" w:ascii="仿宋" w:hAnsi="仿宋" w:eastAsia="仿宋"/>
                <w:kern w:val="0"/>
                <w:sz w:val="20"/>
                <w:highlight w:val="none"/>
                <w:lang w:val="en-US" w:eastAsia="zh-Hans"/>
              </w:rPr>
              <w:t>管理科学与工程</w:t>
            </w:r>
            <w:r>
              <w:rPr>
                <w:rFonts w:hint="eastAsia" w:ascii="仿宋" w:hAnsi="仿宋" w:eastAsia="仿宋"/>
                <w:kern w:val="0"/>
                <w:sz w:val="20"/>
                <w:highlight w:val="none"/>
              </w:rPr>
              <w:t>、应用经济学等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.在规划咨询、产业研究、管理咨询、政策研究、金融科技等一个或多个领域有扎实的专业积累和较强的工作能力；</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.具备较好的文字功底及PPT制作能力，能熟练使用各种办公软件；</w:t>
            </w:r>
          </w:p>
          <w:p>
            <w:pPr>
              <w:spacing w:line="240" w:lineRule="auto"/>
              <w:jc w:val="left"/>
              <w:textAlignment w:val="baseline"/>
              <w:rPr>
                <w:rFonts w:hint="eastAsia" w:ascii="仿宋" w:hAnsi="仿宋" w:eastAsia="仿宋" w:cs="仿宋"/>
                <w:color w:val="000000"/>
                <w:sz w:val="20"/>
                <w:highlight w:val="none"/>
                <w:lang w:eastAsia="zh-CN"/>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.有在知名咨询机构、园区与平台公司、金融机构、金融科技公司工作经历者优先</w:t>
            </w:r>
            <w:r>
              <w:rPr>
                <w:rFonts w:hint="eastAsia" w:ascii="仿宋" w:hAnsi="仿宋" w:eastAsia="仿宋" w:cs="仿宋"/>
                <w:color w:val="000000"/>
                <w:sz w:val="20"/>
                <w:highlight w:val="none"/>
                <w:lang w:eastAsia="zh-CN"/>
              </w:rPr>
              <w:t>；</w:t>
            </w:r>
          </w:p>
          <w:p>
            <w:pPr>
              <w:spacing w:line="240" w:lineRule="auto"/>
              <w:jc w:val="left"/>
              <w:rPr>
                <w:rFonts w:hint="eastAsia" w:ascii="仿宋" w:hAnsi="仿宋" w:eastAsia="仿宋" w:cs="仿宋"/>
                <w:color w:val="000000"/>
                <w:sz w:val="20"/>
                <w:highlight w:val="none"/>
                <w:lang w:eastAsia="zh-CN"/>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.逻辑思维清晰，工作认真负责，沟通表达能力和执行力强</w:t>
            </w:r>
            <w:r>
              <w:rPr>
                <w:rFonts w:hint="eastAsia" w:ascii="仿宋" w:hAnsi="仿宋" w:eastAsia="仿宋" w:cs="仿宋"/>
                <w:color w:val="000000"/>
                <w:sz w:val="20"/>
                <w:highlight w:val="none"/>
                <w:lang w:eastAsia="zh-CN"/>
              </w:rPr>
              <w:t>。</w:t>
            </w:r>
          </w:p>
          <w:p>
            <w:pPr>
              <w:spacing w:line="240" w:lineRule="auto"/>
              <w:jc w:val="left"/>
              <w:textAlignment w:val="baseline"/>
              <w:rPr>
                <w:rFonts w:hint="eastAsia" w:ascii="仿宋" w:hAnsi="仿宋" w:eastAsia="仿宋" w:cs="仿宋"/>
                <w:color w:val="auto"/>
                <w:kern w:val="2"/>
                <w:sz w:val="20"/>
                <w:szCs w:val="20"/>
                <w:highlight w:val="none"/>
                <w:shd w:val="clear" w:color="auto" w:fill="auto"/>
                <w:lang w:val="en-US" w:eastAsia="zh-CN" w:bidi="ar-SA"/>
              </w:rPr>
            </w:pP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auto"/>
                <w:sz w:val="20"/>
                <w:highlight w:val="none"/>
                <w:shd w:val="clear" w:color="auto" w:fill="auto"/>
                <w:lang w:val="en-US" w:eastAsia="zh-CN"/>
              </w:rPr>
              <w:t>1</w:t>
            </w:r>
            <w:r>
              <w:rPr>
                <w:rFonts w:hint="default" w:ascii="仿宋" w:hAnsi="仿宋" w:eastAsia="仿宋"/>
                <w:color w:val="auto"/>
                <w:sz w:val="20"/>
                <w:highlight w:val="none"/>
                <w:shd w:val="clear" w:color="auto" w:fill="auto"/>
                <w:lang w:eastAsia="zh-Hans"/>
              </w:rPr>
              <w:t xml:space="preserve"> </w:t>
            </w:r>
            <w:r>
              <w:rPr>
                <w:rFonts w:hint="eastAsia" w:ascii="仿宋" w:hAnsi="仿宋" w:eastAsia="仿宋"/>
                <w:color w:val="auto"/>
                <w:sz w:val="20"/>
                <w:highlight w:val="none"/>
                <w:shd w:val="clear" w:color="auto" w:fill="auto"/>
                <w:lang w:val="en-US" w:eastAsia="zh-CN"/>
              </w:rPr>
              <w:t>宁波</w:t>
            </w:r>
            <w:r>
              <w:rPr>
                <w:rFonts w:hint="default" w:ascii="仿宋" w:hAnsi="仿宋" w:eastAsia="仿宋"/>
                <w:color w:val="auto"/>
                <w:sz w:val="20"/>
                <w:highlight w:val="none"/>
                <w:shd w:val="clear" w:color="auto" w:fill="auto"/>
                <w:lang w:eastAsia="zh-CN"/>
              </w:rPr>
              <w:t>，</w:t>
            </w:r>
            <w:r>
              <w:rPr>
                <w:rFonts w:hint="eastAsia" w:ascii="仿宋" w:hAnsi="仿宋" w:eastAsia="仿宋"/>
                <w:color w:val="auto"/>
                <w:sz w:val="20"/>
                <w:highlight w:val="none"/>
                <w:shd w:val="clear" w:color="auto" w:fill="auto"/>
                <w:lang w:val="en-US" w:eastAsia="zh-CN"/>
              </w:rPr>
              <w:t>1</w:t>
            </w:r>
            <w:r>
              <w:rPr>
                <w:rFonts w:hint="default" w:ascii="仿宋" w:hAnsi="仿宋" w:eastAsia="仿宋"/>
                <w:color w:val="auto"/>
                <w:sz w:val="20"/>
                <w:highlight w:val="none"/>
                <w:shd w:val="clear" w:color="auto" w:fill="auto"/>
                <w:lang w:eastAsia="zh-CN"/>
              </w:rPr>
              <w:t xml:space="preserve"> </w:t>
            </w:r>
            <w:r>
              <w:rPr>
                <w:rFonts w:hint="eastAsia" w:ascii="仿宋" w:hAnsi="仿宋" w:eastAsia="仿宋"/>
                <w:color w:val="auto"/>
                <w:sz w:val="20"/>
                <w:highlight w:val="none"/>
                <w:shd w:val="clear" w:color="auto" w:fill="auto"/>
                <w:lang w:val="en-US" w:eastAsia="zh-Hans"/>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44</w:t>
            </w:r>
          </w:p>
        </w:tc>
        <w:tc>
          <w:tcPr>
            <w:tcW w:w="623" w:type="dxa"/>
            <w:vAlign w:val="center"/>
          </w:tcPr>
          <w:p>
            <w:pPr>
              <w:jc w:val="center"/>
              <w:rPr>
                <w:rFonts w:hint="eastAsia" w:ascii="Times New Roman Regular" w:hAnsi="Times New Roman Regular" w:eastAsia="仿宋" w:cs="Times New Roman Regular"/>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lang w:val="en-US" w:eastAsia="zh-Hans"/>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lang w:val="en-US" w:eastAsia="zh-Hans"/>
              </w:rPr>
              <w:t>规划咨询</w:t>
            </w:r>
            <w:r>
              <w:rPr>
                <w:rFonts w:hint="eastAsia" w:ascii="仿宋" w:hAnsi="仿宋" w:eastAsia="仿宋"/>
                <w:color w:val="000000"/>
                <w:sz w:val="20"/>
                <w:highlight w:val="none"/>
              </w:rPr>
              <w:t>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江苏</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jc w:val="left"/>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jc w:val="left"/>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shd w:val="clear" w:color="auto" w:fill="auto"/>
                <w:lang w:val="en-US" w:eastAsia="zh-CN" w:bidi="ar-SA"/>
              </w:rPr>
            </w:pPr>
            <w:r>
              <w:rPr>
                <w:rFonts w:hint="default" w:ascii="仿宋" w:hAnsi="仿宋" w:eastAsia="仿宋"/>
                <w:color w:val="000000"/>
                <w:sz w:val="20"/>
                <w:highlight w:val="none"/>
                <w:lang w:eastAsia="zh-CN"/>
              </w:rPr>
              <w:t>5</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kern w:val="0"/>
                <w:sz w:val="20"/>
                <w:highlight w:val="none"/>
              </w:rPr>
              <w:t>信息与通信工程、计算机科学与技术、</w:t>
            </w:r>
            <w:r>
              <w:rPr>
                <w:rFonts w:ascii="仿宋" w:hAnsi="仿宋" w:eastAsia="仿宋"/>
                <w:kern w:val="0"/>
                <w:sz w:val="20"/>
                <w:highlight w:val="none"/>
              </w:rPr>
              <w:t>电子科学与技术</w:t>
            </w:r>
            <w:r>
              <w:rPr>
                <w:rFonts w:hint="eastAsia" w:ascii="仿宋" w:hAnsi="仿宋" w:eastAsia="仿宋"/>
                <w:kern w:val="0"/>
                <w:sz w:val="20"/>
                <w:highlight w:val="none"/>
              </w:rPr>
              <w:t>、</w:t>
            </w:r>
            <w:r>
              <w:rPr>
                <w:rFonts w:hint="eastAsia" w:ascii="仿宋" w:hAnsi="仿宋" w:eastAsia="仿宋"/>
                <w:kern w:val="0"/>
                <w:sz w:val="20"/>
                <w:highlight w:val="none"/>
                <w:lang w:val="en-US" w:eastAsia="zh-Hans"/>
              </w:rPr>
              <w:t>管理科学与工程</w:t>
            </w:r>
            <w:r>
              <w:rPr>
                <w:rFonts w:hint="eastAsia" w:ascii="仿宋" w:hAnsi="仿宋" w:eastAsia="仿宋"/>
                <w:kern w:val="0"/>
                <w:sz w:val="20"/>
                <w:highlight w:val="none"/>
              </w:rPr>
              <w:t>、应用经济学等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.在规划咨询、产业研究、管理咨询、政策研究、金融科技等一个或多个领域有扎实的专业积累和较强的工作能力；</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.具备较好的文字功底及PPT制作能力，能熟练使用各种办公软件；</w:t>
            </w:r>
          </w:p>
          <w:p>
            <w:pPr>
              <w:spacing w:line="240" w:lineRule="auto"/>
              <w:jc w:val="left"/>
              <w:textAlignment w:val="baseline"/>
              <w:rPr>
                <w:rFonts w:hint="eastAsia" w:ascii="仿宋" w:hAnsi="仿宋" w:eastAsia="仿宋" w:cs="仿宋"/>
                <w:color w:val="000000"/>
                <w:sz w:val="20"/>
                <w:highlight w:val="none"/>
                <w:lang w:eastAsia="zh-CN"/>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.有在知名咨询机构、园区与平台公司、金融机构、金融科技公司工作经历者优先</w:t>
            </w:r>
            <w:r>
              <w:rPr>
                <w:rFonts w:hint="eastAsia" w:ascii="仿宋" w:hAnsi="仿宋" w:eastAsia="仿宋" w:cs="仿宋"/>
                <w:color w:val="000000"/>
                <w:sz w:val="20"/>
                <w:highlight w:val="none"/>
                <w:lang w:eastAsia="zh-CN"/>
              </w:rPr>
              <w:t>；</w:t>
            </w:r>
          </w:p>
          <w:p>
            <w:pPr>
              <w:spacing w:line="240" w:lineRule="auto"/>
              <w:jc w:val="left"/>
              <w:rPr>
                <w:rFonts w:hint="eastAsia" w:ascii="仿宋" w:hAnsi="仿宋" w:eastAsia="仿宋" w:cs="仿宋"/>
                <w:color w:val="000000"/>
                <w:sz w:val="20"/>
                <w:highlight w:val="none"/>
                <w:lang w:eastAsia="zh-CN"/>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.逻辑思维清晰，工作认真负责，沟通表达能力和执行力强</w:t>
            </w:r>
            <w:r>
              <w:rPr>
                <w:rFonts w:hint="eastAsia" w:ascii="仿宋" w:hAnsi="仿宋" w:eastAsia="仿宋" w:cs="仿宋"/>
                <w:color w:val="000000"/>
                <w:sz w:val="20"/>
                <w:highlight w:val="none"/>
                <w:lang w:eastAsia="zh-CN"/>
              </w:rPr>
              <w:t>。</w:t>
            </w:r>
          </w:p>
          <w:p>
            <w:pPr>
              <w:spacing w:line="240" w:lineRule="auto"/>
              <w:jc w:val="left"/>
              <w:textAlignment w:val="baseline"/>
              <w:rPr>
                <w:rFonts w:hint="eastAsia" w:ascii="仿宋" w:hAnsi="仿宋" w:eastAsia="仿宋" w:cs="仿宋"/>
                <w:color w:val="auto"/>
                <w:kern w:val="2"/>
                <w:sz w:val="20"/>
                <w:szCs w:val="20"/>
                <w:highlight w:val="none"/>
                <w:shd w:val="clear" w:color="auto" w:fill="auto"/>
                <w:lang w:val="en-US" w:eastAsia="zh-CN" w:bidi="ar-SA"/>
              </w:rPr>
            </w:pP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45</w:t>
            </w:r>
          </w:p>
        </w:tc>
        <w:tc>
          <w:tcPr>
            <w:tcW w:w="623" w:type="dxa"/>
            <w:vAlign w:val="center"/>
          </w:tcPr>
          <w:p>
            <w:pPr>
              <w:jc w:val="center"/>
              <w:rPr>
                <w:rFonts w:hint="eastAsia" w:ascii="仿宋" w:hAnsi="仿宋" w:eastAsia="仿宋" w:cs="Calibri"/>
                <w:color w:val="000000"/>
                <w:kern w:val="2"/>
                <w:sz w:val="20"/>
                <w:szCs w:val="21"/>
                <w:highlight w:val="none"/>
                <w:lang w:val="en-US" w:eastAsia="zh-Hans" w:bidi="ar-SA"/>
              </w:rPr>
            </w:pPr>
            <w:r>
              <w:rPr>
                <w:rFonts w:hint="eastAsia" w:ascii="仿宋" w:hAnsi="仿宋" w:eastAsia="仿宋"/>
                <w:color w:val="000000"/>
                <w:sz w:val="20"/>
                <w:highlight w:val="none"/>
                <w:lang w:val="en-US" w:eastAsia="zh-Hans"/>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Hans" w:bidi="ar-SA"/>
              </w:rPr>
            </w:pPr>
            <w:r>
              <w:rPr>
                <w:rFonts w:hint="eastAsia" w:ascii="仿宋" w:hAnsi="仿宋" w:eastAsia="仿宋"/>
                <w:color w:val="000000"/>
                <w:sz w:val="20"/>
                <w:highlight w:val="none"/>
              </w:rPr>
              <w:t>业务运营岗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江苏</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1.负责工业互联网区域业务，制定相关推进方案；</w:t>
            </w:r>
          </w:p>
          <w:p>
            <w:pPr>
              <w:rPr>
                <w:rFonts w:ascii="仿宋" w:hAnsi="仿宋" w:eastAsia="仿宋"/>
                <w:color w:val="000000"/>
                <w:sz w:val="20"/>
                <w:highlight w:val="none"/>
              </w:rPr>
            </w:pPr>
            <w:r>
              <w:rPr>
                <w:rFonts w:hint="eastAsia" w:ascii="仿宋" w:hAnsi="仿宋" w:eastAsia="仿宋"/>
                <w:color w:val="000000"/>
                <w:sz w:val="20"/>
                <w:highlight w:val="none"/>
              </w:rPr>
              <w:t>2.负责深入研究市场需求，制定相应的市场拓展方案，积极开拓相关市场；</w:t>
            </w:r>
          </w:p>
          <w:p>
            <w:pPr>
              <w:rPr>
                <w:rFonts w:ascii="仿宋" w:hAnsi="仿宋" w:eastAsia="仿宋"/>
                <w:color w:val="000000"/>
                <w:sz w:val="20"/>
                <w:highlight w:val="none"/>
              </w:rPr>
            </w:pPr>
            <w:r>
              <w:rPr>
                <w:rFonts w:hint="eastAsia" w:ascii="仿宋" w:hAnsi="仿宋" w:eastAsia="仿宋"/>
                <w:color w:val="000000"/>
                <w:sz w:val="20"/>
                <w:highlight w:val="none"/>
              </w:rPr>
              <w:t>3.建立、维系与各地方政府主管部门的良好关系；</w:t>
            </w:r>
          </w:p>
          <w:p>
            <w:pP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4.负责区域相关业务的策划、推广、管理等工作。</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default" w:ascii="仿宋" w:hAnsi="仿宋" w:eastAsia="仿宋"/>
                <w:color w:val="000000"/>
                <w:sz w:val="20"/>
                <w:highlight w:val="none"/>
                <w:lang w:eastAsia="zh-CN"/>
              </w:rPr>
              <w:t>5</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ascii="仿宋" w:hAnsi="仿宋" w:eastAsia="仿宋"/>
                <w:kern w:val="0"/>
                <w:sz w:val="20"/>
                <w:highlight w:val="none"/>
              </w:rPr>
              <w:t>管理科学与工程、工商管理、公共管理、</w:t>
            </w:r>
            <w:r>
              <w:rPr>
                <w:rFonts w:hint="eastAsia" w:ascii="仿宋" w:hAnsi="仿宋" w:eastAsia="仿宋"/>
                <w:kern w:val="0"/>
                <w:sz w:val="20"/>
                <w:highlight w:val="none"/>
              </w:rPr>
              <w:t>控制科学与工程</w:t>
            </w:r>
            <w:r>
              <w:rPr>
                <w:rFonts w:hint="default" w:ascii="仿宋" w:hAnsi="仿宋" w:eastAsia="仿宋"/>
                <w:kern w:val="0"/>
                <w:sz w:val="20"/>
                <w:highlight w:val="none"/>
              </w:rPr>
              <w:t>、</w:t>
            </w:r>
            <w:r>
              <w:rPr>
                <w:rFonts w:hint="eastAsia" w:ascii="仿宋" w:hAnsi="仿宋" w:eastAsia="仿宋"/>
                <w:kern w:val="0"/>
                <w:sz w:val="20"/>
                <w:highlight w:val="none"/>
              </w:rPr>
              <w:t>电气工程等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.具有良好的文字和口头表达能力，沟通协调能力强，能够独立撰写各类公文和报告；</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.具备较强的业务感知能力、总结概括能力、协调组织能力；</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.熟练操作各种办公软件，具有较高的工作热情，能适应较长时间出差；</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.有项目管理经验或市场经验者优先；</w:t>
            </w:r>
          </w:p>
          <w:p>
            <w:pPr>
              <w:spacing w:line="240" w:lineRule="auto"/>
              <w:jc w:val="left"/>
              <w:textAlignment w:val="baseline"/>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000000"/>
                <w:sz w:val="20"/>
                <w:highlight w:val="none"/>
                <w:lang w:val="en-US" w:eastAsia="zh-CN"/>
              </w:rPr>
              <w:t>7</w:t>
            </w:r>
            <w:r>
              <w:rPr>
                <w:rFonts w:hint="eastAsia" w:ascii="仿宋" w:hAnsi="仿宋" w:eastAsia="仿宋" w:cs="仿宋"/>
                <w:color w:val="000000"/>
                <w:sz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46</w:t>
            </w:r>
          </w:p>
        </w:tc>
        <w:tc>
          <w:tcPr>
            <w:tcW w:w="623" w:type="dxa"/>
            <w:vAlign w:val="center"/>
          </w:tcPr>
          <w:p>
            <w:pPr>
              <w:jc w:val="center"/>
              <w:rPr>
                <w:rFonts w:hint="eastAsia" w:ascii="仿宋" w:hAnsi="仿宋" w:eastAsia="仿宋" w:cs="Calibri"/>
                <w:color w:val="000000"/>
                <w:kern w:val="2"/>
                <w:sz w:val="20"/>
                <w:szCs w:val="21"/>
                <w:highlight w:val="none"/>
                <w:lang w:val="en-US" w:eastAsia="zh-Hans" w:bidi="ar-SA"/>
              </w:rPr>
            </w:pPr>
            <w:r>
              <w:rPr>
                <w:rFonts w:hint="eastAsia" w:ascii="仿宋" w:hAnsi="仿宋" w:eastAsia="仿宋"/>
                <w:color w:val="000000"/>
                <w:sz w:val="20"/>
                <w:highlight w:val="none"/>
                <w:lang w:eastAsia="zh-Hans"/>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Hans" w:bidi="ar-SA"/>
              </w:rPr>
            </w:pPr>
            <w:r>
              <w:rPr>
                <w:rFonts w:hint="eastAsia" w:ascii="仿宋" w:hAnsi="仿宋" w:eastAsia="仿宋"/>
                <w:color w:val="000000"/>
                <w:sz w:val="20"/>
                <w:highlight w:val="none"/>
                <w:lang w:val="en-US" w:eastAsia="zh-Hans"/>
              </w:rPr>
              <w:t>数字化转型专家岗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江苏</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numPr>
                <w:ilvl w:val="0"/>
                <w:numId w:val="0"/>
              </w:numPr>
              <w:rPr>
                <w:rFonts w:hint="default"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跟踪数字化转型</w:t>
            </w:r>
            <w:r>
              <w:rPr>
                <w:rFonts w:hint="default" w:ascii="仿宋" w:hAnsi="仿宋" w:eastAsia="仿宋" w:cs="仿宋"/>
                <w:highlight w:val="none"/>
              </w:rPr>
              <w:t>、</w:t>
            </w:r>
            <w:r>
              <w:rPr>
                <w:rFonts w:hint="eastAsia" w:ascii="仿宋" w:hAnsi="仿宋" w:eastAsia="仿宋" w:cs="仿宋"/>
                <w:highlight w:val="none"/>
                <w:lang w:val="en-US" w:eastAsia="zh-Hans"/>
              </w:rPr>
              <w:t>工业互联网领域</w:t>
            </w:r>
            <w:r>
              <w:rPr>
                <w:rFonts w:hint="eastAsia" w:ascii="仿宋" w:hAnsi="仿宋" w:eastAsia="仿宋" w:cs="仿宋"/>
                <w:highlight w:val="none"/>
              </w:rPr>
              <w:t>先进实践</w:t>
            </w:r>
            <w:r>
              <w:rPr>
                <w:rFonts w:hint="eastAsia" w:ascii="仿宋" w:hAnsi="仿宋" w:eastAsia="仿宋" w:cs="仿宋"/>
                <w:highlight w:val="none"/>
                <w:lang w:val="en-US" w:eastAsia="zh-Hans"/>
              </w:rPr>
              <w:t>和行业动态</w:t>
            </w:r>
            <w:r>
              <w:rPr>
                <w:rFonts w:hint="eastAsia" w:ascii="仿宋" w:hAnsi="仿宋" w:eastAsia="仿宋" w:cs="仿宋"/>
                <w:highlight w:val="none"/>
              </w:rPr>
              <w:t>，</w:t>
            </w:r>
            <w:r>
              <w:rPr>
                <w:rFonts w:hint="default" w:ascii="仿宋" w:hAnsi="仿宋" w:eastAsia="仿宋" w:cs="仿宋"/>
                <w:highlight w:val="none"/>
              </w:rPr>
              <w:t>开展战略规划、标准体系等相关研究，完成国家、部委、地方相关项目。</w:t>
            </w:r>
          </w:p>
          <w:p>
            <w:pPr>
              <w:numPr>
                <w:ilvl w:val="0"/>
                <w:numId w:val="0"/>
              </w:numPr>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从事企业数字化转型</w:t>
            </w:r>
            <w:r>
              <w:rPr>
                <w:rFonts w:hint="eastAsia" w:ascii="仿宋" w:hAnsi="仿宋" w:eastAsia="仿宋" w:cs="仿宋"/>
                <w:highlight w:val="none"/>
                <w:lang w:val="en-US" w:eastAsia="zh-Hans"/>
              </w:rPr>
              <w:t>规划</w:t>
            </w:r>
            <w:r>
              <w:rPr>
                <w:rFonts w:hint="eastAsia" w:ascii="仿宋" w:hAnsi="仿宋" w:eastAsia="仿宋" w:cs="仿宋"/>
                <w:highlight w:val="none"/>
              </w:rPr>
              <w:t>设计</w:t>
            </w:r>
            <w:r>
              <w:rPr>
                <w:rFonts w:hint="eastAsia" w:ascii="仿宋" w:hAnsi="仿宋" w:eastAsia="仿宋" w:cs="仿宋"/>
                <w:highlight w:val="none"/>
                <w:lang w:val="en-US" w:eastAsia="zh-Hans"/>
              </w:rPr>
              <w:t>与落地实施</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负责</w:t>
            </w:r>
            <w:r>
              <w:rPr>
                <w:rFonts w:hint="default" w:ascii="仿宋" w:hAnsi="仿宋" w:eastAsia="仿宋" w:cs="仿宋"/>
                <w:highlight w:val="none"/>
                <w:lang w:eastAsia="zh-Hans"/>
              </w:rPr>
              <w:t>技术交流、需求分析、解决方案编制、成本估算、招投标</w:t>
            </w:r>
            <w:r>
              <w:rPr>
                <w:rFonts w:hint="eastAsia" w:ascii="仿宋" w:hAnsi="仿宋" w:eastAsia="仿宋" w:cs="仿宋"/>
                <w:highlight w:val="none"/>
                <w:lang w:val="en-US" w:eastAsia="zh-Hans"/>
              </w:rPr>
              <w:t>及项目管理</w:t>
            </w:r>
            <w:r>
              <w:rPr>
                <w:rFonts w:hint="default" w:ascii="仿宋" w:hAnsi="仿宋" w:eastAsia="仿宋" w:cs="仿宋"/>
                <w:highlight w:val="none"/>
                <w:lang w:eastAsia="zh-Hans"/>
              </w:rPr>
              <w:t>。</w:t>
            </w:r>
          </w:p>
          <w:p>
            <w:pPr>
              <w:numPr>
                <w:ilvl w:val="0"/>
                <w:numId w:val="0"/>
              </w:numPr>
              <w:rPr>
                <w:rFonts w:hint="default" w:ascii="仿宋" w:hAnsi="仿宋" w:eastAsia="仿宋" w:cs="仿宋"/>
                <w:highlight w:val="none"/>
                <w:lang w:eastAsia="zh-Hans"/>
              </w:rPr>
            </w:pPr>
            <w:r>
              <w:rPr>
                <w:rFonts w:hint="eastAsia" w:ascii="仿宋" w:hAnsi="仿宋" w:eastAsia="仿宋" w:cs="仿宋"/>
                <w:highlight w:val="none"/>
                <w:lang w:val="en-US" w:eastAsia="zh-CN"/>
              </w:rPr>
              <w:t>3.</w:t>
            </w:r>
            <w:r>
              <w:rPr>
                <w:rFonts w:hint="eastAsia" w:ascii="仿宋" w:hAnsi="仿宋" w:eastAsia="仿宋" w:cs="仿宋"/>
                <w:highlight w:val="none"/>
                <w:lang w:val="en-US" w:eastAsia="zh-Hans"/>
              </w:rPr>
              <w:t>负责数字化转型相关产品管理</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沉淀业务团队实践经验</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完成</w:t>
            </w:r>
            <w:r>
              <w:rPr>
                <w:rFonts w:hint="default" w:ascii="仿宋" w:hAnsi="仿宋" w:eastAsia="仿宋" w:cs="仿宋"/>
                <w:highlight w:val="none"/>
                <w:lang w:eastAsia="zh-Hans"/>
              </w:rPr>
              <w:t>产品规划、落地、验证、版本迭代。</w:t>
            </w:r>
          </w:p>
          <w:p>
            <w:pPr>
              <w:numPr>
                <w:ilvl w:val="-1"/>
                <w:numId w:val="0"/>
              </w:numPr>
              <w:ind w:left="0" w:leftChars="0" w:firstLine="0" w:firstLineChars="0"/>
              <w:rPr>
                <w:rFonts w:hint="eastAsia" w:ascii="仿宋" w:hAnsi="仿宋" w:eastAsia="仿宋" w:cs="Calibri"/>
                <w:color w:val="000000"/>
                <w:kern w:val="2"/>
                <w:sz w:val="20"/>
                <w:szCs w:val="21"/>
                <w:highlight w:val="none"/>
                <w:lang w:val="en-US" w:eastAsia="zh-CN" w:bidi="ar-SA"/>
              </w:rPr>
            </w:pP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default" w:ascii="仿宋" w:hAnsi="仿宋" w:eastAsia="仿宋"/>
                <w:color w:val="000000"/>
                <w:sz w:val="20"/>
                <w:highlight w:val="none"/>
                <w:lang w:eastAsia="zh-CN"/>
              </w:rPr>
              <w:t>5</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szCs w:val="20"/>
                <w:highlight w:val="none"/>
              </w:rPr>
              <w:t>控制科学与工程</w:t>
            </w:r>
            <w:r>
              <w:rPr>
                <w:rFonts w:hint="default" w:ascii="仿宋" w:hAnsi="仿宋" w:eastAsia="仿宋"/>
                <w:kern w:val="0"/>
                <w:sz w:val="20"/>
                <w:szCs w:val="20"/>
                <w:highlight w:val="none"/>
              </w:rPr>
              <w:t>、</w:t>
            </w:r>
            <w:r>
              <w:rPr>
                <w:rFonts w:hint="eastAsia" w:ascii="仿宋" w:hAnsi="仿宋" w:eastAsia="仿宋"/>
                <w:kern w:val="0"/>
                <w:sz w:val="20"/>
                <w:szCs w:val="20"/>
                <w:highlight w:val="none"/>
              </w:rPr>
              <w:t>电气工程、</w:t>
            </w:r>
            <w:r>
              <w:rPr>
                <w:rFonts w:hint="eastAsia" w:ascii="仿宋" w:hAnsi="仿宋" w:eastAsia="仿宋"/>
                <w:kern w:val="0"/>
                <w:sz w:val="20"/>
                <w:szCs w:val="20"/>
                <w:highlight w:val="none"/>
                <w:lang w:val="en-US" w:eastAsia="zh-Hans"/>
              </w:rPr>
              <w:t>信息与通信工程</w:t>
            </w:r>
            <w:r>
              <w:rPr>
                <w:rFonts w:hint="eastAsia" w:ascii="仿宋" w:hAnsi="仿宋" w:eastAsia="仿宋"/>
                <w:kern w:val="0"/>
                <w:sz w:val="20"/>
                <w:szCs w:val="20"/>
                <w:highlight w:val="none"/>
              </w:rPr>
              <w:t>、动力工程及工程热物理、仪器科学与工程等</w:t>
            </w:r>
            <w:r>
              <w:rPr>
                <w:rFonts w:hint="eastAsia" w:ascii="仿宋" w:hAnsi="仿宋" w:eastAsia="仿宋"/>
                <w:kern w:val="0"/>
                <w:sz w:val="20"/>
                <w:szCs w:val="20"/>
                <w:highlight w:val="none"/>
                <w:lang w:val="en-US" w:eastAsia="zh-Hans"/>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spacing w:line="240" w:lineRule="auto"/>
              <w:jc w:val="left"/>
              <w:rPr>
                <w:rFonts w:hint="eastAsia" w:ascii="仿宋" w:hAnsi="仿宋" w:eastAsia="仿宋" w:cs="仿宋"/>
                <w:highlight w:val="none"/>
              </w:rPr>
            </w:pP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w:t>
            </w:r>
            <w:r>
              <w:rPr>
                <w:rFonts w:hint="eastAsia" w:ascii="仿宋" w:hAnsi="仿宋" w:eastAsia="仿宋" w:cs="仿宋"/>
                <w:highlight w:val="none"/>
              </w:rPr>
              <w:t>具备</w:t>
            </w:r>
            <w:r>
              <w:rPr>
                <w:rFonts w:hint="eastAsia" w:ascii="仿宋" w:hAnsi="仿宋" w:eastAsia="仿宋" w:cs="仿宋"/>
                <w:highlight w:val="none"/>
                <w:lang w:val="en-US" w:eastAsia="zh-Hans"/>
              </w:rPr>
              <w:t>数字化转型</w:t>
            </w:r>
            <w:r>
              <w:rPr>
                <w:rFonts w:hint="eastAsia" w:ascii="仿宋" w:hAnsi="仿宋" w:eastAsia="仿宋" w:cs="仿宋"/>
                <w:highlight w:val="none"/>
                <w:lang w:eastAsia="zh-Hans"/>
              </w:rPr>
              <w:t>、</w:t>
            </w:r>
            <w:r>
              <w:rPr>
                <w:rFonts w:hint="eastAsia" w:ascii="仿宋" w:hAnsi="仿宋" w:eastAsia="仿宋" w:cs="仿宋"/>
                <w:highlight w:val="none"/>
                <w:lang w:val="en-US" w:eastAsia="zh-Hans"/>
              </w:rPr>
              <w:t>智能工厂</w:t>
            </w:r>
            <w:r>
              <w:rPr>
                <w:rFonts w:hint="eastAsia" w:ascii="仿宋" w:hAnsi="仿宋" w:eastAsia="仿宋" w:cs="仿宋"/>
                <w:highlight w:val="none"/>
                <w:lang w:eastAsia="zh-Hans"/>
              </w:rPr>
              <w:t>、</w:t>
            </w:r>
            <w:r>
              <w:rPr>
                <w:rFonts w:hint="eastAsia" w:ascii="仿宋" w:hAnsi="仿宋" w:eastAsia="仿宋" w:cs="仿宋"/>
                <w:highlight w:val="none"/>
                <w:lang w:val="en-US" w:eastAsia="zh-Hans"/>
              </w:rPr>
              <w:t>智慧园区</w:t>
            </w:r>
            <w:r>
              <w:rPr>
                <w:rFonts w:hint="eastAsia" w:ascii="仿宋" w:hAnsi="仿宋" w:eastAsia="仿宋" w:cs="仿宋"/>
                <w:highlight w:val="none"/>
              </w:rPr>
              <w:t>整体解决方案规划咨询能力，熟悉离散</w:t>
            </w:r>
            <w:r>
              <w:rPr>
                <w:rFonts w:hint="eastAsia" w:ascii="仿宋" w:hAnsi="仿宋" w:eastAsia="仿宋" w:cs="仿宋"/>
                <w:highlight w:val="none"/>
                <w:lang w:val="en-US" w:eastAsia="zh-Hans"/>
              </w:rPr>
              <w:t>及流程</w:t>
            </w:r>
            <w:r>
              <w:rPr>
                <w:rFonts w:hint="eastAsia" w:ascii="仿宋" w:hAnsi="仿宋" w:eastAsia="仿宋" w:cs="仿宋"/>
                <w:highlight w:val="none"/>
              </w:rPr>
              <w:t>制造行业业务流程，</w:t>
            </w:r>
            <w:r>
              <w:rPr>
                <w:rFonts w:hint="eastAsia" w:ascii="仿宋" w:hAnsi="仿宋" w:eastAsia="仿宋" w:cs="仿宋"/>
                <w:sz w:val="20"/>
                <w:szCs w:val="20"/>
                <w:highlight w:val="none"/>
                <w:lang w:val="en-US" w:eastAsia="zh-Hans"/>
              </w:rPr>
              <w:t>具备较</w:t>
            </w:r>
            <w:r>
              <w:rPr>
                <w:rFonts w:hint="eastAsia" w:ascii="仿宋" w:hAnsi="仿宋" w:eastAsia="仿宋" w:cs="仿宋"/>
                <w:highlight w:val="none"/>
              </w:rPr>
              <w:t>强的需求分析、业务理解、</w:t>
            </w:r>
            <w:r>
              <w:rPr>
                <w:rFonts w:hint="eastAsia" w:ascii="仿宋" w:hAnsi="仿宋" w:eastAsia="仿宋" w:cs="仿宋"/>
                <w:highlight w:val="none"/>
                <w:lang w:val="en-US" w:eastAsia="zh-Hans"/>
              </w:rPr>
              <w:t>方案规划</w:t>
            </w:r>
            <w:r>
              <w:rPr>
                <w:rFonts w:hint="eastAsia" w:ascii="仿宋" w:hAnsi="仿宋" w:eastAsia="仿宋" w:cs="仿宋"/>
                <w:highlight w:val="none"/>
              </w:rPr>
              <w:t>和</w:t>
            </w:r>
            <w:r>
              <w:rPr>
                <w:rFonts w:hint="eastAsia" w:ascii="仿宋" w:hAnsi="仿宋" w:eastAsia="仿宋" w:cs="仿宋"/>
                <w:highlight w:val="none"/>
                <w:lang w:val="en-US" w:eastAsia="zh-Hans"/>
              </w:rPr>
              <w:t>演讲</w:t>
            </w:r>
            <w:r>
              <w:rPr>
                <w:rFonts w:hint="eastAsia" w:ascii="仿宋" w:hAnsi="仿宋" w:eastAsia="仿宋" w:cs="仿宋"/>
                <w:highlight w:val="none"/>
              </w:rPr>
              <w:t>能力；</w:t>
            </w:r>
          </w:p>
          <w:p>
            <w:pPr>
              <w:spacing w:line="240" w:lineRule="auto"/>
              <w:jc w:val="left"/>
              <w:rPr>
                <w:rFonts w:hint="eastAsia" w:ascii="仿宋" w:hAnsi="仿宋" w:eastAsia="仿宋" w:cs="仿宋"/>
                <w:sz w:val="20"/>
                <w:szCs w:val="20"/>
                <w:highlight w:val="none"/>
              </w:rPr>
            </w:pPr>
            <w:r>
              <w:rPr>
                <w:rFonts w:hint="eastAsia" w:ascii="仿宋" w:hAnsi="仿宋" w:eastAsia="仿宋" w:cs="仿宋"/>
                <w:highlight w:val="none"/>
                <w:lang w:val="en-US" w:eastAsia="zh-CN"/>
              </w:rPr>
              <w:t>4</w:t>
            </w:r>
            <w:r>
              <w:rPr>
                <w:rFonts w:hint="eastAsia" w:ascii="仿宋" w:hAnsi="仿宋" w:eastAsia="仿宋" w:cs="仿宋"/>
                <w:highlight w:val="none"/>
                <w:lang w:val="en-US" w:eastAsia="zh-Hans"/>
              </w:rPr>
              <w:t>.具备</w:t>
            </w:r>
            <w:r>
              <w:rPr>
                <w:rFonts w:hint="eastAsia" w:ascii="仿宋" w:hAnsi="仿宋" w:eastAsia="仿宋" w:cs="仿宋"/>
                <w:highlight w:val="none"/>
              </w:rPr>
              <w:t>大型咨询机构工作经验，有业务/售前咨询、架构规划、IT项目实施、技术研发相关经验</w:t>
            </w:r>
            <w:r>
              <w:rPr>
                <w:rFonts w:hint="eastAsia" w:ascii="仿宋" w:hAnsi="仿宋" w:eastAsia="仿宋" w:cs="仿宋"/>
                <w:highlight w:val="none"/>
                <w:lang w:val="en-US" w:eastAsia="zh-Hans"/>
              </w:rPr>
              <w:t>优先</w:t>
            </w:r>
            <w:r>
              <w:rPr>
                <w:rFonts w:hint="eastAsia" w:ascii="仿宋" w:hAnsi="仿宋" w:eastAsia="仿宋" w:cs="仿宋"/>
                <w:sz w:val="20"/>
                <w:szCs w:val="20"/>
                <w:highlight w:val="none"/>
              </w:rPr>
              <w:t>；</w:t>
            </w:r>
          </w:p>
          <w:p>
            <w:pPr>
              <w:spacing w:line="240" w:lineRule="auto"/>
              <w:jc w:val="left"/>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000000"/>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47</w:t>
            </w:r>
          </w:p>
        </w:tc>
        <w:tc>
          <w:tcPr>
            <w:tcW w:w="623" w:type="dxa"/>
            <w:vAlign w:val="center"/>
          </w:tcPr>
          <w:p>
            <w:pPr>
              <w:jc w:val="center"/>
              <w:rPr>
                <w:rFonts w:hint="eastAsia" w:ascii="Times New Roman Regular" w:hAnsi="Times New Roman Regular" w:eastAsia="仿宋" w:cs="Times New Roman Regular"/>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规划咨询岗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广东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000000"/>
                <w:sz w:val="20"/>
                <w:highlight w:val="none"/>
                <w:lang w:val="en-US" w:eastAsia="zh-CN"/>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信息与通信工程、计算机科学与技术、</w:t>
            </w:r>
            <w:r>
              <w:rPr>
                <w:rFonts w:ascii="仿宋" w:hAnsi="仿宋" w:eastAsia="仿宋"/>
                <w:color w:val="000000"/>
                <w:sz w:val="20"/>
                <w:highlight w:val="none"/>
              </w:rPr>
              <w:t>电子科学与技术</w:t>
            </w:r>
            <w:r>
              <w:rPr>
                <w:rFonts w:hint="eastAsia" w:ascii="仿宋" w:hAnsi="仿宋" w:eastAsia="仿宋"/>
                <w:color w:val="000000"/>
                <w:sz w:val="20"/>
                <w:highlight w:val="none"/>
              </w:rPr>
              <w:t>、管理科学与工程、应用经济学等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0"/>
                <w:highlight w:val="none"/>
                <w:shd w:val="clear" w:color="auto" w:fill="auto"/>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.在规划咨询、产业研究、管理咨询、政策研究、金融科技等一个或多个领域有扎实的专业积累和较强的工作能力；</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.具备较好的文字功底及PPT制作能力，能熟练使用各种办公软件；</w:t>
            </w:r>
          </w:p>
          <w:p>
            <w:pPr>
              <w:tabs>
                <w:tab w:val="left" w:pos="312"/>
              </w:tabs>
              <w:spacing w:line="240" w:lineRule="auto"/>
              <w:jc w:val="left"/>
              <w:rPr>
                <w:rFonts w:hint="eastAsia" w:ascii="仿宋" w:hAnsi="仿宋" w:eastAsia="仿宋" w:cs="仿宋"/>
                <w:color w:val="000000"/>
                <w:sz w:val="20"/>
                <w:highlight w:val="none"/>
                <w:lang w:eastAsia="zh-CN"/>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.有在知名咨询机构、园区与平台公司、金融机构、金融科技公司工作经历者优先</w:t>
            </w:r>
            <w:r>
              <w:rPr>
                <w:rFonts w:hint="eastAsia" w:ascii="仿宋" w:hAnsi="仿宋" w:eastAsia="仿宋" w:cs="仿宋"/>
                <w:color w:val="000000"/>
                <w:sz w:val="20"/>
                <w:highlight w:val="none"/>
                <w:lang w:eastAsia="zh-CN"/>
              </w:rPr>
              <w:t>；</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.逻辑思维清晰，工作认真负责，沟通表达能力和执行力强；</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7</w:t>
            </w:r>
            <w:r>
              <w:rPr>
                <w:rFonts w:hint="eastAsia" w:ascii="仿宋" w:hAnsi="仿宋" w:eastAsia="仿宋" w:cs="仿宋"/>
                <w:color w:val="000000"/>
                <w:sz w:val="20"/>
                <w:highlight w:val="none"/>
              </w:rPr>
              <w:t>.对智能制造专业知识有清晰的认知，</w:t>
            </w:r>
            <w:bookmarkStart w:id="0" w:name="_GoBack"/>
            <w:bookmarkEnd w:id="0"/>
            <w:r>
              <w:rPr>
                <w:rFonts w:hint="eastAsia" w:ascii="仿宋" w:hAnsi="仿宋" w:eastAsia="仿宋" w:cs="仿宋"/>
                <w:color w:val="000000"/>
                <w:sz w:val="20"/>
                <w:highlight w:val="none"/>
              </w:rPr>
              <w:t>对智能制造信息敏感，熟悉智能制造大环境相关政策；</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8</w:t>
            </w:r>
            <w:r>
              <w:rPr>
                <w:rFonts w:hint="eastAsia" w:ascii="仿宋" w:hAnsi="仿宋" w:eastAsia="仿宋" w:cs="仿宋"/>
                <w:color w:val="000000"/>
                <w:sz w:val="20"/>
                <w:highlight w:val="none"/>
              </w:rPr>
              <w:t>.政府行政架构、事务性工作有一定了解；</w:t>
            </w:r>
          </w:p>
          <w:p>
            <w:pPr>
              <w:tabs>
                <w:tab w:val="left" w:pos="312"/>
              </w:tabs>
              <w:spacing w:line="240" w:lineRule="auto"/>
              <w:jc w:val="left"/>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000000"/>
                <w:sz w:val="20"/>
                <w:highlight w:val="none"/>
                <w:lang w:val="en-US" w:eastAsia="zh-CN"/>
              </w:rPr>
              <w:t>9</w:t>
            </w:r>
            <w:r>
              <w:rPr>
                <w:rFonts w:hint="eastAsia" w:ascii="仿宋" w:hAnsi="仿宋" w:eastAsia="仿宋" w:cs="仿宋"/>
                <w:color w:val="000000"/>
                <w:sz w:val="20"/>
                <w:highlight w:val="none"/>
              </w:rPr>
              <w:t>.具有政府服务、智改数转项目服务经验者优先。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auto"/>
                <w:sz w:val="20"/>
                <w:highlight w:val="none"/>
                <w:shd w:val="clear" w:color="auto" w:fill="auto"/>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48</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lang w:eastAsia="zh-Hans"/>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rPr>
              <w:t>业务运营岗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广东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auto"/>
                <w:sz w:val="20"/>
                <w:highlight w:val="none"/>
              </w:rPr>
            </w:pPr>
            <w:r>
              <w:rPr>
                <w:rFonts w:hint="eastAsia" w:ascii="仿宋" w:hAnsi="仿宋" w:eastAsia="仿宋"/>
                <w:color w:val="auto"/>
                <w:sz w:val="20"/>
                <w:highlight w:val="none"/>
              </w:rPr>
              <w:t>1.负责工业互联网区域业务，制定相关推进方案；</w:t>
            </w:r>
          </w:p>
          <w:p>
            <w:pPr>
              <w:rPr>
                <w:rFonts w:ascii="仿宋" w:hAnsi="仿宋" w:eastAsia="仿宋"/>
                <w:color w:val="auto"/>
                <w:sz w:val="20"/>
                <w:highlight w:val="none"/>
              </w:rPr>
            </w:pPr>
            <w:r>
              <w:rPr>
                <w:rFonts w:hint="eastAsia" w:ascii="仿宋" w:hAnsi="仿宋" w:eastAsia="仿宋"/>
                <w:color w:val="auto"/>
                <w:sz w:val="20"/>
                <w:highlight w:val="none"/>
              </w:rPr>
              <w:t>2.负责深入研究市场需求，制定相应的市场拓展方案，积极开拓相关市场；</w:t>
            </w:r>
          </w:p>
          <w:p>
            <w:pPr>
              <w:rPr>
                <w:rFonts w:ascii="仿宋" w:hAnsi="仿宋" w:eastAsia="仿宋"/>
                <w:color w:val="auto"/>
                <w:sz w:val="20"/>
                <w:highlight w:val="none"/>
              </w:rPr>
            </w:pPr>
            <w:r>
              <w:rPr>
                <w:rFonts w:hint="eastAsia" w:ascii="仿宋" w:hAnsi="仿宋" w:eastAsia="仿宋"/>
                <w:color w:val="auto"/>
                <w:sz w:val="20"/>
                <w:highlight w:val="none"/>
              </w:rPr>
              <w:t>3.建立、维系与各地方政府主管部门的良好关系；</w:t>
            </w:r>
          </w:p>
          <w:p>
            <w:pP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rPr>
              <w:t>4.负责区域相关业务的策划、推广、管理等工作。</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lang w:val="en-US" w:eastAsia="zh-CN"/>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color w:val="auto"/>
                <w:kern w:val="0"/>
                <w:sz w:val="20"/>
                <w:highlight w:val="none"/>
                <w:lang w:val="en-US"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ascii="仿宋" w:hAnsi="仿宋" w:eastAsia="仿宋"/>
                <w:color w:val="auto"/>
                <w:kern w:val="0"/>
                <w:sz w:val="20"/>
                <w:highlight w:val="none"/>
              </w:rPr>
              <w:t>管理科学与工程、工商管理、公共管理、</w:t>
            </w:r>
            <w:r>
              <w:rPr>
                <w:rFonts w:hint="eastAsia" w:ascii="仿宋" w:hAnsi="仿宋" w:eastAsia="仿宋"/>
                <w:color w:val="auto"/>
                <w:kern w:val="0"/>
                <w:sz w:val="20"/>
                <w:highlight w:val="none"/>
              </w:rPr>
              <w:t>控制科学与工程</w:t>
            </w:r>
            <w:r>
              <w:rPr>
                <w:rFonts w:hint="default" w:ascii="仿宋" w:hAnsi="仿宋" w:eastAsia="仿宋"/>
                <w:color w:val="auto"/>
                <w:kern w:val="0"/>
                <w:sz w:val="20"/>
                <w:highlight w:val="none"/>
              </w:rPr>
              <w:t>、</w:t>
            </w:r>
            <w:r>
              <w:rPr>
                <w:rFonts w:hint="eastAsia" w:ascii="仿宋" w:hAnsi="仿宋" w:eastAsia="仿宋"/>
                <w:color w:val="auto"/>
                <w:kern w:val="0"/>
                <w:sz w:val="20"/>
                <w:highlight w:val="none"/>
              </w:rPr>
              <w:t>电气工程等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2</w:t>
            </w:r>
            <w:r>
              <w:rPr>
                <w:rFonts w:hint="eastAsia" w:ascii="仿宋" w:hAnsi="仿宋" w:eastAsia="仿宋" w:cs="仿宋"/>
                <w:color w:val="auto"/>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auto"/>
                <w:sz w:val="20"/>
                <w:highlight w:val="none"/>
              </w:rPr>
              <w:t>；</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3</w:t>
            </w:r>
            <w:r>
              <w:rPr>
                <w:rFonts w:hint="eastAsia" w:ascii="仿宋" w:hAnsi="仿宋" w:eastAsia="仿宋" w:cs="仿宋"/>
                <w:color w:val="auto"/>
                <w:sz w:val="20"/>
                <w:highlight w:val="none"/>
              </w:rPr>
              <w:t>.具有良好的文字和口头表达能力，沟通协调能力强，能够独立撰写各类公文和报告；</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4</w:t>
            </w:r>
            <w:r>
              <w:rPr>
                <w:rFonts w:hint="eastAsia" w:ascii="仿宋" w:hAnsi="仿宋" w:eastAsia="仿宋" w:cs="仿宋"/>
                <w:color w:val="auto"/>
                <w:sz w:val="20"/>
                <w:highlight w:val="none"/>
              </w:rPr>
              <w:t>.具备较强的业务感知能力、总结概括能力、协调组织能力；</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5</w:t>
            </w:r>
            <w:r>
              <w:rPr>
                <w:rFonts w:hint="eastAsia" w:ascii="仿宋" w:hAnsi="仿宋" w:eastAsia="仿宋" w:cs="仿宋"/>
                <w:color w:val="auto"/>
                <w:sz w:val="20"/>
                <w:highlight w:val="none"/>
              </w:rPr>
              <w:t>.熟练操作各种办公软件，具有较高的工作热情，能适应较长时间出差；</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6</w:t>
            </w:r>
            <w:r>
              <w:rPr>
                <w:rFonts w:hint="eastAsia" w:ascii="仿宋" w:hAnsi="仿宋" w:eastAsia="仿宋" w:cs="仿宋"/>
                <w:color w:val="auto"/>
                <w:sz w:val="20"/>
                <w:highlight w:val="none"/>
              </w:rPr>
              <w:t>.有项目管理经验或市场经验者优先；</w:t>
            </w:r>
          </w:p>
          <w:p>
            <w:pPr>
              <w:spacing w:line="240" w:lineRule="auto"/>
              <w:jc w:val="left"/>
              <w:textAlignment w:val="baseline"/>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sz w:val="20"/>
                <w:highlight w:val="none"/>
                <w:lang w:val="en-US" w:eastAsia="zh-CN"/>
              </w:rPr>
              <w:t>7</w:t>
            </w:r>
            <w:r>
              <w:rPr>
                <w:rFonts w:hint="eastAsia" w:ascii="仿宋" w:hAnsi="仿宋" w:eastAsia="仿宋" w:cs="仿宋"/>
                <w:color w:val="auto"/>
                <w:sz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auto"/>
                <w:sz w:val="20"/>
                <w:highlight w:val="none"/>
                <w:shd w:val="clear" w:color="auto" w:fill="auto"/>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49</w:t>
            </w:r>
          </w:p>
        </w:tc>
        <w:tc>
          <w:tcPr>
            <w:tcW w:w="623" w:type="dxa"/>
            <w:vAlign w:val="center"/>
          </w:tcPr>
          <w:p>
            <w:pPr>
              <w:jc w:val="center"/>
              <w:rPr>
                <w:rFonts w:hint="eastAsia" w:ascii="仿宋" w:hAnsi="仿宋" w:eastAsia="仿宋" w:cs="Calibri"/>
                <w:color w:val="auto"/>
                <w:kern w:val="2"/>
                <w:sz w:val="20"/>
                <w:szCs w:val="21"/>
                <w:highlight w:val="none"/>
                <w:lang w:val="en-US" w:eastAsia="zh-Hans" w:bidi="ar-SA"/>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lang w:val="en-US" w:eastAsia="zh-CN" w:bidi="ar-SA"/>
              </w:rPr>
            </w:pPr>
            <w:r>
              <w:rPr>
                <w:rFonts w:hint="eastAsia" w:ascii="仿宋" w:hAnsi="仿宋" w:eastAsia="仿宋"/>
                <w:color w:val="000000"/>
                <w:sz w:val="20"/>
                <w:highlight w:val="none"/>
              </w:rPr>
              <w:t>数字化转型专家岗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广东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1.</w:t>
            </w:r>
            <w:r>
              <w:rPr>
                <w:rFonts w:hint="eastAsia" w:ascii="仿宋" w:hAnsi="仿宋" w:eastAsia="仿宋"/>
                <w:color w:val="000000"/>
                <w:sz w:val="20"/>
                <w:highlight w:val="none"/>
              </w:rPr>
              <w:t>跟踪数字化转型</w:t>
            </w:r>
            <w:r>
              <w:rPr>
                <w:rFonts w:ascii="仿宋" w:hAnsi="仿宋" w:eastAsia="仿宋"/>
                <w:color w:val="000000"/>
                <w:sz w:val="20"/>
                <w:highlight w:val="none"/>
              </w:rPr>
              <w:t>、</w:t>
            </w:r>
            <w:r>
              <w:rPr>
                <w:rFonts w:hint="eastAsia" w:ascii="仿宋" w:hAnsi="仿宋" w:eastAsia="仿宋"/>
                <w:color w:val="000000"/>
                <w:sz w:val="20"/>
                <w:highlight w:val="none"/>
              </w:rPr>
              <w:t>工业互联网领域先进实践和行业动态，</w:t>
            </w:r>
            <w:r>
              <w:rPr>
                <w:rFonts w:ascii="仿宋" w:hAnsi="仿宋" w:eastAsia="仿宋"/>
                <w:color w:val="000000"/>
                <w:sz w:val="20"/>
                <w:highlight w:val="none"/>
              </w:rPr>
              <w:t>开展战略规划、标准体系等相关研究，完成国家、部委、地方相关项目。</w:t>
            </w:r>
          </w:p>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2.</w:t>
            </w:r>
            <w:r>
              <w:rPr>
                <w:rFonts w:hint="eastAsia" w:ascii="仿宋" w:hAnsi="仿宋" w:eastAsia="仿宋"/>
                <w:color w:val="000000"/>
                <w:sz w:val="20"/>
                <w:highlight w:val="none"/>
              </w:rPr>
              <w:t>从事企业数字化转型规划设计与落地实施</w:t>
            </w:r>
            <w:r>
              <w:rPr>
                <w:rFonts w:ascii="仿宋" w:hAnsi="仿宋" w:eastAsia="仿宋"/>
                <w:color w:val="000000"/>
                <w:sz w:val="20"/>
                <w:highlight w:val="none"/>
              </w:rPr>
              <w:t>。</w:t>
            </w:r>
            <w:r>
              <w:rPr>
                <w:rFonts w:hint="eastAsia" w:ascii="仿宋" w:hAnsi="仿宋" w:eastAsia="仿宋"/>
                <w:color w:val="000000"/>
                <w:sz w:val="20"/>
                <w:highlight w:val="none"/>
              </w:rPr>
              <w:t>负责</w:t>
            </w:r>
            <w:r>
              <w:rPr>
                <w:rFonts w:ascii="仿宋" w:hAnsi="仿宋" w:eastAsia="仿宋"/>
                <w:color w:val="000000"/>
                <w:sz w:val="20"/>
                <w:highlight w:val="none"/>
              </w:rPr>
              <w:t>技术交流、需求分析、解决方案编制、成本估算、招投标</w:t>
            </w:r>
            <w:r>
              <w:rPr>
                <w:rFonts w:hint="eastAsia" w:ascii="仿宋" w:hAnsi="仿宋" w:eastAsia="仿宋"/>
                <w:color w:val="000000"/>
                <w:sz w:val="20"/>
                <w:highlight w:val="none"/>
              </w:rPr>
              <w:t>及项目管理</w:t>
            </w:r>
            <w:r>
              <w:rPr>
                <w:rFonts w:ascii="仿宋" w:hAnsi="仿宋" w:eastAsia="仿宋"/>
                <w:color w:val="000000"/>
                <w:sz w:val="20"/>
                <w:highlight w:val="none"/>
              </w:rPr>
              <w:t>。</w:t>
            </w:r>
          </w:p>
          <w:p>
            <w:pPr>
              <w:numPr>
                <w:ilvl w:val="0"/>
                <w:numId w:val="0"/>
              </w:numPr>
              <w:ind w:left="0" w:leftChars="0" w:firstLine="0" w:firstLineChars="0"/>
              <w:rPr>
                <w:rFonts w:hint="eastAsia" w:ascii="仿宋" w:hAnsi="仿宋" w:eastAsia="仿宋" w:cs="Calibri"/>
                <w:color w:val="auto"/>
                <w:kern w:val="2"/>
                <w:sz w:val="20"/>
                <w:szCs w:val="21"/>
                <w:highlight w:val="none"/>
                <w:lang w:val="en-US" w:eastAsia="zh-CN" w:bidi="ar-SA"/>
              </w:rPr>
            </w:pPr>
            <w:r>
              <w:rPr>
                <w:rFonts w:hint="eastAsia" w:ascii="仿宋" w:hAnsi="仿宋" w:eastAsia="仿宋"/>
                <w:color w:val="000000"/>
                <w:sz w:val="20"/>
                <w:highlight w:val="none"/>
                <w:lang w:val="en-US" w:eastAsia="zh-CN"/>
              </w:rPr>
              <w:t>3.</w:t>
            </w:r>
            <w:r>
              <w:rPr>
                <w:rFonts w:hint="eastAsia" w:ascii="仿宋" w:hAnsi="仿宋" w:eastAsia="仿宋"/>
                <w:color w:val="000000"/>
                <w:sz w:val="20"/>
                <w:highlight w:val="none"/>
              </w:rPr>
              <w:t>负责数字化转型相关产品管理</w:t>
            </w:r>
            <w:r>
              <w:rPr>
                <w:rFonts w:ascii="仿宋" w:hAnsi="仿宋" w:eastAsia="仿宋"/>
                <w:color w:val="000000"/>
                <w:sz w:val="20"/>
                <w:highlight w:val="none"/>
              </w:rPr>
              <w:t>，</w:t>
            </w:r>
            <w:r>
              <w:rPr>
                <w:rFonts w:hint="eastAsia" w:ascii="仿宋" w:hAnsi="仿宋" w:eastAsia="仿宋"/>
                <w:color w:val="000000"/>
                <w:sz w:val="20"/>
                <w:highlight w:val="none"/>
              </w:rPr>
              <w:t>沉淀业务团队实践经验</w:t>
            </w:r>
            <w:r>
              <w:rPr>
                <w:rFonts w:ascii="仿宋" w:hAnsi="仿宋" w:eastAsia="仿宋"/>
                <w:color w:val="000000"/>
                <w:sz w:val="20"/>
                <w:highlight w:val="none"/>
              </w:rPr>
              <w:t>，</w:t>
            </w:r>
            <w:r>
              <w:rPr>
                <w:rFonts w:hint="eastAsia" w:ascii="仿宋" w:hAnsi="仿宋" w:eastAsia="仿宋"/>
                <w:color w:val="000000"/>
                <w:sz w:val="20"/>
                <w:highlight w:val="none"/>
              </w:rPr>
              <w:t>完成</w:t>
            </w:r>
            <w:r>
              <w:rPr>
                <w:rFonts w:ascii="仿宋" w:hAnsi="仿宋" w:eastAsia="仿宋"/>
                <w:color w:val="000000"/>
                <w:sz w:val="20"/>
                <w:highlight w:val="none"/>
              </w:rPr>
              <w:t>产品规划、落地、验证、版本迭代。</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lang w:val="en-US" w:eastAsia="zh-CN" w:bidi="ar-SA"/>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0"/>
                <w:sz w:val="20"/>
                <w:szCs w:val="21"/>
                <w:highlight w:val="none"/>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auto"/>
                <w:kern w:val="0"/>
                <w:sz w:val="20"/>
                <w:szCs w:val="21"/>
                <w:highlight w:val="none"/>
                <w:lang w:val="en-US" w:eastAsia="zh-CN" w:bidi="ar-SA"/>
              </w:rPr>
            </w:pPr>
            <w:r>
              <w:rPr>
                <w:rFonts w:hint="eastAsia" w:ascii="仿宋" w:hAnsi="仿宋" w:eastAsia="仿宋"/>
                <w:color w:val="000000"/>
                <w:sz w:val="20"/>
                <w:highlight w:val="none"/>
              </w:rPr>
              <w:t>控制科学与工程</w:t>
            </w:r>
            <w:r>
              <w:rPr>
                <w:rFonts w:ascii="仿宋" w:hAnsi="仿宋" w:eastAsia="仿宋"/>
                <w:color w:val="000000"/>
                <w:sz w:val="20"/>
                <w:highlight w:val="none"/>
              </w:rPr>
              <w:t>、</w:t>
            </w:r>
            <w:r>
              <w:rPr>
                <w:rFonts w:hint="eastAsia" w:ascii="仿宋" w:hAnsi="仿宋" w:eastAsia="仿宋"/>
                <w:color w:val="000000"/>
                <w:sz w:val="20"/>
                <w:highlight w:val="none"/>
              </w:rPr>
              <w:t>电气工程、信息与通信工程、动力工程及工程热物理、仪器科学与工程、工商管理等相关专业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.具备数字化转型、智能工厂、智慧园区整体解决方案规划咨询能力，熟悉离散及流程制造行业业务流程，具备较强的需求分析、业务理解、方案规划和演讲能力；</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.具备大型咨询机构工作经验，有业务/售前咨询、架构规划、IT项目实施、技术研发相关经验优先；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.对平台、智改数转、生产、工厂车间有一定了解，具有体智改数转项目经验者优先；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.逻辑思维清晰，工作认真负责，沟通表达能力和执行力强；</w:t>
            </w:r>
          </w:p>
          <w:p>
            <w:pPr>
              <w:tabs>
                <w:tab w:val="left" w:pos="312"/>
              </w:tabs>
              <w:spacing w:line="240" w:lineRule="auto"/>
              <w:jc w:val="left"/>
              <w:rPr>
                <w:rFonts w:hint="eastAsia" w:ascii="仿宋" w:hAnsi="仿宋" w:eastAsia="仿宋" w:cs="仿宋"/>
                <w:color w:val="auto"/>
                <w:kern w:val="2"/>
                <w:sz w:val="20"/>
                <w:szCs w:val="21"/>
                <w:highlight w:val="none"/>
                <w:lang w:val="en-US" w:eastAsia="zh-CN" w:bidi="ar-SA"/>
              </w:rPr>
            </w:pPr>
            <w:r>
              <w:rPr>
                <w:rFonts w:hint="eastAsia" w:ascii="仿宋" w:hAnsi="仿宋" w:eastAsia="仿宋" w:cs="仿宋"/>
                <w:color w:val="000000"/>
                <w:sz w:val="20"/>
                <w:highlight w:val="none"/>
                <w:lang w:val="en-US" w:eastAsia="zh-CN"/>
              </w:rPr>
              <w:t>7</w:t>
            </w:r>
            <w:r>
              <w:rPr>
                <w:rFonts w:hint="eastAsia" w:ascii="仿宋" w:hAnsi="仿宋" w:eastAsia="仿宋" w:cs="仿宋"/>
                <w:color w:val="000000"/>
                <w:sz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olor w:val="auto"/>
                <w:sz w:val="20"/>
                <w:highlight w:val="none"/>
                <w:shd w:val="clear" w:color="auto" w:fill="auto"/>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仿宋" w:hAnsi="仿宋" w:eastAsia="仿宋"/>
                <w:color w:val="auto"/>
                <w:sz w:val="20"/>
                <w:highlight w:val="none"/>
                <w:shd w:val="clear" w:color="auto" w:fill="auto"/>
                <w:lang w:val="en-US" w:eastAsia="zh-CN"/>
              </w:rPr>
            </w:pPr>
          </w:p>
          <w:p>
            <w:pPr>
              <w:keepNext w:val="0"/>
              <w:keepLines w:val="0"/>
              <w:pageBreakBefore w:val="0"/>
              <w:widowControl w:val="0"/>
              <w:kinsoku/>
              <w:wordWrap/>
              <w:overflowPunct/>
              <w:topLinePunct w:val="0"/>
              <w:autoSpaceDE/>
              <w:bidi w:val="0"/>
              <w:adjustRightInd/>
              <w:snapToGrid/>
              <w:spacing w:line="240" w:lineRule="auto"/>
              <w:jc w:val="center"/>
              <w:rPr>
                <w:rFonts w:hint="eastAsia" w:ascii="仿宋" w:hAnsi="仿宋" w:eastAsia="仿宋"/>
                <w:color w:val="auto"/>
                <w:sz w:val="20"/>
                <w:highlight w:val="none"/>
                <w:shd w:val="clear" w:color="auto" w:fill="auto"/>
                <w:lang w:val="en-US" w:eastAsia="zh-CN"/>
              </w:rPr>
            </w:pPr>
          </w:p>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50</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数字化转型专家岗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辽宁</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1.</w:t>
            </w:r>
            <w:r>
              <w:rPr>
                <w:rFonts w:hint="eastAsia" w:ascii="仿宋" w:hAnsi="仿宋" w:eastAsia="仿宋"/>
                <w:color w:val="000000"/>
                <w:sz w:val="20"/>
                <w:highlight w:val="none"/>
              </w:rPr>
              <w:t>跟踪数字化转型</w:t>
            </w:r>
            <w:r>
              <w:rPr>
                <w:rFonts w:ascii="仿宋" w:hAnsi="仿宋" w:eastAsia="仿宋"/>
                <w:color w:val="000000"/>
                <w:sz w:val="20"/>
                <w:highlight w:val="none"/>
              </w:rPr>
              <w:t>、</w:t>
            </w:r>
            <w:r>
              <w:rPr>
                <w:rFonts w:hint="eastAsia" w:ascii="仿宋" w:hAnsi="仿宋" w:eastAsia="仿宋"/>
                <w:color w:val="000000"/>
                <w:sz w:val="20"/>
                <w:highlight w:val="none"/>
              </w:rPr>
              <w:t>工业互联网领域先进实践和行业动态，</w:t>
            </w:r>
            <w:r>
              <w:rPr>
                <w:rFonts w:ascii="仿宋" w:hAnsi="仿宋" w:eastAsia="仿宋"/>
                <w:color w:val="000000"/>
                <w:sz w:val="20"/>
                <w:highlight w:val="none"/>
              </w:rPr>
              <w:t>开展战略规划、标准体系等相关研究，完成国家、部委、地方相关项目。</w:t>
            </w:r>
          </w:p>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2.</w:t>
            </w:r>
            <w:r>
              <w:rPr>
                <w:rFonts w:hint="eastAsia" w:ascii="仿宋" w:hAnsi="仿宋" w:eastAsia="仿宋"/>
                <w:color w:val="000000"/>
                <w:sz w:val="20"/>
                <w:highlight w:val="none"/>
              </w:rPr>
              <w:t>从事企业数字化转型规划设计与落地实施</w:t>
            </w:r>
            <w:r>
              <w:rPr>
                <w:rFonts w:ascii="仿宋" w:hAnsi="仿宋" w:eastAsia="仿宋"/>
                <w:color w:val="000000"/>
                <w:sz w:val="20"/>
                <w:highlight w:val="none"/>
              </w:rPr>
              <w:t>。</w:t>
            </w:r>
            <w:r>
              <w:rPr>
                <w:rFonts w:hint="eastAsia" w:ascii="仿宋" w:hAnsi="仿宋" w:eastAsia="仿宋"/>
                <w:color w:val="000000"/>
                <w:sz w:val="20"/>
                <w:highlight w:val="none"/>
              </w:rPr>
              <w:t>负责</w:t>
            </w:r>
            <w:r>
              <w:rPr>
                <w:rFonts w:ascii="仿宋" w:hAnsi="仿宋" w:eastAsia="仿宋"/>
                <w:color w:val="000000"/>
                <w:sz w:val="20"/>
                <w:highlight w:val="none"/>
              </w:rPr>
              <w:t>技术交流、需求分析、解决方案编制、成本估算、招投标</w:t>
            </w:r>
            <w:r>
              <w:rPr>
                <w:rFonts w:hint="eastAsia" w:ascii="仿宋" w:hAnsi="仿宋" w:eastAsia="仿宋"/>
                <w:color w:val="000000"/>
                <w:sz w:val="20"/>
                <w:highlight w:val="none"/>
              </w:rPr>
              <w:t>及项目管理</w:t>
            </w:r>
            <w:r>
              <w:rPr>
                <w:rFonts w:ascii="仿宋" w:hAnsi="仿宋" w:eastAsia="仿宋"/>
                <w:color w:val="000000"/>
                <w:sz w:val="20"/>
                <w:highlight w:val="none"/>
              </w:rPr>
              <w:t>。</w:t>
            </w:r>
          </w:p>
          <w:p>
            <w:pPr>
              <w:numPr>
                <w:ilvl w:val="0"/>
                <w:numId w:val="0"/>
              </w:numPr>
              <w:ind w:left="0" w:leftChars="0" w:firstLine="0" w:firstLineChars="0"/>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3.</w:t>
            </w:r>
            <w:r>
              <w:rPr>
                <w:rFonts w:hint="eastAsia" w:ascii="仿宋" w:hAnsi="仿宋" w:eastAsia="仿宋"/>
                <w:color w:val="000000"/>
                <w:sz w:val="20"/>
                <w:highlight w:val="none"/>
              </w:rPr>
              <w:t>负责数字化转型相关产品管理</w:t>
            </w:r>
            <w:r>
              <w:rPr>
                <w:rFonts w:ascii="仿宋" w:hAnsi="仿宋" w:eastAsia="仿宋"/>
                <w:color w:val="000000"/>
                <w:sz w:val="20"/>
                <w:highlight w:val="none"/>
              </w:rPr>
              <w:t>，</w:t>
            </w:r>
            <w:r>
              <w:rPr>
                <w:rFonts w:hint="eastAsia" w:ascii="仿宋" w:hAnsi="仿宋" w:eastAsia="仿宋"/>
                <w:color w:val="000000"/>
                <w:sz w:val="20"/>
                <w:highlight w:val="none"/>
              </w:rPr>
              <w:t>沉淀业务团队实践经验</w:t>
            </w:r>
            <w:r>
              <w:rPr>
                <w:rFonts w:ascii="仿宋" w:hAnsi="仿宋" w:eastAsia="仿宋"/>
                <w:color w:val="000000"/>
                <w:sz w:val="20"/>
                <w:highlight w:val="none"/>
              </w:rPr>
              <w:t>，</w:t>
            </w:r>
            <w:r>
              <w:rPr>
                <w:rFonts w:hint="eastAsia" w:ascii="仿宋" w:hAnsi="仿宋" w:eastAsia="仿宋"/>
                <w:color w:val="000000"/>
                <w:sz w:val="20"/>
                <w:highlight w:val="none"/>
              </w:rPr>
              <w:t>完成</w:t>
            </w:r>
            <w:r>
              <w:rPr>
                <w:rFonts w:ascii="仿宋" w:hAnsi="仿宋" w:eastAsia="仿宋"/>
                <w:color w:val="000000"/>
                <w:sz w:val="20"/>
                <w:highlight w:val="none"/>
              </w:rPr>
              <w:t>产品规划、落地、验证、版本迭代。</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ascii="仿宋" w:hAnsi="仿宋" w:eastAsia="仿宋"/>
                <w:color w:val="000000"/>
                <w:sz w:val="20"/>
                <w:highlight w:val="none"/>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控制科学与工程</w:t>
            </w:r>
            <w:r>
              <w:rPr>
                <w:rFonts w:ascii="仿宋" w:hAnsi="仿宋" w:eastAsia="仿宋"/>
                <w:color w:val="000000"/>
                <w:sz w:val="20"/>
                <w:highlight w:val="none"/>
              </w:rPr>
              <w:t>、</w:t>
            </w:r>
            <w:r>
              <w:rPr>
                <w:rFonts w:hint="eastAsia" w:ascii="仿宋" w:hAnsi="仿宋" w:eastAsia="仿宋"/>
                <w:color w:val="000000"/>
                <w:sz w:val="20"/>
                <w:highlight w:val="none"/>
              </w:rPr>
              <w:t>电气工程、信息与通信工程、动力工程及工程热物理、仪器科学与工程、工商管理等相关专业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.具备数字化转型、智能工厂、智慧园区整体解决方案规划咨询能力，熟悉离散及流程制造行业业务流程，具备较强的需求分析、业务理解、方案规划和演讲能力；</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.具备大型咨询机构工作经验，有业务/售前咨询、架构规划、IT项目实施、技术研发相关经验优先；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.对平台、智改数转、生产、工厂车间有一定了解，具有体智改数转项目经验者优先；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.逻辑思维清晰，工作认真负责，沟通表达能力和执行力强；</w:t>
            </w:r>
          </w:p>
          <w:p>
            <w:pPr>
              <w:tabs>
                <w:tab w:val="left" w:pos="312"/>
              </w:tabs>
              <w:spacing w:line="240" w:lineRule="auto"/>
              <w:jc w:val="left"/>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sz w:val="20"/>
                <w:highlight w:val="none"/>
                <w:lang w:val="en-US" w:eastAsia="zh-CN"/>
              </w:rPr>
              <w:t>7</w:t>
            </w:r>
            <w:r>
              <w:rPr>
                <w:rFonts w:hint="eastAsia" w:ascii="仿宋" w:hAnsi="仿宋" w:eastAsia="仿宋" w:cs="仿宋"/>
                <w:color w:val="000000"/>
                <w:sz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51</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规划咨询岗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辽宁</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信息与通信工程、计算机科学与技术、</w:t>
            </w:r>
            <w:r>
              <w:rPr>
                <w:rFonts w:ascii="仿宋" w:hAnsi="仿宋" w:eastAsia="仿宋"/>
                <w:color w:val="000000"/>
                <w:sz w:val="20"/>
                <w:highlight w:val="none"/>
              </w:rPr>
              <w:t>电子科学与技术</w:t>
            </w:r>
            <w:r>
              <w:rPr>
                <w:rFonts w:hint="eastAsia" w:ascii="仿宋" w:hAnsi="仿宋" w:eastAsia="仿宋"/>
                <w:color w:val="000000"/>
                <w:sz w:val="20"/>
                <w:highlight w:val="none"/>
              </w:rPr>
              <w:t>、管理科学与工程、应用经济学等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.在规划咨询、产业研究、管理咨询、政策研究、金融科技等一个或多个领域有扎实的专业积累和较强的工作能力；</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.具备较好的文字功底及PPT制作能力，能熟练使用各种办公软件；</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.有在知名咨询机构、园区与平台公司、金融机构、金融科技公司工作经历者优先。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.逻辑思维清晰，工作认真负责，沟通表达能力和执行力强；</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7</w:t>
            </w:r>
            <w:r>
              <w:rPr>
                <w:rFonts w:hint="eastAsia" w:ascii="仿宋" w:hAnsi="仿宋" w:eastAsia="仿宋" w:cs="仿宋"/>
                <w:color w:val="000000"/>
                <w:sz w:val="20"/>
                <w:highlight w:val="none"/>
              </w:rPr>
              <w:t>.对智能制造专业知识有清晰的认知，对智能制造信息敏感，熟悉智能制造大环境相关政策；</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8</w:t>
            </w:r>
            <w:r>
              <w:rPr>
                <w:rFonts w:hint="eastAsia" w:ascii="仿宋" w:hAnsi="仿宋" w:eastAsia="仿宋" w:cs="仿宋"/>
                <w:color w:val="000000"/>
                <w:sz w:val="20"/>
                <w:highlight w:val="none"/>
              </w:rPr>
              <w:t>.政府行政架构、事务性工作有一定了解；</w:t>
            </w:r>
          </w:p>
          <w:p>
            <w:pPr>
              <w:tabs>
                <w:tab w:val="left" w:pos="312"/>
              </w:tabs>
              <w:spacing w:line="240" w:lineRule="auto"/>
              <w:jc w:val="left"/>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sz w:val="20"/>
                <w:highlight w:val="none"/>
                <w:lang w:val="en-US" w:eastAsia="zh-CN"/>
              </w:rPr>
              <w:t>9</w:t>
            </w:r>
            <w:r>
              <w:rPr>
                <w:rFonts w:hint="eastAsia" w:ascii="仿宋" w:hAnsi="仿宋" w:eastAsia="仿宋" w:cs="仿宋"/>
                <w:color w:val="000000"/>
                <w:sz w:val="20"/>
                <w:highlight w:val="none"/>
              </w:rPr>
              <w:t>.具有政府服务、智改数转项目服务经验者优先。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olor w:val="000000"/>
                <w:sz w:val="20"/>
                <w:highlight w:val="none"/>
                <w:lang w:val="en-US" w:eastAsia="zh-CN"/>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s="Calibri"/>
                <w:color w:val="auto"/>
                <w:kern w:val="2"/>
                <w:sz w:val="20"/>
                <w:szCs w:val="21"/>
                <w:highlight w:val="none"/>
                <w:shd w:val="clear" w:color="auto" w:fill="auto"/>
                <w:lang w:val="en-US" w:eastAsia="zh-CN" w:bidi="ar-SA"/>
              </w:rPr>
              <w:t>52</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规划咨询岗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山东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lang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信息与通信工程、计算机科学与技术、</w:t>
            </w:r>
            <w:r>
              <w:rPr>
                <w:rFonts w:ascii="仿宋" w:hAnsi="仿宋" w:eastAsia="仿宋"/>
                <w:color w:val="000000"/>
                <w:sz w:val="20"/>
                <w:highlight w:val="none"/>
              </w:rPr>
              <w:t>电子科学与技术</w:t>
            </w:r>
            <w:r>
              <w:rPr>
                <w:rFonts w:hint="eastAsia" w:ascii="仿宋" w:hAnsi="仿宋" w:eastAsia="仿宋"/>
                <w:color w:val="000000"/>
                <w:sz w:val="20"/>
                <w:highlight w:val="none"/>
              </w:rPr>
              <w:t>、管理科学与工程、应用经济学等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2</w:t>
            </w:r>
            <w:r>
              <w:rPr>
                <w:rFonts w:hint="eastAsia" w:ascii="仿宋" w:hAnsi="仿宋" w:eastAsia="仿宋" w:cs="仿宋"/>
                <w:color w:val="000000"/>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000000"/>
                <w:sz w:val="20"/>
                <w:highlight w:val="none"/>
              </w:rPr>
              <w:t>；</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3</w:t>
            </w:r>
            <w:r>
              <w:rPr>
                <w:rFonts w:hint="eastAsia" w:ascii="仿宋" w:hAnsi="仿宋" w:eastAsia="仿宋" w:cs="仿宋"/>
                <w:color w:val="000000"/>
                <w:sz w:val="20"/>
                <w:highlight w:val="none"/>
              </w:rPr>
              <w:t>.在规划咨询、产业研究、管理咨询、政策研究、金融科技等一个或多个领域有扎实的专业积累和较强的工作能力；</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4</w:t>
            </w:r>
            <w:r>
              <w:rPr>
                <w:rFonts w:hint="eastAsia" w:ascii="仿宋" w:hAnsi="仿宋" w:eastAsia="仿宋" w:cs="仿宋"/>
                <w:color w:val="000000"/>
                <w:sz w:val="20"/>
                <w:highlight w:val="none"/>
              </w:rPr>
              <w:t>.具备较好的文字功底及PPT制作能力，能熟练使用各种办公软件；</w:t>
            </w:r>
          </w:p>
          <w:p>
            <w:pPr>
              <w:tabs>
                <w:tab w:val="left" w:pos="312"/>
              </w:tabs>
              <w:spacing w:line="240" w:lineRule="auto"/>
              <w:jc w:val="left"/>
              <w:rPr>
                <w:rFonts w:hint="eastAsia" w:ascii="仿宋" w:hAnsi="仿宋" w:eastAsia="仿宋" w:cs="仿宋"/>
                <w:color w:val="000000"/>
                <w:sz w:val="20"/>
                <w:highlight w:val="none"/>
                <w:lang w:eastAsia="zh-CN"/>
              </w:rPr>
            </w:pPr>
            <w:r>
              <w:rPr>
                <w:rFonts w:hint="eastAsia" w:ascii="仿宋" w:hAnsi="仿宋" w:eastAsia="仿宋" w:cs="仿宋"/>
                <w:color w:val="000000"/>
                <w:sz w:val="20"/>
                <w:highlight w:val="none"/>
                <w:lang w:val="en-US" w:eastAsia="zh-CN"/>
              </w:rPr>
              <w:t>5</w:t>
            </w:r>
            <w:r>
              <w:rPr>
                <w:rFonts w:hint="eastAsia" w:ascii="仿宋" w:hAnsi="仿宋" w:eastAsia="仿宋" w:cs="仿宋"/>
                <w:color w:val="000000"/>
                <w:sz w:val="20"/>
                <w:highlight w:val="none"/>
              </w:rPr>
              <w:t>.有在知名咨询机构、园区与平台公司、金融机构、金融科技公司工作经历者优先</w:t>
            </w:r>
            <w:r>
              <w:rPr>
                <w:rFonts w:hint="eastAsia" w:ascii="仿宋" w:hAnsi="仿宋" w:eastAsia="仿宋" w:cs="仿宋"/>
                <w:color w:val="000000"/>
                <w:sz w:val="20"/>
                <w:highlight w:val="none"/>
                <w:lang w:eastAsia="zh-CN"/>
              </w:rPr>
              <w:t>；</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6</w:t>
            </w:r>
            <w:r>
              <w:rPr>
                <w:rFonts w:hint="eastAsia" w:ascii="仿宋" w:hAnsi="仿宋" w:eastAsia="仿宋" w:cs="仿宋"/>
                <w:color w:val="000000"/>
                <w:sz w:val="20"/>
                <w:highlight w:val="none"/>
              </w:rPr>
              <w:t>.逻辑思维清晰，工作认真负责，沟通表达能力和执行力强；</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7</w:t>
            </w:r>
            <w:r>
              <w:rPr>
                <w:rFonts w:hint="eastAsia" w:ascii="仿宋" w:hAnsi="仿宋" w:eastAsia="仿宋" w:cs="仿宋"/>
                <w:color w:val="000000"/>
                <w:sz w:val="20"/>
                <w:highlight w:val="none"/>
              </w:rPr>
              <w:t>.对智能制造专业知识有清晰的认知，对智能制造信息敏感，熟悉智能制造大环境相关政策；</w:t>
            </w:r>
          </w:p>
          <w:p>
            <w:pPr>
              <w:tabs>
                <w:tab w:val="left" w:pos="312"/>
              </w:tabs>
              <w:spacing w:line="240" w:lineRule="auto"/>
              <w:jc w:val="left"/>
              <w:rPr>
                <w:rFonts w:hint="eastAsia" w:ascii="仿宋" w:hAnsi="仿宋" w:eastAsia="仿宋" w:cs="仿宋"/>
                <w:color w:val="000000"/>
                <w:sz w:val="20"/>
                <w:highlight w:val="none"/>
              </w:rPr>
            </w:pPr>
            <w:r>
              <w:rPr>
                <w:rFonts w:hint="eastAsia" w:ascii="仿宋" w:hAnsi="仿宋" w:eastAsia="仿宋" w:cs="仿宋"/>
                <w:color w:val="000000"/>
                <w:sz w:val="20"/>
                <w:highlight w:val="none"/>
                <w:lang w:val="en-US" w:eastAsia="zh-CN"/>
              </w:rPr>
              <w:t>8</w:t>
            </w:r>
            <w:r>
              <w:rPr>
                <w:rFonts w:hint="eastAsia" w:ascii="仿宋" w:hAnsi="仿宋" w:eastAsia="仿宋" w:cs="仿宋"/>
                <w:color w:val="000000"/>
                <w:sz w:val="20"/>
                <w:highlight w:val="none"/>
              </w:rPr>
              <w:t>.政府行政架构、事务性工作有一定了解；</w:t>
            </w:r>
          </w:p>
          <w:p>
            <w:pPr>
              <w:tabs>
                <w:tab w:val="left" w:pos="312"/>
              </w:tabs>
              <w:spacing w:line="240" w:lineRule="auto"/>
              <w:jc w:val="left"/>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sz w:val="20"/>
                <w:highlight w:val="none"/>
                <w:lang w:val="en-US" w:eastAsia="zh-CN"/>
              </w:rPr>
              <w:t>9</w:t>
            </w:r>
            <w:r>
              <w:rPr>
                <w:rFonts w:hint="eastAsia" w:ascii="仿宋" w:hAnsi="仿宋" w:eastAsia="仿宋" w:cs="仿宋"/>
                <w:color w:val="000000"/>
                <w:sz w:val="20"/>
                <w:highlight w:val="none"/>
              </w:rPr>
              <w:t>.具有政府服务、智改数转项目服务经验者优先。</w:t>
            </w:r>
          </w:p>
        </w:tc>
        <w:tc>
          <w:tcPr>
            <w:tcW w:w="1177"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default"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s="Calibri"/>
                <w:color w:val="auto"/>
                <w:kern w:val="2"/>
                <w:sz w:val="20"/>
                <w:szCs w:val="21"/>
                <w:highlight w:val="none"/>
                <w:shd w:val="clear" w:color="auto" w:fill="auto"/>
                <w:lang w:val="en-US" w:eastAsia="zh-CN" w:bidi="ar-SA"/>
              </w:rPr>
              <w:t>53</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lang w:eastAsia="zh-Hans"/>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rPr>
              <w:t>业务运营岗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山东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auto"/>
                <w:sz w:val="20"/>
                <w:highlight w:val="none"/>
              </w:rPr>
            </w:pPr>
            <w:r>
              <w:rPr>
                <w:rFonts w:hint="eastAsia" w:ascii="仿宋" w:hAnsi="仿宋" w:eastAsia="仿宋"/>
                <w:color w:val="auto"/>
                <w:sz w:val="20"/>
                <w:highlight w:val="none"/>
              </w:rPr>
              <w:t>1.负责工业互联网区域业务，制定相关推进方案；</w:t>
            </w:r>
          </w:p>
          <w:p>
            <w:pPr>
              <w:rPr>
                <w:rFonts w:ascii="仿宋" w:hAnsi="仿宋" w:eastAsia="仿宋"/>
                <w:color w:val="auto"/>
                <w:sz w:val="20"/>
                <w:highlight w:val="none"/>
              </w:rPr>
            </w:pPr>
            <w:r>
              <w:rPr>
                <w:rFonts w:hint="eastAsia" w:ascii="仿宋" w:hAnsi="仿宋" w:eastAsia="仿宋"/>
                <w:color w:val="auto"/>
                <w:sz w:val="20"/>
                <w:highlight w:val="none"/>
              </w:rPr>
              <w:t>2.负责深入研究市场需求，制定相应的市场拓展方案，积极开拓相关市场；</w:t>
            </w:r>
          </w:p>
          <w:p>
            <w:pPr>
              <w:rPr>
                <w:rFonts w:ascii="仿宋" w:hAnsi="仿宋" w:eastAsia="仿宋"/>
                <w:color w:val="auto"/>
                <w:sz w:val="20"/>
                <w:highlight w:val="none"/>
              </w:rPr>
            </w:pPr>
            <w:r>
              <w:rPr>
                <w:rFonts w:hint="eastAsia" w:ascii="仿宋" w:hAnsi="仿宋" w:eastAsia="仿宋"/>
                <w:color w:val="auto"/>
                <w:sz w:val="20"/>
                <w:highlight w:val="none"/>
              </w:rPr>
              <w:t>3.建立、维系与各地方政府主管部门的良好关系；</w:t>
            </w:r>
          </w:p>
          <w:p>
            <w:pP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rPr>
              <w:t>4.负责区域相关业务的策划、推广、管理等工作。</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lang w:val="en-US" w:eastAsia="zh-CN"/>
              </w:rPr>
              <w:t>1</w:t>
            </w:r>
          </w:p>
        </w:tc>
        <w:tc>
          <w:tcPr>
            <w:tcW w:w="715"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color w:val="auto"/>
                <w:kern w:val="0"/>
                <w:sz w:val="20"/>
                <w:highlight w:val="none"/>
                <w:lang w:val="en-US" w:eastAsia="zh-CN"/>
              </w:rPr>
              <w:t>社会招聘</w:t>
            </w:r>
          </w:p>
        </w:tc>
        <w:tc>
          <w:tcPr>
            <w:tcW w:w="1501"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ascii="仿宋" w:hAnsi="仿宋" w:eastAsia="仿宋"/>
                <w:color w:val="auto"/>
                <w:kern w:val="0"/>
                <w:sz w:val="20"/>
                <w:highlight w:val="none"/>
              </w:rPr>
              <w:t>管理科学与工程、工商管理、公共管理、</w:t>
            </w:r>
            <w:r>
              <w:rPr>
                <w:rFonts w:hint="eastAsia" w:ascii="仿宋" w:hAnsi="仿宋" w:eastAsia="仿宋"/>
                <w:color w:val="auto"/>
                <w:kern w:val="0"/>
                <w:sz w:val="20"/>
                <w:highlight w:val="none"/>
              </w:rPr>
              <w:t>控制科学与工程</w:t>
            </w:r>
            <w:r>
              <w:rPr>
                <w:rFonts w:hint="default" w:ascii="仿宋" w:hAnsi="仿宋" w:eastAsia="仿宋"/>
                <w:color w:val="auto"/>
                <w:kern w:val="0"/>
                <w:sz w:val="20"/>
                <w:highlight w:val="none"/>
              </w:rPr>
              <w:t>、</w:t>
            </w:r>
            <w:r>
              <w:rPr>
                <w:rFonts w:hint="eastAsia" w:ascii="仿宋" w:hAnsi="仿宋" w:eastAsia="仿宋"/>
                <w:color w:val="auto"/>
                <w:kern w:val="0"/>
                <w:sz w:val="20"/>
                <w:highlight w:val="none"/>
              </w:rPr>
              <w:t>电气工程等</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auto"/>
                <w:sz w:val="20"/>
                <w:highlight w:val="none"/>
              </w:rPr>
              <w:t>硕士及以上</w:t>
            </w:r>
          </w:p>
        </w:tc>
        <w:tc>
          <w:tcPr>
            <w:tcW w:w="3652" w:type="dxa"/>
            <w:tcBorders>
              <w:top w:val="single" w:color="auto" w:sz="4" w:space="0"/>
              <w:bottom w:val="single" w:color="auto" w:sz="4" w:space="0"/>
            </w:tcBorders>
            <w:vAlign w:val="center"/>
          </w:tcPr>
          <w:p>
            <w:pPr>
              <w:spacing w:line="240" w:lineRule="auto"/>
              <w:contextualSpacing/>
              <w:jc w:val="left"/>
              <w:rPr>
                <w:rFonts w:hint="eastAsia" w:ascii="仿宋" w:hAnsi="仿宋" w:eastAsia="仿宋" w:cs="仿宋"/>
                <w:sz w:val="20"/>
                <w:highlight w:val="none"/>
              </w:rPr>
            </w:pPr>
            <w:r>
              <w:rPr>
                <w:rFonts w:hint="eastAsia" w:ascii="仿宋" w:hAnsi="仿宋" w:eastAsia="仿宋" w:cs="仿宋"/>
                <w:sz w:val="20"/>
                <w:highlight w:val="none"/>
              </w:rPr>
              <w:t>1.中共党员优先；</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2</w:t>
            </w:r>
            <w:r>
              <w:rPr>
                <w:rFonts w:hint="eastAsia" w:ascii="仿宋" w:hAnsi="仿宋" w:eastAsia="仿宋" w:cs="仿宋"/>
                <w:color w:val="auto"/>
                <w:sz w:val="20"/>
                <w:highlight w:val="none"/>
              </w:rPr>
              <w:t>.</w:t>
            </w:r>
            <w:r>
              <w:rPr>
                <w:rFonts w:hint="eastAsia" w:ascii="仿宋" w:hAnsi="仿宋" w:eastAsia="仿宋" w:cs="仿宋"/>
                <w:sz w:val="20"/>
                <w:highlight w:val="none"/>
              </w:rPr>
              <w:t>硕士3年及以上（博士1年及以上）工作经验</w:t>
            </w:r>
            <w:r>
              <w:rPr>
                <w:rFonts w:hint="eastAsia" w:ascii="仿宋" w:hAnsi="仿宋" w:eastAsia="仿宋" w:cs="仿宋"/>
                <w:color w:val="auto"/>
                <w:sz w:val="20"/>
                <w:highlight w:val="none"/>
              </w:rPr>
              <w:t>；</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3</w:t>
            </w:r>
            <w:r>
              <w:rPr>
                <w:rFonts w:hint="eastAsia" w:ascii="仿宋" w:hAnsi="仿宋" w:eastAsia="仿宋" w:cs="仿宋"/>
                <w:color w:val="auto"/>
                <w:sz w:val="20"/>
                <w:highlight w:val="none"/>
              </w:rPr>
              <w:t>.具有良好的文字和口头表达能力，沟通协调能力强，能够独立撰写各类公文和报告；</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4</w:t>
            </w:r>
            <w:r>
              <w:rPr>
                <w:rFonts w:hint="eastAsia" w:ascii="仿宋" w:hAnsi="仿宋" w:eastAsia="仿宋" w:cs="仿宋"/>
                <w:color w:val="auto"/>
                <w:sz w:val="20"/>
                <w:highlight w:val="none"/>
              </w:rPr>
              <w:t>.具备较强的业务感知能力、总结概括能力、协调组织能力；</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5</w:t>
            </w:r>
            <w:r>
              <w:rPr>
                <w:rFonts w:hint="eastAsia" w:ascii="仿宋" w:hAnsi="仿宋" w:eastAsia="仿宋" w:cs="仿宋"/>
                <w:color w:val="auto"/>
                <w:sz w:val="20"/>
                <w:highlight w:val="none"/>
              </w:rPr>
              <w:t>.熟练操作各种办公软件，具有较高的工作热情，能适应较长时间出差；</w:t>
            </w:r>
          </w:p>
          <w:p>
            <w:pPr>
              <w:spacing w:line="240" w:lineRule="auto"/>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lang w:val="en-US" w:eastAsia="zh-CN"/>
              </w:rPr>
              <w:t>6</w:t>
            </w:r>
            <w:r>
              <w:rPr>
                <w:rFonts w:hint="eastAsia" w:ascii="仿宋" w:hAnsi="仿宋" w:eastAsia="仿宋" w:cs="仿宋"/>
                <w:color w:val="auto"/>
                <w:sz w:val="20"/>
                <w:highlight w:val="none"/>
              </w:rPr>
              <w:t>.有项目管理经验或市场经验者优先；</w:t>
            </w:r>
          </w:p>
          <w:p>
            <w:pPr>
              <w:spacing w:line="240" w:lineRule="auto"/>
              <w:jc w:val="left"/>
              <w:textAlignment w:val="baseline"/>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auto"/>
                <w:sz w:val="20"/>
                <w:highlight w:val="none"/>
                <w:lang w:val="en-US" w:eastAsia="zh-CN"/>
              </w:rPr>
              <w:t>7</w:t>
            </w:r>
            <w:r>
              <w:rPr>
                <w:rFonts w:hint="eastAsia" w:ascii="仿宋" w:hAnsi="仿宋" w:eastAsia="仿宋" w:cs="仿宋"/>
                <w:color w:val="auto"/>
                <w:sz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济南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04078"/>
    <w:multiLevelType w:val="singleLevel"/>
    <w:tmpl w:val="61E04078"/>
    <w:lvl w:ilvl="0" w:tentative="0">
      <w:start w:val="1"/>
      <w:numFmt w:val="decimal"/>
      <w:suff w:val="nothing"/>
      <w:lvlText w:val="%1."/>
      <w:lvlJc w:val="left"/>
    </w:lvl>
  </w:abstractNum>
  <w:abstractNum w:abstractNumId="1">
    <w:nsid w:val="61E042F5"/>
    <w:multiLevelType w:val="singleLevel"/>
    <w:tmpl w:val="61E042F5"/>
    <w:lvl w:ilvl="0" w:tentative="0">
      <w:start w:val="5"/>
      <w:numFmt w:val="decimal"/>
      <w:suff w:val="nothing"/>
      <w:lvlText w:val="%1."/>
      <w:lvlJc w:val="left"/>
    </w:lvl>
  </w:abstractNum>
  <w:abstractNum w:abstractNumId="2">
    <w:nsid w:val="61E04664"/>
    <w:multiLevelType w:val="singleLevel"/>
    <w:tmpl w:val="61E0466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mNjNWY2ZDdiZmNkYThlODMzYzI1YWFhYTk4YzQifQ=="/>
  </w:docVars>
  <w:rsids>
    <w:rsidRoot w:val="00000000"/>
    <w:rsid w:val="02FA63BF"/>
    <w:rsid w:val="036A5549"/>
    <w:rsid w:val="038A251D"/>
    <w:rsid w:val="03EA4930"/>
    <w:rsid w:val="08DA1C84"/>
    <w:rsid w:val="0DED077E"/>
    <w:rsid w:val="0F5C2F07"/>
    <w:rsid w:val="122A0822"/>
    <w:rsid w:val="12B873BF"/>
    <w:rsid w:val="13B552A6"/>
    <w:rsid w:val="20AE60DC"/>
    <w:rsid w:val="23B9532D"/>
    <w:rsid w:val="2AF73D20"/>
    <w:rsid w:val="32F27FA4"/>
    <w:rsid w:val="37652653"/>
    <w:rsid w:val="37DF410D"/>
    <w:rsid w:val="3B316EBB"/>
    <w:rsid w:val="3BF21163"/>
    <w:rsid w:val="3C442596"/>
    <w:rsid w:val="41C320F1"/>
    <w:rsid w:val="4252434F"/>
    <w:rsid w:val="444B794F"/>
    <w:rsid w:val="474F373B"/>
    <w:rsid w:val="47506F98"/>
    <w:rsid w:val="49B04836"/>
    <w:rsid w:val="4F62486E"/>
    <w:rsid w:val="5704372D"/>
    <w:rsid w:val="57DD3DEF"/>
    <w:rsid w:val="5B0B74B1"/>
    <w:rsid w:val="5E1D50A1"/>
    <w:rsid w:val="5FB0575E"/>
    <w:rsid w:val="604321CF"/>
    <w:rsid w:val="61C61DA1"/>
    <w:rsid w:val="66864C35"/>
    <w:rsid w:val="6F33666E"/>
    <w:rsid w:val="6FF3121F"/>
    <w:rsid w:val="70C45EC4"/>
    <w:rsid w:val="76A75D55"/>
    <w:rsid w:val="792E29F7"/>
    <w:rsid w:val="7C272AA7"/>
    <w:rsid w:val="7E174709"/>
    <w:rsid w:val="7F63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pPr>
  </w:style>
  <w:style w:type="paragraph" w:styleId="3">
    <w:name w:val="Body Text Indent"/>
    <w:basedOn w:val="1"/>
    <w:semiHidden/>
    <w:unhideWhenUsed/>
    <w:qFormat/>
    <w:uiPriority w:val="99"/>
    <w:pPr>
      <w:spacing w:after="120"/>
      <w:ind w:left="420" w:leftChars="200"/>
    </w:pPr>
  </w:style>
  <w:style w:type="paragraph" w:styleId="4">
    <w:name w:val="Body Text"/>
    <w:basedOn w:val="1"/>
    <w:qFormat/>
    <w:uiPriority w:val="0"/>
    <w:pPr>
      <w:spacing w:after="120"/>
    </w:p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10755</Words>
  <Characters>11447</Characters>
  <Lines>0</Lines>
  <Paragraphs>0</Paragraphs>
  <TotalTime>0</TotalTime>
  <ScaleCrop>false</ScaleCrop>
  <LinksUpToDate>false</LinksUpToDate>
  <CharactersWithSpaces>11466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2022-04-28T04:45:00Z</dcterms:created>
  <dc:creator>lenovo</dc:creator>
  <cp:lastModifiedBy>gly</cp:lastModifiedBy>
  <cp:lastPrinted>2022-06-23T03:31:00Z</cp:lastPrinted>
  <dcterms:modified xsi:type="dcterms:W3CDTF">2022-07-12T04:19:59Z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EE3948C631804368BECAF3D695547E75</vt:lpwstr>
  </property>
</Properties>
</file>