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黑体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_GBK"/>
          <w:sz w:val="44"/>
          <w:szCs w:val="44"/>
        </w:rPr>
        <w:t>健康申报表</w:t>
      </w:r>
    </w:p>
    <w:bookmarkEnd w:id="0"/>
    <w:p>
      <w:pPr>
        <w:adjustRightInd w:val="0"/>
        <w:snapToGrid w:val="0"/>
        <w:jc w:val="center"/>
        <w:outlineLvl w:val="0"/>
        <w:rPr>
          <w:rFonts w:ascii="楷体_GB2312" w:hAnsi="方正小标宋_GBK" w:eastAsia="楷体_GB2312" w:cs="方正小标宋_GBK"/>
          <w:szCs w:val="32"/>
        </w:rPr>
      </w:pPr>
      <w:r>
        <w:rPr>
          <w:rFonts w:ascii="楷体_GB2312" w:hAnsi="黑体" w:eastAsia="楷体_GB2312"/>
          <w:szCs w:val="32"/>
        </w:rPr>
        <w:t xml:space="preserve"> </w:t>
      </w:r>
    </w:p>
    <w:tbl>
      <w:tblPr>
        <w:tblStyle w:val="5"/>
        <w:tblW w:w="8858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969"/>
        <w:gridCol w:w="794"/>
        <w:gridCol w:w="904"/>
        <w:gridCol w:w="1593"/>
        <w:gridCol w:w="182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6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26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健康码是否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“绿码”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地区）旅居史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9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国内疫情发生地所在设区市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" w:eastAsia="zh-CN"/>
              </w:rPr>
              <w:t>若三区已解封此项填否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)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重点人群接触史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重点物品接触史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  <w:lang w:eastAsia="zh-CN"/>
              </w:rPr>
              <w:t>干咳、咽痛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症状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17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7082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二、本人充分理解并遵守各项防疫安全要求，将自行做好防护工作，自觉配合体温测量。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三、如出现发热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、干咳、咽痛</w:t>
      </w:r>
      <w:r>
        <w:rPr>
          <w:rFonts w:hint="eastAsia" w:ascii="仿宋" w:hAnsi="仿宋" w:eastAsia="仿宋" w:cs="仿宋"/>
          <w:sz w:val="22"/>
          <w:szCs w:val="22"/>
        </w:rPr>
        <w:t>等身体不适情况，将主动报告，自觉接受流行病学调查，并积极配合落实相关疫情防控措施。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四、本人自觉遵守国家、浙江省和丽水市有关法律及传染病防控各项规定。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mUzZmY2YjhlYzEzMGYzYzk4MTMzNGFkNGEyZTYifQ=="/>
  </w:docVars>
  <w:rsids>
    <w:rsidRoot w:val="77FF9865"/>
    <w:rsid w:val="0D89000A"/>
    <w:rsid w:val="4DD65F5A"/>
    <w:rsid w:val="77FF9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475</Characters>
  <Lines>0</Lines>
  <Paragraphs>0</Paragraphs>
  <TotalTime>0</TotalTime>
  <ScaleCrop>false</ScaleCrop>
  <LinksUpToDate>false</LinksUpToDate>
  <CharactersWithSpaces>495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2022-05-13T09:46:00Z</dcterms:created>
  <dc:creator>unis</dc:creator>
  <cp:lastModifiedBy>小仙女</cp:lastModifiedBy>
  <dcterms:modified xsi:type="dcterms:W3CDTF">2022-07-08T08:48:18Z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F2BCCF388FA94DB6BB16BDE14F525C87</vt:lpwstr>
  </property>
</Properties>
</file>