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附件2：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20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snapToGrid w:val="0"/>
          <w:sz w:val="32"/>
          <w:szCs w:val="32"/>
        </w:rPr>
        <w:t>年长沙市教育局所属事业单位公开</w:t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引进</w:t>
      </w:r>
      <w:r>
        <w:rPr>
          <w:rFonts w:hint="eastAsia" w:ascii="宋体" w:hAnsi="宋体"/>
          <w:b/>
          <w:snapToGrid w:val="0"/>
          <w:sz w:val="32"/>
          <w:szCs w:val="32"/>
        </w:rPr>
        <w:t>工作人员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p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引进</w:t>
      </w:r>
      <w:r>
        <w:rPr>
          <w:rFonts w:hint="eastAsia" w:ascii="仿宋" w:hAnsi="仿宋" w:eastAsia="仿宋"/>
          <w:b/>
          <w:bCs/>
          <w:snapToGrid w:val="0"/>
          <w:sz w:val="24"/>
        </w:rPr>
        <w:t>单位</w:t>
      </w: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、岗位及代码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2022年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="仿宋_GB2312"/>
          <w:b/>
          <w:bCs/>
          <w:kern w:val="0"/>
          <w:szCs w:val="21"/>
        </w:rPr>
      </w:pPr>
    </w:p>
    <w:p>
      <w:pPr>
        <w:rPr>
          <w:rFonts w:hint="eastAsia"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ZGNlM2MxZjdiZDlhOTg5ODFiMGUyZDVlMzNkZmIifQ=="/>
  </w:docVars>
  <w:rsids>
    <w:rsidRoot w:val="4E761732"/>
    <w:rsid w:val="0DEB39A7"/>
    <w:rsid w:val="22076D9B"/>
    <w:rsid w:val="330F72CE"/>
    <w:rsid w:val="34C50FF4"/>
    <w:rsid w:val="37826BFC"/>
    <w:rsid w:val="39DE2004"/>
    <w:rsid w:val="4E761732"/>
    <w:rsid w:val="62CE18A5"/>
    <w:rsid w:val="672B47B9"/>
    <w:rsid w:val="7B647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270</Characters>
  <Lines>0</Lines>
  <Paragraphs>0</Paragraphs>
  <TotalTime>15</TotalTime>
  <ScaleCrop>false</ScaleCrop>
  <LinksUpToDate>false</LinksUpToDate>
  <CharactersWithSpaces>333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汤琴</cp:lastModifiedBy>
  <dcterms:modified xsi:type="dcterms:W3CDTF">2022-06-28T07:01:40Z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8C29D96C581546959A83E17C1EFAC742</vt:lpwstr>
  </property>
</Properties>
</file>