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合浦县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环境卫生管理站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年公开招聘临时聘用人员公告</w:t>
      </w:r>
    </w:p>
    <w:p>
      <w:pP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根据工作需要，合浦县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环境卫生管理站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决定面向社会公开招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名临时聘用人员，现将有关事项公告如下：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招聘岗位及人数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本次招聘共12名，其中：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清扫人员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（详见附件1）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1" w:firstLineChars="1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招聘条件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1" w:firstLineChars="100"/>
        <w:textAlignment w:val="auto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应聘人员应具备的条件：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具有中华人民共和国国籍。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拥护中华人民共和国宪法，遵守国家法律法规，品行端正，政治可靠，作风正派、责任心强，自愿从事环卫工作，具有无私奉献、吃苦耐劳的精神，服从工作安排。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3.身体健康，能从事环卫工作。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4.学历要求（详见附件1）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无违法犯罪记录。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女性：18周岁以上、40周岁以下（即198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日期间出生）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男性：18周岁以上、45周岁以下（即197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日期间出生）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原已购买过养老保险的人员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不受以上年龄条件限制，但必须满足所购养老保险至法定退休年龄满15周年条件限制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（二）有下列情形之一的，不得应聘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1.参加非法组织、邪教组织或者从事其他危害国家安全活动的。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2.受过刑事处罚或者涉嫌违法犯罪尚未查清的。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3.被开除公职、开除军籍或者因违纪违规被辞退解聘的。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4.编造、散布有损国家声誉、反对党的理论和路线方针政策、违反国家法律法规信息的。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5.曾因吸毒、嫖娼、赌博等受到处罚的。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6.有较为严重个人不良信用记录的。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7.现役军人。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法律、法规规定的其他情形。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招聘方式和程序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此次招聘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，坚持“公开、公平、竞选、择优”原则，主要程序：发布招聘公告、报名、面试、体检、考核等环节，符合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合浦县环境卫生管理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站用工标准，签订劳动合同。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报名时间、方式及地点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采取现场报名方式进行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报名人员需提供的报名材料：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学历证书和相关资格证件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的原件和复印件一式两份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，填写《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合浦县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环境卫生管理站公开招聘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临时聘用人员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报名表》（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一式两份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近期1寸免冠彩色照片2张。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6月6日--2022年6月20日</w:t>
      </w:r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每天上午8：30—11：30，下午15：30—17：30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周六、周日及国家法定节假日正常接受报名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报名方式：报名人员携带上述报名材料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合浦县环境卫生管理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站办公室现场报名，每人限报一个岗位。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地址：合浦县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廉州镇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东圩60号（合浦县师范学校大门口斜对面）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联系电话：0779-7281884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初审合格后，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合浦县环境卫生管理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站留存报名材料的复印件资料，原件核验后退还本人。报名人员提交的资料必须真实、完整、有效，凡弄虚作假者取消报名及应聘资格。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面试时间及地点另行通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应聘人员体检标准参照《公务员录用体检通用标准（试行）》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执行，体检安排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在县级综合性医院进行体检，体检费用由个人承担。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签订劳动合同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应聘人员面试培训合格后，确定为拟聘用人员，通过与劳务派遣公司签订劳动合同。首次签订劳动合同期限为两年，试用期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个月。试用期考核不合格的，取消聘用资格。拟聘用人员与其他单位建立有劳动人事关系的，应当在签订劳动合同之前解除。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薪酬待遇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本次招聘的人员为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合浦县环境卫生管理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站临时聘用人员。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工资待遇按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合浦县环境卫生管理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站现行临时聘用人员工资待遇执行，清扫岗位月收入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2932.6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，司机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岗位月收入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3132.6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以上收入含单位和个人缴纳的社会保险、医疗保险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和单位部分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住房公积金。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工资标准根据合浦县经济社会发展  情况和财政状况，进行动态调整。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疫情防控期间，所有参加招聘的应聘人员，必须严格遵守疫情防控规定，全程自觉佩戴口罩、配合工作人员进行体温检测，入场需亮健康（绿）码；应聘过程中，必须服从工作人员对现场秩序的管理，自觉保持1.5米以上的社交距离，不聚集闲聊，结束后马上离开，不得在现场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（二）有关招聘信息，应聘人员可电话咨询应聘岗位、资格条件等信息，联系电话：0779-7281884。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（三）应聘人员务必保持通讯畅通，如通讯方式变更，应及时告知招聘单位工作人员。凡多次通知无应答或因个人原因，导致不能按时参加面试、体检的，视为自动放弃应聘资格。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（四）应聘人员须对填写的信息和提交的材料真实性负责，如个人填报信息失真、提交材料虚假，不符合报考条件和岗位要求，由此造成的一切后果、责任自负。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（五）应聘人员在本次招聘过程中所提交的纸质或电子材料，原则上不退还，如需退还的请在提交相关材料时备注并与相关工作人员对接。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本公告由合浦县环境卫生管理站负责解释。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50" w:firstLine="640" w:firstLineChars="200"/>
        <w:textAlignment w:val="auto"/>
        <w:rPr>
          <w:rFonts w:hint="eastAsia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2NkYjBlMDNiMDQ2YjJiMjVlZTVhZjFjN2Y0YjUifQ=="/>
  </w:docVars>
  <w:rsids>
    <w:rsidRoot w:val="00462481"/>
    <w:rsid w:val="001D46FE"/>
    <w:rsid w:val="00462481"/>
    <w:rsid w:val="005108B6"/>
    <w:rsid w:val="05EC15DD"/>
    <w:rsid w:val="0F200942"/>
    <w:rsid w:val="110D6EDF"/>
    <w:rsid w:val="11642D8F"/>
    <w:rsid w:val="11B21254"/>
    <w:rsid w:val="15F350E0"/>
    <w:rsid w:val="1720327D"/>
    <w:rsid w:val="19D643DA"/>
    <w:rsid w:val="28E36E32"/>
    <w:rsid w:val="303A626C"/>
    <w:rsid w:val="3D303841"/>
    <w:rsid w:val="40771B4D"/>
    <w:rsid w:val="41A70B62"/>
    <w:rsid w:val="48391730"/>
    <w:rsid w:val="491A0DC8"/>
    <w:rsid w:val="4C4A127F"/>
    <w:rsid w:val="507516D4"/>
    <w:rsid w:val="53B03654"/>
    <w:rsid w:val="584F62AA"/>
    <w:rsid w:val="5A482BF2"/>
    <w:rsid w:val="5ABB0E29"/>
    <w:rsid w:val="5DCA1284"/>
    <w:rsid w:val="65EE0894"/>
    <w:rsid w:val="6D394BFD"/>
    <w:rsid w:val="6DCD316D"/>
    <w:rsid w:val="7A695EA5"/>
    <w:rsid w:val="7BA45D64"/>
    <w:rsid w:val="7BC0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1743</Words>
  <Characters>1833</Characters>
  <Lines>7</Lines>
  <Paragraphs>2</Paragraphs>
  <TotalTime>1</TotalTime>
  <ScaleCrop>false</ScaleCrop>
  <LinksUpToDate>false</LinksUpToDate>
  <CharactersWithSpaces>1846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2021-11-22T02:48:00Z</dcterms:created>
  <dc:creator>Windows User</dc:creator>
  <cp:lastModifiedBy>Administrator</cp:lastModifiedBy>
  <cp:lastPrinted>2022-05-31T01:07:00Z</cp:lastPrinted>
  <dcterms:modified xsi:type="dcterms:W3CDTF">2022-06-02T02:21:54Z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52CC8D12BE024F1F932F9D63463B9124</vt:lpwstr>
  </property>
</Properties>
</file>