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中国外文出版发行事业局各用人单位联系方式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z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3"/>
        <w:gridCol w:w="2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招考单位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中国互联网新闻中心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88828364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5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当代中国与世界研究院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</w:rPr>
              <w:t>689959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中国对外书刊出版发行中心</w:t>
            </w:r>
          </w:p>
        </w:tc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68995940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中国外文局美洲传播中心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（北京周报社）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68996228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中国外文局西欧与非洲传播中心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（今日中国杂志社）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68996358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中国外文局中东欧与中南亚传播中心（人民画报社）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68414190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中国外文局亚太传播中心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（人民中国杂志社、中国报道杂志社）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68362060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外文出版社有限责任公司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68996069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中国画报出版社</w:t>
            </w:r>
            <w:r>
              <w:rPr>
                <w:rFonts w:hint="eastAsia" w:ascii="仿宋" w:hAnsi="仿宋" w:eastAsia="仿宋" w:cs="仿宋"/>
                <w:sz w:val="32"/>
              </w:rPr>
              <w:t>有限责任公司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68469053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中国外文局翻译院</w:t>
            </w:r>
          </w:p>
        </w:tc>
        <w:tc>
          <w:tcPr>
            <w:tcW w:w="2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68996690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78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中国外文局文化传播中心</w:t>
            </w:r>
          </w:p>
        </w:tc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68996215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中国外文局教育培训中心</w:t>
            </w:r>
          </w:p>
        </w:tc>
        <w:tc>
          <w:tcPr>
            <w:tcW w:w="2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68413892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7E60"/>
    <w:rsid w:val="3B537E60"/>
    <w:rsid w:val="485102EE"/>
    <w:rsid w:val="493F3A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hanzhili</dc:creator>
  <cp:lastModifiedBy>hanzhili</cp:lastModifiedBy>
  <dcterms:modified xsi:type="dcterms:W3CDTF">2022-04-13T03:29:12Z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