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before="157" w:beforeLines="50" w:after="157" w:afterLines="5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pacing w:val="-17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62"/>
        <w:gridCol w:w="848"/>
        <w:gridCol w:w="452"/>
        <w:gridCol w:w="1100"/>
        <w:gridCol w:w="184"/>
        <w:gridCol w:w="746"/>
        <w:gridCol w:w="360"/>
        <w:gridCol w:w="816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6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（认定类别：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0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就业困难人员认定时间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default" w:ascii="Times New Roman" w:hAnsi="Times New Roman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城镇公益性岗位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0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/>
                <w:lang w:val="en-US" w:eastAsia="zh-CN"/>
              </w:rPr>
              <w:t>－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ind w:right="42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  <w:r>
              <w:rPr>
                <w:rFonts w:hint="default"/>
                <w:lang w:val="en-US" w:eastAsia="zh-CN"/>
              </w:rPr>
              <w:t>核单位</w:t>
            </w:r>
            <w:r>
              <w:rPr>
                <w:rFonts w:hint="eastAsia"/>
                <w:lang w:val="en-US" w:eastAsia="zh-CN"/>
              </w:rPr>
              <w:t>主要负责</w:t>
            </w:r>
            <w:r>
              <w:rPr>
                <w:rFonts w:hint="default"/>
                <w:lang w:val="en-US" w:eastAsia="zh-CN"/>
              </w:rPr>
              <w:t>人盖章（签字）：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县人社部门</w:t>
            </w:r>
          </w:p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</w:tbl>
    <w:p>
      <w:pP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者必须按表格要求如实填写；</w:t>
      </w:r>
    </w:p>
    <w:p>
      <w:pPr>
        <w:pStyle w:val="3"/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2. 需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近期一寸免冠彩色相片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5DF69EA-1DD6-46CC-90BD-71EC57010B0F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6B01AC97-A893-4403-ABEB-B2B7ACEF34B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05A5DBC-9EA7-46E9-A961-5C45D8355D1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B927C922-B40A-4FFE-BBA5-F491392E71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A0128"/>
    <w:rsid w:val="02080A96"/>
    <w:rsid w:val="0AB9066E"/>
    <w:rsid w:val="1E90510B"/>
    <w:rsid w:val="224124E4"/>
    <w:rsid w:val="2528266B"/>
    <w:rsid w:val="49BA0128"/>
    <w:rsid w:val="5CA02D8C"/>
    <w:rsid w:val="6F9C4A64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2022-01-03T02:48:00Z</dcterms:created>
  <dc:creator>岁月静好</dc:creator>
  <cp:lastModifiedBy>少了片的拼图怎能拼的出那版图</cp:lastModifiedBy>
  <dcterms:modified xsi:type="dcterms:W3CDTF">2022-03-28T03:15:44Z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2D3C9F80AB944761BB0E4E32F2775761</vt:lpwstr>
  </property>
</Properties>
</file>