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ascii="仿宋_BG2312" w:hAnsi="仿宋_BG2312" w:eastAsia="仿宋_BG2312" w:cs="仿宋_BG2312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C0C0C"/>
          <w:spacing w:val="0"/>
          <w:sz w:val="28"/>
          <w:szCs w:val="28"/>
          <w:bdr w:val="none" w:color="auto" w:sz="0" w:space="0"/>
          <w:shd w:val="clear" w:fill="FFFFFF"/>
        </w:rPr>
        <w:t>《附表1》：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仿宋_BG2312" w:hAnsi="仿宋_BG2312" w:eastAsia="仿宋_BG2312" w:cs="仿宋_BG2312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36"/>
          <w:szCs w:val="36"/>
          <w:bdr w:val="none" w:color="auto" w:sz="0" w:space="0"/>
          <w:shd w:val="clear" w:fill="FFFFFF"/>
        </w:rPr>
        <w:t>编外工作人员招聘岗位表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tbl>
      <w:tblPr>
        <w:tblW w:w="8978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307"/>
        <w:gridCol w:w="1247"/>
        <w:gridCol w:w="1333"/>
        <w:gridCol w:w="2420"/>
        <w:gridCol w:w="12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tblCellSpacing w:w="0" w:type="dxa"/>
        </w:trPr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单位名称</w:t>
            </w:r>
          </w:p>
        </w:tc>
        <w:tc>
          <w:tcPr>
            <w:tcW w:w="13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12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学历要求</w:t>
            </w:r>
          </w:p>
        </w:tc>
        <w:tc>
          <w:tcPr>
            <w:tcW w:w="24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岗位要求</w:t>
            </w:r>
          </w:p>
        </w:tc>
        <w:tc>
          <w:tcPr>
            <w:tcW w:w="12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岗位类别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tblCellSpacing w:w="0" w:type="dxa"/>
        </w:trPr>
        <w:tc>
          <w:tcPr>
            <w:tcW w:w="14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吉安市住房公积金中心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吉安市住房公积金中心窗口工作人员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大专及以上学历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1、35周岁以下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；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辅助管理岗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tblCellSpacing w:w="0" w:type="dxa"/>
        </w:trPr>
        <w:tc>
          <w:tcPr>
            <w:tcW w:w="14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吉安市交通运输综合行政执法支队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运政协管员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高中及以上学历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1、身体健康、年龄18-35周岁；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2、身高165cm以上；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3、C1以上驾驶证，无犯罪记录。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4、退伍军人优先。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辅助管理岗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tblCellSpacing w:w="0" w:type="dxa"/>
        </w:trPr>
        <w:tc>
          <w:tcPr>
            <w:tcW w:w="14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吉安市劳动监察支队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工作人员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大专及以上学历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1、35周岁以下；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2、吃苦耐劳，对工作认真负责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辅助管理岗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tblCellSpacing w:w="0" w:type="dxa"/>
        </w:trPr>
        <w:tc>
          <w:tcPr>
            <w:tcW w:w="14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吉安市司法局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机关工作人员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大专及以上学历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1、遵纪守法、品行端正、具有较强事业心、责任感；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2、身体健康、能熟练使用计算机办公软件；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3、新闻传播类专业。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辅助管理岗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</w:trPr>
        <w:tc>
          <w:tcPr>
            <w:tcW w:w="143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吉安广播电视台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播音员主持人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1、女，年龄25周岁以下；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2、播音与主持艺术专业，五官端正，气质大方，有较强的语言表达能力；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3、兼做新闻采编工作。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专技岗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</w:trPr>
        <w:tc>
          <w:tcPr>
            <w:tcW w:w="14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i w:val="0"/>
                <w:iCs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广播电视编导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1、年龄35周岁以下；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2、新闻传播学类、汉语言专业、视觉传达设计专业。摄影摄像技术专业可放宽至专科学历；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3、兼做新闻采编工作。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专技岗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CellSpacing w:w="0" w:type="dxa"/>
        </w:trPr>
        <w:tc>
          <w:tcPr>
            <w:tcW w:w="14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中共吉安市委台湾工作办公室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秘书科综合岗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大专及以上学历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1、身体健康，无犯罪记录，年龄40周岁以下；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2、财会类专业，熟悉电脑操作；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3、取得会计从业资格证，有相关工作经历者优先。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辅助管理岗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E595D"/>
    <w:rsid w:val="071C56BE"/>
    <w:rsid w:val="6B0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2022-03-04T12:39:00Z</dcterms:created>
  <dc:creator>陶卫平</dc:creator>
  <cp:lastModifiedBy>陶卫平</cp:lastModifiedBy>
  <dcterms:modified xsi:type="dcterms:W3CDTF">2022-03-04T12:40:43Z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7D4947B4178C4A908082131781EDF5E8</vt:lpwstr>
  </property>
</Properties>
</file>