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before="157" w:beforeLines="50" w:after="157" w:afterLines="5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62"/>
        <w:gridCol w:w="848"/>
        <w:gridCol w:w="452"/>
        <w:gridCol w:w="753"/>
        <w:gridCol w:w="531"/>
        <w:gridCol w:w="746"/>
        <w:gridCol w:w="360"/>
        <w:gridCol w:w="816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（认定类别：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0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就业困难人员认定时间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970" w:firstLineChars="500"/>
              <w:jc w:val="both"/>
              <w:rPr>
                <w:rFonts w:hint="default" w:ascii="Times New Roman" w:hAnsi="Times New Roman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乡村公益性岗位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城镇公益性岗位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4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  <w:r>
              <w:rPr>
                <w:rFonts w:hint="default"/>
                <w:lang w:val="en-US" w:eastAsia="zh-CN"/>
              </w:rPr>
              <w:t>核单位</w:t>
            </w:r>
            <w:r>
              <w:rPr>
                <w:rFonts w:hint="eastAsia"/>
                <w:lang w:val="en-US" w:eastAsia="zh-CN"/>
              </w:rPr>
              <w:t>主要负责</w:t>
            </w:r>
            <w:r>
              <w:rPr>
                <w:rFonts w:hint="default"/>
                <w:lang w:val="en-US" w:eastAsia="zh-CN"/>
              </w:rPr>
              <w:t>人盖章（签字）：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</w:tbl>
    <w:p>
      <w:pP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者必须按表格要求如实填写；</w:t>
      </w:r>
    </w:p>
    <w:p>
      <w:pPr>
        <w:pStyle w:val="3"/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2. 需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近期小一寸免冠彩色相片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81D15A-9BC9-4F28-B9FB-141F47D91EC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80ECC20-8EC9-4E02-88EB-FB578020BAE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C151A1C-B862-4620-A8E3-D7BDAE1F318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E4B2A96D-D545-4EA4-BCB7-6388B403E7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A0128"/>
    <w:rsid w:val="02080A96"/>
    <w:rsid w:val="1E90510B"/>
    <w:rsid w:val="224124E4"/>
    <w:rsid w:val="49BA0128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虫虫</cp:lastModifiedBy>
  <dcterms:modified xsi:type="dcterms:W3CDTF">2022-02-17T01:15:43Z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2D3C9F80AB944761BB0E4E32F2775761</vt:lpwstr>
  </property>
</Properties>
</file>