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佛山市南海区农业农村局招聘屠宰检疫驻场兽医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报名登记表</w:t>
      </w:r>
    </w:p>
    <w:bookmarkEnd w:id="1"/>
    <w:p>
      <w:pPr>
        <w:pStyle w:val="5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专业</w:t>
      </w:r>
      <w:r>
        <w:rPr>
          <w:rFonts w:hint="eastAsia" w:ascii="宋体" w:hAnsi="宋体" w:cs="宋体"/>
          <w:kern w:val="0"/>
          <w:sz w:val="24"/>
        </w:rPr>
        <w:t>代码：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5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5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5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5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5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 年   月   日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587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16EE3"/>
    <w:rsid w:val="08D57D72"/>
    <w:rsid w:val="0CC03757"/>
    <w:rsid w:val="4E216EE3"/>
    <w:rsid w:val="54C12351"/>
    <w:rsid w:val="65E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区农林渔业局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2022-02-10T07:34:00Z</dcterms:created>
  <dc:creator>Sa 瓜</dc:creator>
  <cp:lastModifiedBy>Sa 瓜</cp:lastModifiedBy>
  <dcterms:modified xsi:type="dcterms:W3CDTF">2022-02-10T07:35:11Z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473F93FAFD534327A091513DD1472382</vt:lpwstr>
  </property>
</Properties>
</file>