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5354955" cy="6628765"/>
            <wp:effectExtent l="0" t="0" r="444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662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30FA"/>
    <w:rsid w:val="0DB22B9B"/>
    <w:rsid w:val="12561440"/>
    <w:rsid w:val="2B29204E"/>
    <w:rsid w:val="3BFC04DA"/>
    <w:rsid w:val="3DE5478D"/>
    <w:rsid w:val="475361BB"/>
    <w:rsid w:val="657160EF"/>
    <w:rsid w:val="677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color w:val="C50001"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hover18"/>
    <w:basedOn w:val="4"/>
    <w:uiPriority w:val="0"/>
    <w:rPr>
      <w:color w:val="C50001"/>
    </w:rPr>
  </w:style>
  <w:style w:type="paragraph" w:customStyle="1" w:styleId="10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2021-08-17T10:04:00Z</dcterms:created>
  <dc:creator>华图教育</dc:creator>
  <cp:lastModifiedBy>sienna</cp:lastModifiedBy>
  <dcterms:modified xsi:type="dcterms:W3CDTF">2021-11-17T07:19:31Z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F66102D9050949D29A75850E02EE043C</vt:lpwstr>
  </property>
</Properties>
</file>