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9F" w:rsidRPr="00C90C22" w:rsidRDefault="00094C9F" w:rsidP="00094C9F">
      <w:pPr>
        <w:spacing w:line="600" w:lineRule="exact"/>
        <w:rPr>
          <w:rFonts w:ascii="方正黑体_GBK" w:eastAsia="方正黑体_GBK"/>
          <w:sz w:val="32"/>
          <w:szCs w:val="32"/>
        </w:rPr>
      </w:pPr>
      <w:r w:rsidRPr="00C90C22">
        <w:rPr>
          <w:rFonts w:ascii="方正黑体_GBK" w:eastAsia="方正黑体_GBK" w:hAnsi="黑体" w:hint="eastAsia"/>
          <w:sz w:val="32"/>
          <w:szCs w:val="32"/>
        </w:rPr>
        <w:t>附件1</w:t>
      </w:r>
    </w:p>
    <w:p w:rsidR="00094C9F" w:rsidRPr="00C90C22" w:rsidRDefault="00094C9F" w:rsidP="00094C9F">
      <w:pPr>
        <w:jc w:val="center"/>
        <w:rPr>
          <w:rFonts w:ascii="方正小标宋_GBK" w:eastAsia="方正小标宋_GBK"/>
          <w:sz w:val="44"/>
          <w:szCs w:val="44"/>
        </w:rPr>
      </w:pPr>
      <w:r w:rsidRPr="00C90C22">
        <w:rPr>
          <w:rFonts w:ascii="方正小标宋_GBK" w:eastAsia="方正小标宋_GBK" w:hint="eastAsia"/>
          <w:sz w:val="44"/>
          <w:szCs w:val="44"/>
        </w:rPr>
        <w:t>重庆市教育科学研究院202</w:t>
      </w:r>
      <w:r w:rsidRPr="00C90C22">
        <w:rPr>
          <w:rFonts w:ascii="方正小标宋_GBK" w:eastAsia="方正小标宋_GBK"/>
          <w:sz w:val="44"/>
          <w:szCs w:val="44"/>
        </w:rPr>
        <w:t>1</w:t>
      </w:r>
      <w:r w:rsidRPr="00C90C22">
        <w:rPr>
          <w:rFonts w:ascii="方正小标宋_GBK" w:eastAsia="方正小标宋_GBK" w:hint="eastAsia"/>
          <w:sz w:val="44"/>
          <w:szCs w:val="44"/>
        </w:rPr>
        <w:t>年公开比选岗位一览表</w:t>
      </w:r>
    </w:p>
    <w:tbl>
      <w:tblPr>
        <w:tblpPr w:leftFromText="180" w:rightFromText="180" w:vertAnchor="text" w:tblpX="-352" w:tblpY="1"/>
        <w:tblOverlap w:val="never"/>
        <w:tblW w:w="15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2421"/>
        <w:gridCol w:w="3373"/>
        <w:gridCol w:w="7032"/>
        <w:gridCol w:w="1397"/>
      </w:tblGrid>
      <w:tr w:rsidR="00094C9F" w:rsidRPr="00C90C22" w:rsidTr="002A4DB7">
        <w:trPr>
          <w:trHeight w:val="110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岗位</w:t>
            </w:r>
          </w:p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类别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岗位名称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主要职责任务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岗位 要求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spacing w:line="400" w:lineRule="exact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比选名额</w:t>
            </w:r>
          </w:p>
        </w:tc>
      </w:tr>
      <w:tr w:rsidR="00094C9F" w:rsidRPr="00C90C22" w:rsidTr="002A4DB7">
        <w:trPr>
          <w:trHeight w:val="1010"/>
        </w:trPr>
        <w:tc>
          <w:tcPr>
            <w:tcW w:w="1089" w:type="dxa"/>
            <w:vMerge w:val="restart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教研岗</w:t>
            </w:r>
          </w:p>
          <w:p w:rsidR="00094C9F" w:rsidRPr="00C90C22" w:rsidRDefault="00094C9F" w:rsidP="002A4DB7">
            <w:pPr>
              <w:rPr>
                <w:rFonts w:ascii="方正仿宋_GBK" w:eastAsia="方正仿宋_GBK"/>
                <w:b/>
                <w:sz w:val="24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信息技术教研员</w:t>
            </w:r>
          </w:p>
        </w:tc>
        <w:tc>
          <w:tcPr>
            <w:tcW w:w="3373" w:type="dxa"/>
            <w:vAlign w:val="center"/>
          </w:tcPr>
          <w:p w:rsidR="00094C9F" w:rsidRPr="00C90C22" w:rsidRDefault="00094C9F" w:rsidP="002A4DB7">
            <w:pPr>
              <w:jc w:val="left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中学信息技术学科教研科研</w:t>
            </w:r>
          </w:p>
        </w:tc>
        <w:tc>
          <w:tcPr>
            <w:tcW w:w="7032" w:type="dxa"/>
            <w:vAlign w:val="center"/>
          </w:tcPr>
          <w:p w:rsidR="00094C9F" w:rsidRPr="00C90C22" w:rsidRDefault="00094C9F" w:rsidP="002A4DB7">
            <w:pPr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35周岁及以下，研究生学历并取得相应学位，</w:t>
            </w:r>
            <w:r w:rsidRPr="00C90C22">
              <w:rPr>
                <w:rFonts w:ascii="方正仿宋_GBK" w:eastAsia="方正仿宋_GBK" w:hint="eastAsia"/>
                <w:bCs/>
                <w:sz w:val="24"/>
              </w:rPr>
              <w:t>有6年及以上相关学科教学经历，具有较强的学科教研、科研能力。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1</w:t>
            </w:r>
          </w:p>
        </w:tc>
      </w:tr>
      <w:tr w:rsidR="00094C9F" w:rsidRPr="00C90C22" w:rsidTr="002A4DB7">
        <w:trPr>
          <w:trHeight w:val="1103"/>
        </w:trPr>
        <w:tc>
          <w:tcPr>
            <w:tcW w:w="1089" w:type="dxa"/>
            <w:vMerge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生物教研员</w:t>
            </w:r>
          </w:p>
        </w:tc>
        <w:tc>
          <w:tcPr>
            <w:tcW w:w="3373" w:type="dxa"/>
            <w:vAlign w:val="center"/>
          </w:tcPr>
          <w:p w:rsidR="00094C9F" w:rsidRPr="00C90C22" w:rsidRDefault="00094C9F" w:rsidP="002A4DB7">
            <w:pPr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中学生物学科教研科研</w:t>
            </w:r>
          </w:p>
        </w:tc>
        <w:tc>
          <w:tcPr>
            <w:tcW w:w="7032" w:type="dxa"/>
            <w:vAlign w:val="center"/>
          </w:tcPr>
          <w:p w:rsidR="00094C9F" w:rsidRPr="00C90C22" w:rsidRDefault="00094C9F" w:rsidP="002A4DB7">
            <w:pPr>
              <w:jc w:val="left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35周岁及以下，研究生学历并取得相应学位，</w:t>
            </w:r>
            <w:r w:rsidRPr="00C90C22">
              <w:rPr>
                <w:rFonts w:ascii="方正仿宋_GBK" w:eastAsia="方正仿宋_GBK" w:hint="eastAsia"/>
                <w:bCs/>
                <w:sz w:val="24"/>
              </w:rPr>
              <w:t>有6年及以上相关学科教学经历，具有较强的学科教研、科研能力。</w:t>
            </w:r>
            <w:r w:rsidRPr="00C90C22">
              <w:rPr>
                <w:rFonts w:ascii="方正仿宋_GBK" w:eastAsia="方正仿宋_GBK" w:hint="eastAsia"/>
                <w:sz w:val="24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1</w:t>
            </w:r>
          </w:p>
        </w:tc>
      </w:tr>
      <w:tr w:rsidR="00094C9F" w:rsidRPr="00C90C22" w:rsidTr="002A4DB7">
        <w:trPr>
          <w:trHeight w:val="1180"/>
        </w:trPr>
        <w:tc>
          <w:tcPr>
            <w:tcW w:w="1089" w:type="dxa"/>
            <w:vMerge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心理健康教育教研员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中小学心理健康教育教研科研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jc w:val="left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35周岁及以下，研究生学历并取得相应学位，</w:t>
            </w:r>
            <w:r w:rsidRPr="00C90C22">
              <w:rPr>
                <w:rFonts w:ascii="方正仿宋_GBK" w:eastAsia="方正仿宋_GBK" w:hint="eastAsia"/>
                <w:bCs/>
                <w:sz w:val="24"/>
              </w:rPr>
              <w:t>有6年及以上相关学科教学经历，具有较强的学科教研、科研能力。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Cs/>
                <w:szCs w:val="21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1</w:t>
            </w:r>
          </w:p>
        </w:tc>
      </w:tr>
      <w:tr w:rsidR="00094C9F" w:rsidRPr="00C90C22" w:rsidTr="002A4DB7">
        <w:trPr>
          <w:trHeight w:val="1103"/>
        </w:trPr>
        <w:tc>
          <w:tcPr>
            <w:tcW w:w="1089" w:type="dxa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</w:p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b/>
                <w:sz w:val="24"/>
              </w:rPr>
            </w:pPr>
            <w:r w:rsidRPr="00C90C22">
              <w:rPr>
                <w:rFonts w:ascii="方正仿宋_GBK" w:eastAsia="方正仿宋_GBK" w:hint="eastAsia"/>
                <w:b/>
                <w:sz w:val="24"/>
              </w:rPr>
              <w:t>管理岗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spacing w:line="276" w:lineRule="auto"/>
              <w:jc w:val="center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会计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spacing w:line="276" w:lineRule="auto"/>
              <w:ind w:firstLineChars="400" w:firstLine="960"/>
              <w:jc w:val="left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会计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spacing w:line="276" w:lineRule="auto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35周岁及以下，研究生学历并取得相应学位，</w:t>
            </w:r>
            <w:r w:rsidRPr="00C90C22">
              <w:rPr>
                <w:rFonts w:ascii="方正仿宋_GBK" w:eastAsia="方正仿宋_GBK" w:hint="eastAsia"/>
                <w:bCs/>
                <w:sz w:val="24"/>
              </w:rPr>
              <w:t>有3年及以上相关工作经历，具有一定的科研能力。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9F" w:rsidRPr="00C90C22" w:rsidRDefault="00094C9F" w:rsidP="002A4DB7">
            <w:pPr>
              <w:jc w:val="center"/>
              <w:rPr>
                <w:rFonts w:ascii="方正仿宋_GBK" w:eastAsia="方正仿宋_GBK"/>
                <w:sz w:val="24"/>
              </w:rPr>
            </w:pPr>
            <w:r w:rsidRPr="00C90C22">
              <w:rPr>
                <w:rFonts w:ascii="方正仿宋_GBK" w:eastAsia="方正仿宋_GBK" w:hint="eastAsia"/>
                <w:sz w:val="24"/>
              </w:rPr>
              <w:t>1</w:t>
            </w:r>
          </w:p>
        </w:tc>
      </w:tr>
    </w:tbl>
    <w:p w:rsidR="00094C9F" w:rsidRPr="00C90C22" w:rsidRDefault="00094C9F" w:rsidP="00094C9F">
      <w:pPr>
        <w:spacing w:line="600" w:lineRule="exact"/>
        <w:ind w:firstLineChars="200" w:firstLine="640"/>
        <w:jc w:val="left"/>
        <w:rPr>
          <w:rFonts w:ascii="方正楷体_GBK" w:eastAsia="方正楷体_GBK" w:hAnsi="华文楷体"/>
          <w:sz w:val="32"/>
          <w:szCs w:val="32"/>
        </w:rPr>
      </w:pPr>
      <w:r w:rsidRPr="00C90C22">
        <w:rPr>
          <w:rFonts w:ascii="方正楷体_GBK" w:eastAsia="方正楷体_GBK" w:hAnsi="华文楷体" w:hint="eastAsia"/>
          <w:sz w:val="32"/>
          <w:szCs w:val="32"/>
        </w:rPr>
        <w:t>备注：以上岗位的年龄计算截止时间为2021年11月17日。</w:t>
      </w:r>
      <w:bookmarkStart w:id="0" w:name="_GoBack"/>
      <w:bookmarkEnd w:id="0"/>
    </w:p>
    <w:sectPr w:rsidR="00094C9F" w:rsidRPr="00C90C22" w:rsidSect="00094C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9F"/>
    <w:rsid w:val="00094C9F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2021-11-17T01:58:00Z</dcterms:created>
  <dcterms:modified xsi:type="dcterms:W3CDTF">2021-11-17T01:58:00Z</dcterms:modified>
</cp:coreProperties>
</file>