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4"/>
        <w:ind w:left="0"/>
        <w:rPr>
          <w:sz w:val="19"/>
        </w:rPr>
      </w:pPr>
    </w:p>
    <w:p>
      <w:pPr>
        <w:tabs>
          <w:tab w:val="left" w:pos="4484"/>
        </w:tabs>
        <w:spacing w:before="0" w:line="575" w:lineRule="exact"/>
        <w:ind w:left="220" w:right="0" w:firstLine="0"/>
        <w:jc w:val="left"/>
        <w:rPr>
          <w:rFonts w:hint="eastAsia" w:ascii="宋体" w:eastAsia="宋体"/>
          <w:b/>
          <w:sz w:val="36"/>
        </w:rPr>
      </w:pPr>
      <w:r>
        <w:rPr>
          <w:rFonts w:ascii="Microsoft JhengHei" w:eastAsia="Microsoft JhengHei"/>
          <w:b/>
          <w:sz w:val="32"/>
        </w:rPr>
        <w:t>附件</w:t>
      </w:r>
      <w:r>
        <w:rPr>
          <w:rFonts w:ascii="Microsoft JhengHei" w:eastAsia="Microsoft JhengHei"/>
          <w:b/>
          <w:spacing w:val="-4"/>
          <w:sz w:val="32"/>
        </w:rPr>
        <w:t xml:space="preserve"> </w:t>
      </w:r>
      <w:r>
        <w:rPr>
          <w:rFonts w:ascii="Microsoft JhengHei" w:eastAsia="Microsoft JhengHei"/>
          <w:b/>
          <w:spacing w:val="-7"/>
          <w:w w:val="95"/>
          <w:sz w:val="32"/>
        </w:rPr>
        <w:t>1：</w:t>
      </w:r>
      <w:r>
        <w:rPr>
          <w:rFonts w:ascii="Microsoft JhengHei" w:eastAsia="Microsoft JhengHei"/>
          <w:b/>
          <w:sz w:val="32"/>
        </w:rPr>
        <w:tab/>
      </w:r>
      <w:r>
        <w:rPr>
          <w:rFonts w:hint="eastAsia" w:ascii="宋体" w:eastAsia="宋体"/>
          <w:b/>
          <w:w w:val="95"/>
          <w:sz w:val="36"/>
        </w:rPr>
        <w:t>公开招聘非在编工作人员岗位一览</w:t>
      </w:r>
      <w:r>
        <w:rPr>
          <w:rFonts w:hint="eastAsia" w:ascii="宋体" w:eastAsia="宋体"/>
          <w:b/>
          <w:spacing w:val="-10"/>
          <w:w w:val="95"/>
          <w:sz w:val="36"/>
        </w:rPr>
        <w:t>表</w:t>
      </w:r>
    </w:p>
    <w:p>
      <w:pPr>
        <w:pStyle w:val="3"/>
        <w:spacing w:before="0"/>
        <w:ind w:left="0"/>
        <w:rPr>
          <w:rFonts w:ascii="宋体"/>
          <w:b/>
          <w:sz w:val="20"/>
        </w:rPr>
      </w:pPr>
    </w:p>
    <w:p>
      <w:pPr>
        <w:pStyle w:val="3"/>
        <w:spacing w:before="4"/>
        <w:ind w:left="0"/>
        <w:rPr>
          <w:rFonts w:ascii="宋体"/>
          <w:b/>
          <w:sz w:val="16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992"/>
        <w:gridCol w:w="6521"/>
        <w:gridCol w:w="2199"/>
        <w:gridCol w:w="1208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93" w:type="dxa"/>
            <w:vMerge w:val="restart"/>
          </w:tcPr>
          <w:p>
            <w:pPr>
              <w:pStyle w:val="9"/>
              <w:spacing w:before="3"/>
              <w:rPr>
                <w:b/>
                <w:sz w:val="36"/>
              </w:rPr>
            </w:pPr>
          </w:p>
          <w:p>
            <w:pPr>
              <w:pStyle w:val="9"/>
              <w:ind w:left="405"/>
              <w:rPr>
                <w:sz w:val="32"/>
              </w:rPr>
            </w:pPr>
            <w:r>
              <w:rPr>
                <w:w w:val="95"/>
                <w:sz w:val="32"/>
              </w:rPr>
              <w:t>招聘岗</w:t>
            </w:r>
            <w:r>
              <w:rPr>
                <w:spacing w:val="-10"/>
                <w:w w:val="95"/>
                <w:sz w:val="32"/>
              </w:rPr>
              <w:t>位</w:t>
            </w:r>
          </w:p>
        </w:tc>
        <w:tc>
          <w:tcPr>
            <w:tcW w:w="992" w:type="dxa"/>
            <w:vMerge w:val="restart"/>
          </w:tcPr>
          <w:p>
            <w:pPr>
              <w:pStyle w:val="9"/>
              <w:spacing w:before="3"/>
              <w:rPr>
                <w:b/>
                <w:sz w:val="36"/>
              </w:rPr>
            </w:pPr>
          </w:p>
          <w:p>
            <w:pPr>
              <w:pStyle w:val="9"/>
              <w:ind w:left="174"/>
              <w:rPr>
                <w:sz w:val="32"/>
              </w:rPr>
            </w:pPr>
            <w:r>
              <w:rPr>
                <w:w w:val="95"/>
                <w:sz w:val="32"/>
              </w:rPr>
              <w:t>人</w:t>
            </w:r>
            <w:r>
              <w:rPr>
                <w:spacing w:val="-10"/>
                <w:w w:val="95"/>
                <w:sz w:val="32"/>
              </w:rPr>
              <w:t>数</w:t>
            </w:r>
          </w:p>
        </w:tc>
        <w:tc>
          <w:tcPr>
            <w:tcW w:w="6521" w:type="dxa"/>
            <w:vMerge w:val="restart"/>
          </w:tcPr>
          <w:p>
            <w:pPr>
              <w:pStyle w:val="9"/>
              <w:spacing w:before="3"/>
              <w:rPr>
                <w:b/>
                <w:sz w:val="36"/>
              </w:rPr>
            </w:pPr>
          </w:p>
          <w:p>
            <w:pPr>
              <w:pStyle w:val="9"/>
              <w:ind w:left="2333" w:right="2324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岗位招聘</w:t>
            </w:r>
            <w:r>
              <w:rPr>
                <w:spacing w:val="-5"/>
                <w:w w:val="95"/>
                <w:sz w:val="32"/>
              </w:rPr>
              <w:t>条件</w:t>
            </w:r>
          </w:p>
        </w:tc>
        <w:tc>
          <w:tcPr>
            <w:tcW w:w="3407" w:type="dxa"/>
            <w:gridSpan w:val="2"/>
          </w:tcPr>
          <w:p>
            <w:pPr>
              <w:pStyle w:val="9"/>
              <w:spacing w:before="160"/>
              <w:ind w:left="1061"/>
              <w:rPr>
                <w:sz w:val="32"/>
              </w:rPr>
            </w:pPr>
            <w:r>
              <w:rPr>
                <w:w w:val="95"/>
                <w:sz w:val="32"/>
              </w:rPr>
              <w:t>考试方</w:t>
            </w:r>
            <w:r>
              <w:rPr>
                <w:spacing w:val="-10"/>
                <w:w w:val="95"/>
                <w:sz w:val="32"/>
              </w:rPr>
              <w:t>式</w:t>
            </w:r>
          </w:p>
        </w:tc>
        <w:tc>
          <w:tcPr>
            <w:tcW w:w="1161" w:type="dxa"/>
            <w:vMerge w:val="restart"/>
          </w:tcPr>
          <w:p>
            <w:pPr>
              <w:pStyle w:val="9"/>
              <w:spacing w:before="3"/>
              <w:rPr>
                <w:b/>
                <w:sz w:val="36"/>
              </w:rPr>
            </w:pPr>
          </w:p>
          <w:p>
            <w:pPr>
              <w:pStyle w:val="9"/>
              <w:ind w:left="258"/>
              <w:rPr>
                <w:sz w:val="32"/>
              </w:rPr>
            </w:pPr>
            <w:r>
              <w:rPr>
                <w:w w:val="95"/>
                <w:sz w:val="32"/>
              </w:rPr>
              <w:t>备</w:t>
            </w:r>
            <w:r>
              <w:rPr>
                <w:spacing w:val="-10"/>
                <w:w w:val="95"/>
                <w:sz w:val="3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>
            <w:pPr>
              <w:pStyle w:val="9"/>
              <w:spacing w:before="162"/>
              <w:ind w:left="778" w:right="772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笔</w:t>
            </w:r>
            <w:r>
              <w:rPr>
                <w:spacing w:val="-10"/>
                <w:w w:val="95"/>
                <w:sz w:val="32"/>
              </w:rPr>
              <w:t>试</w:t>
            </w:r>
          </w:p>
        </w:tc>
        <w:tc>
          <w:tcPr>
            <w:tcW w:w="1208" w:type="dxa"/>
          </w:tcPr>
          <w:p>
            <w:pPr>
              <w:pStyle w:val="9"/>
              <w:spacing w:before="162"/>
              <w:ind w:left="283"/>
              <w:rPr>
                <w:sz w:val="32"/>
              </w:rPr>
            </w:pPr>
            <w:r>
              <w:rPr>
                <w:w w:val="95"/>
                <w:sz w:val="32"/>
              </w:rPr>
              <w:t>面</w:t>
            </w:r>
            <w:r>
              <w:rPr>
                <w:spacing w:val="-10"/>
                <w:w w:val="95"/>
                <w:sz w:val="32"/>
              </w:rPr>
              <w:t>试</w:t>
            </w:r>
          </w:p>
        </w:tc>
        <w:tc>
          <w:tcPr>
            <w:tcW w:w="11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209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70"/>
              <w:ind w:left="525"/>
              <w:rPr>
                <w:rFonts w:ascii="仿宋" w:eastAsia="仿宋"/>
                <w:sz w:val="26"/>
              </w:rPr>
            </w:pPr>
            <w:r>
              <w:rPr>
                <w:rFonts w:ascii="仿宋" w:eastAsia="仿宋"/>
                <w:w w:val="95"/>
                <w:sz w:val="26"/>
              </w:rPr>
              <w:t>财会职</w:t>
            </w:r>
            <w:r>
              <w:rPr>
                <w:rFonts w:ascii="仿宋" w:eastAsia="仿宋"/>
                <w:spacing w:val="-10"/>
                <w:w w:val="95"/>
                <w:sz w:val="26"/>
              </w:rPr>
              <w:t>员</w:t>
            </w:r>
          </w:p>
        </w:tc>
        <w:tc>
          <w:tcPr>
            <w:tcW w:w="992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70"/>
              <w:ind w:left="10"/>
              <w:jc w:val="center"/>
              <w:rPr>
                <w:rFonts w:ascii="仿宋"/>
                <w:sz w:val="26"/>
              </w:rPr>
            </w:pPr>
            <w:r>
              <w:rPr>
                <w:rFonts w:ascii="仿宋"/>
                <w:w w:val="99"/>
                <w:sz w:val="26"/>
              </w:rPr>
              <w:t>2</w:t>
            </w:r>
          </w:p>
        </w:tc>
        <w:tc>
          <w:tcPr>
            <w:tcW w:w="6521" w:type="dxa"/>
          </w:tcPr>
          <w:p>
            <w:pPr>
              <w:pStyle w:val="9"/>
              <w:spacing w:before="12"/>
              <w:rPr>
                <w:b/>
                <w:sz w:val="18"/>
              </w:rPr>
            </w:pPr>
          </w:p>
          <w:p>
            <w:pPr>
              <w:pStyle w:val="9"/>
              <w:ind w:left="106"/>
              <w:jc w:val="both"/>
              <w:rPr>
                <w:rFonts w:ascii="仿宋" w:eastAsia="仿宋"/>
                <w:sz w:val="26"/>
              </w:rPr>
            </w:pPr>
            <w:r>
              <w:rPr>
                <w:rFonts w:ascii="仿宋" w:eastAsia="仿宋"/>
                <w:w w:val="95"/>
                <w:sz w:val="26"/>
              </w:rPr>
              <w:t>全日制普通大学本科及以上学历、学位，年龄</w:t>
            </w:r>
            <w:r>
              <w:rPr>
                <w:rFonts w:ascii="仿宋" w:eastAsia="仿宋"/>
                <w:spacing w:val="33"/>
                <w:sz w:val="26"/>
              </w:rPr>
              <w:t xml:space="preserve"> </w:t>
            </w:r>
            <w:r>
              <w:rPr>
                <w:rFonts w:ascii="仿宋" w:eastAsia="仿宋"/>
                <w:w w:val="95"/>
                <w:sz w:val="26"/>
              </w:rPr>
              <w:t>28</w:t>
            </w:r>
            <w:r>
              <w:rPr>
                <w:rFonts w:ascii="仿宋" w:eastAsia="仿宋"/>
                <w:spacing w:val="26"/>
                <w:sz w:val="26"/>
              </w:rPr>
              <w:t xml:space="preserve"> </w:t>
            </w:r>
            <w:r>
              <w:rPr>
                <w:rFonts w:ascii="仿宋" w:eastAsia="仿宋"/>
                <w:spacing w:val="-4"/>
                <w:w w:val="95"/>
                <w:sz w:val="26"/>
              </w:rPr>
              <w:t>周岁及</w:t>
            </w:r>
          </w:p>
          <w:p>
            <w:pPr>
              <w:pStyle w:val="9"/>
              <w:spacing w:before="6" w:line="242" w:lineRule="auto"/>
              <w:ind w:left="106" w:right="97"/>
              <w:jc w:val="both"/>
              <w:rPr>
                <w:rFonts w:ascii="仿宋" w:eastAsia="仿宋"/>
                <w:sz w:val="26"/>
              </w:rPr>
            </w:pPr>
            <w:r>
              <w:rPr>
                <w:rFonts w:ascii="仿宋" w:eastAsia="仿宋"/>
                <w:spacing w:val="1"/>
                <w:w w:val="99"/>
                <w:sz w:val="26"/>
              </w:rPr>
              <w:t>以下</w:t>
            </w:r>
            <w:r>
              <w:rPr>
                <w:rFonts w:ascii="仿宋" w:eastAsia="仿宋"/>
                <w:w w:val="99"/>
                <w:sz w:val="26"/>
              </w:rPr>
              <w:t>（1</w:t>
            </w:r>
            <w:r>
              <w:rPr>
                <w:rFonts w:ascii="仿宋" w:eastAsia="仿宋"/>
                <w:spacing w:val="2"/>
                <w:w w:val="99"/>
                <w:sz w:val="26"/>
              </w:rPr>
              <w:t>9</w:t>
            </w:r>
            <w:r>
              <w:rPr>
                <w:rFonts w:ascii="仿宋" w:eastAsia="仿宋"/>
                <w:w w:val="99"/>
                <w:sz w:val="26"/>
              </w:rPr>
              <w:t>93</w:t>
            </w:r>
            <w:r>
              <w:rPr>
                <w:rFonts w:ascii="仿宋" w:eastAsia="仿宋"/>
                <w:spacing w:val="-66"/>
                <w:sz w:val="26"/>
              </w:rPr>
              <w:t xml:space="preserve"> </w:t>
            </w:r>
            <w:r>
              <w:rPr>
                <w:rFonts w:ascii="仿宋" w:eastAsia="仿宋"/>
                <w:w w:val="99"/>
                <w:sz w:val="26"/>
              </w:rPr>
              <w:t>年</w:t>
            </w:r>
            <w:r>
              <w:rPr>
                <w:rFonts w:ascii="仿宋" w:eastAsia="仿宋"/>
                <w:spacing w:val="-63"/>
                <w:sz w:val="26"/>
              </w:rPr>
              <w:t xml:space="preserve"> </w:t>
            </w:r>
            <w:r>
              <w:rPr>
                <w:rFonts w:ascii="仿宋" w:eastAsia="仿宋"/>
                <w:w w:val="99"/>
                <w:sz w:val="26"/>
              </w:rPr>
              <w:t>11</w:t>
            </w:r>
            <w:r>
              <w:rPr>
                <w:rFonts w:ascii="仿宋" w:eastAsia="仿宋"/>
                <w:spacing w:val="-66"/>
                <w:sz w:val="26"/>
              </w:rPr>
              <w:t xml:space="preserve"> </w:t>
            </w:r>
            <w:r>
              <w:rPr>
                <w:rFonts w:ascii="仿宋" w:eastAsia="仿宋"/>
                <w:w w:val="99"/>
                <w:sz w:val="26"/>
              </w:rPr>
              <w:t>月</w:t>
            </w:r>
            <w:r>
              <w:rPr>
                <w:rFonts w:ascii="仿宋" w:eastAsia="仿宋"/>
                <w:spacing w:val="-65"/>
                <w:sz w:val="26"/>
              </w:rPr>
              <w:t xml:space="preserve"> </w:t>
            </w:r>
            <w:r>
              <w:rPr>
                <w:rFonts w:ascii="仿宋" w:eastAsia="仿宋"/>
                <w:w w:val="99"/>
                <w:sz w:val="26"/>
              </w:rPr>
              <w:t>1</w:t>
            </w:r>
            <w:r>
              <w:rPr>
                <w:rFonts w:ascii="仿宋" w:eastAsia="仿宋"/>
                <w:spacing w:val="-63"/>
                <w:sz w:val="26"/>
              </w:rPr>
              <w:t xml:space="preserve"> </w:t>
            </w:r>
            <w:r>
              <w:rPr>
                <w:rFonts w:ascii="仿宋" w:eastAsia="仿宋"/>
                <w:w w:val="99"/>
                <w:sz w:val="26"/>
              </w:rPr>
              <w:t>日后出生</w:t>
            </w:r>
            <w:r>
              <w:rPr>
                <w:rFonts w:ascii="仿宋" w:eastAsia="仿宋"/>
                <w:spacing w:val="-130"/>
                <w:w w:val="99"/>
                <w:sz w:val="26"/>
              </w:rPr>
              <w:t>）</w:t>
            </w:r>
            <w:r>
              <w:rPr>
                <w:rFonts w:ascii="仿宋" w:eastAsia="仿宋"/>
                <w:w w:val="99"/>
                <w:sz w:val="26"/>
              </w:rPr>
              <w:t>，中共党员，专业要求</w:t>
            </w:r>
            <w:r>
              <w:rPr>
                <w:rFonts w:ascii="仿宋" w:eastAsia="仿宋"/>
                <w:spacing w:val="1"/>
                <w:w w:val="99"/>
                <w:sz w:val="26"/>
              </w:rPr>
              <w:t>为会计、会计学、财务会计，且具有初级及以上专业技</w:t>
            </w:r>
            <w:r>
              <w:rPr>
                <w:rFonts w:ascii="仿宋" w:eastAsia="仿宋"/>
                <w:w w:val="99"/>
                <w:sz w:val="26"/>
              </w:rPr>
              <w:t>术资格；硕士研究生必须本硕专业一致。</w:t>
            </w:r>
          </w:p>
        </w:tc>
        <w:tc>
          <w:tcPr>
            <w:tcW w:w="2199" w:type="dxa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1"/>
              <w:rPr>
                <w:b/>
                <w:sz w:val="23"/>
              </w:rPr>
            </w:pPr>
          </w:p>
          <w:p>
            <w:pPr>
              <w:pStyle w:val="9"/>
              <w:spacing w:line="249" w:lineRule="auto"/>
              <w:ind w:left="497" w:right="129" w:hanging="360"/>
              <w:rPr>
                <w:sz w:val="24"/>
              </w:rPr>
            </w:pPr>
            <w:r>
              <w:rPr>
                <w:spacing w:val="-2"/>
                <w:sz w:val="24"/>
              </w:rPr>
              <w:t>理论综合素养与会计操作实务</w:t>
            </w:r>
          </w:p>
        </w:tc>
        <w:tc>
          <w:tcPr>
            <w:tcW w:w="120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161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right="1220" w:bottom="280" w:left="1220" w:header="720" w:footer="720" w:gutter="0"/>
          <w:cols w:space="720" w:num="1"/>
        </w:sectPr>
      </w:pPr>
      <w:bookmarkStart w:id="0" w:name="_GoBack"/>
      <w:bookmarkEnd w:id="0"/>
    </w:p>
    <w:p>
      <w:pPr>
        <w:spacing w:before="5"/>
        <w:ind w:right="0"/>
        <w:jc w:val="left"/>
        <w:rPr>
          <w:rFonts w:ascii="宋体" w:eastAsia="宋体"/>
          <w:sz w:val="24"/>
        </w:rPr>
      </w:pPr>
    </w:p>
    <w:sectPr>
      <w:type w:val="continuous"/>
      <w:pgSz w:w="11910" w:h="16840"/>
      <w:pgMar w:top="1420" w:right="120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E2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71"/>
      <w:ind w:left="756"/>
      <w:outlineLvl w:val="1"/>
    </w:pPr>
    <w:rPr>
      <w:rFonts w:ascii="楷体" w:hAnsi="楷体" w:eastAsia="楷体" w:cs="楷体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71"/>
      <w:ind w:left="117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7"/>
      <w:ind w:left="996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7" w:firstLine="638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2021-11-15T03:37:00Z</dcterms:created>
  <dc:creator>Administrator</dc:creator>
  <cp:lastModifiedBy>Administrator</cp:lastModifiedBy>
  <dcterms:modified xsi:type="dcterms:W3CDTF">2021-11-15T03:39:51Z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ECA3108C205E49B3A2553FFB4C89A159</vt:lpwstr>
  </property>
</Properties>
</file>