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Style w:val="6"/>
          <w:rFonts w:hint="eastAsia" w:ascii="Times New Roman" w:hAnsi="黑体" w:eastAsia="黑体"/>
          <w:b w:val="0"/>
          <w:color w:val="000000"/>
          <w:sz w:val="32"/>
          <w:szCs w:val="32"/>
        </w:rPr>
        <w:t>附件</w:t>
      </w:r>
      <w:r>
        <w:rPr>
          <w:rStyle w:val="6"/>
          <w:rFonts w:hint="eastAsia" w:ascii="Times New Roman" w:hAnsi="黑体" w:eastAsia="黑体"/>
          <w:b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关于疫情防控的告知书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广大考生近期注意做好自我健康管理，及时申领本人防疫健康码（湖南本省的通过微信公众号“湖南省居民健康卡”申领健康码，外省的通过微信小程序“国家政务服务平台”申领防疫健康信息码）和通信大数据行程卡（通过微信小程序“通信行程卡”申领），持续关注自己健康码和通信大数据行程卡状态，并进行每日体温测量和健康状况监测。出现发热（体温≥37.3℃）、咳嗽等急性呼吸道异常症状的，应及时进行相应的诊疗和排查，保证参考时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所有考生应在首场考试考前48小时内进行新冠肺炎病毒核酸采样检测。建议考生在无禁忌的情况下按“应接尽接”原则，提前完成新冠疫苗接种。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考生能准时进入考场参加考试，请提前打印好本人考前24小时内的健康码、通信大数据行程卡状态信息彩色截图（包含个人相关信息和更新日期）以及首场考试考前48小时内新冠肺炎病毒核酸检测报告，并确保打印的图片信息完整、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四、每场次考试前，考生应至少提前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考试考点。进入考点时，主动出示准考证、身份证、健康码和通信大数据行程卡，接受体温测量。健康码为绿码、通信大数据行程卡为绿色、首场考试考前48小时内新冠肺炎病毒核酸检测为阴性、经现场测量体温正常（体温＜37.3℃）、无新冠肺炎相关症状的考生方可进入考点。进场时须有序排队，合理保持人员间距。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eastAsia="仿宋_GB2312"/>
          <w:sz w:val="32"/>
          <w:szCs w:val="32"/>
        </w:rPr>
        <w:t>衡阳市</w:t>
      </w:r>
      <w:r>
        <w:rPr>
          <w:rFonts w:hint="eastAsia" w:eastAsia="仿宋_GB2312"/>
          <w:sz w:val="32"/>
          <w:szCs w:val="32"/>
          <w:lang w:eastAsia="zh-CN"/>
        </w:rPr>
        <w:t>发展和改革委员会</w:t>
      </w:r>
      <w:r>
        <w:rPr>
          <w:rFonts w:hint="eastAsia" w:eastAsia="仿宋_GB2312"/>
          <w:sz w:val="32"/>
          <w:szCs w:val="32"/>
        </w:rPr>
        <w:t>公开选调工作领导小组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06" w:right="1247" w:bottom="1066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7115D"/>
    <w:multiLevelType w:val="singleLevel"/>
    <w:tmpl w:val="DC571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4BF6"/>
    <w:rsid w:val="7C16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cs="Calibri"/>
      <w:szCs w:val="21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2021-11-08T03:14:00Z</dcterms:created>
  <dc:creator>静心~勤身</dc:creator>
  <cp:lastModifiedBy>静心~勤身</cp:lastModifiedBy>
  <dcterms:modified xsi:type="dcterms:W3CDTF">2021-11-08T03:14:32Z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186518F742B540D292B701327C0DB39C</vt:lpwstr>
  </property>
</Properties>
</file>