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737" w:rsidRDefault="00FE2737" w:rsidP="00FE2737">
      <w:pPr>
        <w:spacing w:line="600" w:lineRule="exact"/>
        <w:rPr>
          <w:rFonts w:ascii="长城大标宋体" w:eastAsia="长城大标宋体"/>
          <w:spacing w:val="-60"/>
          <w:w w:val="95"/>
          <w:sz w:val="64"/>
        </w:rPr>
      </w:pPr>
    </w:p>
    <w:p w:rsidR="00FE2737" w:rsidRDefault="00FE2737" w:rsidP="00FE2737">
      <w:pPr>
        <w:spacing w:line="600" w:lineRule="exact"/>
        <w:rPr>
          <w:rFonts w:ascii="长城大标宋体" w:eastAsia="长城大标宋体"/>
          <w:spacing w:val="-60"/>
          <w:w w:val="95"/>
          <w:sz w:val="64"/>
        </w:rPr>
      </w:pPr>
    </w:p>
    <w:tbl>
      <w:tblPr>
        <w:tblW w:w="9288" w:type="dxa"/>
        <w:tblLook w:val="01E0" w:firstRow="1" w:lastRow="1" w:firstColumn="1" w:lastColumn="1" w:noHBand="0" w:noVBand="0"/>
      </w:tblPr>
      <w:tblGrid>
        <w:gridCol w:w="7668"/>
        <w:gridCol w:w="1620"/>
      </w:tblGrid>
      <w:tr w:rsidR="00FE2737" w:rsidRPr="00685EB2" w:rsidTr="00D00FFB">
        <w:trPr>
          <w:trHeight w:val="707"/>
        </w:trPr>
        <w:tc>
          <w:tcPr>
            <w:tcW w:w="7668" w:type="dxa"/>
            <w:shd w:val="clear" w:color="auto" w:fill="auto"/>
          </w:tcPr>
          <w:p w:rsidR="00FE2737" w:rsidRPr="00685EB2" w:rsidRDefault="00FE2737" w:rsidP="00D00FFB">
            <w:pPr>
              <w:spacing w:line="760" w:lineRule="exact"/>
              <w:jc w:val="distribute"/>
              <w:rPr>
                <w:rFonts w:ascii="方正小标宋简体" w:eastAsia="方正小标宋简体"/>
                <w:color w:val="FF0000"/>
                <w:w w:val="85"/>
                <w:sz w:val="70"/>
                <w:szCs w:val="70"/>
              </w:rPr>
            </w:pPr>
            <w:r w:rsidRPr="00685EB2">
              <w:rPr>
                <w:rFonts w:ascii="方正小标宋简体" w:eastAsia="方正小标宋简体" w:hint="eastAsia"/>
                <w:color w:val="FF0000"/>
                <w:w w:val="85"/>
                <w:sz w:val="70"/>
                <w:szCs w:val="70"/>
              </w:rPr>
              <w:t>中共三门县委组织部</w:t>
            </w:r>
          </w:p>
        </w:tc>
        <w:tc>
          <w:tcPr>
            <w:tcW w:w="1620" w:type="dxa"/>
            <w:vMerge w:val="restart"/>
            <w:shd w:val="clear" w:color="auto" w:fill="auto"/>
            <w:vAlign w:val="center"/>
          </w:tcPr>
          <w:p w:rsidR="00FE2737" w:rsidRPr="00685EB2" w:rsidRDefault="00FE2737" w:rsidP="00D00FFB">
            <w:pPr>
              <w:spacing w:line="900" w:lineRule="exact"/>
              <w:rPr>
                <w:rFonts w:ascii="方正小标宋简体" w:eastAsia="方正小标宋简体"/>
                <w:color w:val="FF0000"/>
                <w:spacing w:val="-2"/>
                <w:w w:val="80"/>
                <w:sz w:val="84"/>
                <w:szCs w:val="84"/>
              </w:rPr>
            </w:pPr>
            <w:r w:rsidRPr="00685EB2">
              <w:rPr>
                <w:rFonts w:ascii="方正小标宋简体" w:eastAsia="方正小标宋简体" w:hint="eastAsia"/>
                <w:color w:val="FF0000"/>
                <w:spacing w:val="-2"/>
                <w:w w:val="80"/>
                <w:sz w:val="84"/>
                <w:szCs w:val="84"/>
              </w:rPr>
              <w:t>文件</w:t>
            </w:r>
          </w:p>
        </w:tc>
      </w:tr>
      <w:tr w:rsidR="00FE2737" w:rsidRPr="00685EB2" w:rsidTr="00D00FFB">
        <w:trPr>
          <w:trHeight w:val="327"/>
        </w:trPr>
        <w:tc>
          <w:tcPr>
            <w:tcW w:w="7668" w:type="dxa"/>
            <w:shd w:val="clear" w:color="auto" w:fill="auto"/>
          </w:tcPr>
          <w:p w:rsidR="00FE2737" w:rsidRPr="00685EB2" w:rsidRDefault="00FE2737" w:rsidP="00D00FFB">
            <w:pPr>
              <w:spacing w:line="400" w:lineRule="exact"/>
              <w:rPr>
                <w:rFonts w:ascii="方正小标宋简体" w:eastAsia="方正小标宋简体"/>
                <w:color w:val="FF0000"/>
                <w:spacing w:val="-2"/>
                <w:w w:val="90"/>
                <w:sz w:val="66"/>
                <w:szCs w:val="66"/>
              </w:rPr>
            </w:pPr>
          </w:p>
        </w:tc>
        <w:tc>
          <w:tcPr>
            <w:tcW w:w="1620" w:type="dxa"/>
            <w:vMerge/>
            <w:shd w:val="clear" w:color="auto" w:fill="auto"/>
          </w:tcPr>
          <w:p w:rsidR="00FE2737" w:rsidRPr="00685EB2" w:rsidRDefault="00FE2737" w:rsidP="00D00FFB">
            <w:pPr>
              <w:spacing w:line="400" w:lineRule="exact"/>
              <w:rPr>
                <w:rFonts w:ascii="长城大标宋体" w:eastAsia="长城大标宋体"/>
                <w:color w:val="FF0000"/>
                <w:spacing w:val="-2"/>
                <w:w w:val="95"/>
                <w:sz w:val="64"/>
              </w:rPr>
            </w:pPr>
          </w:p>
        </w:tc>
      </w:tr>
      <w:tr w:rsidR="00FE2737" w:rsidRPr="00685EB2" w:rsidTr="00D00FFB">
        <w:trPr>
          <w:trHeight w:val="834"/>
        </w:trPr>
        <w:tc>
          <w:tcPr>
            <w:tcW w:w="7668" w:type="dxa"/>
            <w:shd w:val="clear" w:color="auto" w:fill="auto"/>
          </w:tcPr>
          <w:p w:rsidR="00FE2737" w:rsidRPr="00685EB2" w:rsidRDefault="00FE2737" w:rsidP="00D00FFB">
            <w:pPr>
              <w:spacing w:line="760" w:lineRule="exact"/>
              <w:jc w:val="distribute"/>
              <w:rPr>
                <w:rFonts w:ascii="方正小标宋简体" w:eastAsia="方正小标宋简体"/>
                <w:color w:val="FF0000"/>
                <w:w w:val="82"/>
                <w:sz w:val="70"/>
                <w:szCs w:val="70"/>
              </w:rPr>
            </w:pPr>
            <w:r w:rsidRPr="00685EB2">
              <w:rPr>
                <w:rFonts w:ascii="方正小标宋简体" w:eastAsia="方正小标宋简体" w:hint="eastAsia"/>
                <w:color w:val="FF0000"/>
                <w:w w:val="82"/>
                <w:sz w:val="70"/>
                <w:szCs w:val="70"/>
              </w:rPr>
              <w:t>三门县人力资源和社会保障局</w:t>
            </w:r>
          </w:p>
        </w:tc>
        <w:tc>
          <w:tcPr>
            <w:tcW w:w="1620" w:type="dxa"/>
            <w:vMerge/>
            <w:shd w:val="clear" w:color="auto" w:fill="auto"/>
          </w:tcPr>
          <w:p w:rsidR="00FE2737" w:rsidRPr="00685EB2" w:rsidRDefault="00FE2737" w:rsidP="00D00FFB">
            <w:pPr>
              <w:spacing w:line="600" w:lineRule="exact"/>
              <w:rPr>
                <w:rFonts w:ascii="长城大标宋体" w:eastAsia="长城大标宋体"/>
                <w:color w:val="FF0000"/>
                <w:spacing w:val="-2"/>
                <w:w w:val="95"/>
                <w:sz w:val="64"/>
              </w:rPr>
            </w:pPr>
          </w:p>
        </w:tc>
      </w:tr>
    </w:tbl>
    <w:p w:rsidR="00FE2737" w:rsidRPr="001D0FDE" w:rsidRDefault="00FE2737" w:rsidP="00FE2737">
      <w:pPr>
        <w:spacing w:line="620" w:lineRule="exact"/>
        <w:rPr>
          <w:rFonts w:ascii="长城大标宋体" w:eastAsia="长城大标宋体"/>
          <w:spacing w:val="110"/>
          <w:w w:val="95"/>
          <w:sz w:val="64"/>
        </w:rPr>
      </w:pPr>
    </w:p>
    <w:p w:rsidR="00FE2737" w:rsidRPr="000A32DD" w:rsidRDefault="00FE2737" w:rsidP="00FE2737">
      <w:pPr>
        <w:spacing w:line="480" w:lineRule="exact"/>
        <w:ind w:firstLineChars="2000" w:firstLine="16550"/>
        <w:rPr>
          <w:rFonts w:ascii="长城大标宋体" w:eastAsia="长城大标宋体"/>
          <w:spacing w:val="110"/>
          <w:w w:val="95"/>
          <w:sz w:val="64"/>
        </w:rPr>
      </w:pPr>
    </w:p>
    <w:p w:rsidR="00FE2737" w:rsidRPr="00127931" w:rsidRDefault="00FE2737" w:rsidP="00FE2737">
      <w:pPr>
        <w:spacing w:line="500" w:lineRule="exact"/>
        <w:jc w:val="center"/>
        <w:rPr>
          <w:rFonts w:ascii="仿宋_GB2312" w:eastAsia="仿宋_GB2312"/>
          <w:sz w:val="32"/>
        </w:rPr>
      </w:pPr>
      <w:proofErr w:type="gramStart"/>
      <w:r>
        <w:rPr>
          <w:rFonts w:ascii="仿宋_GB2312" w:eastAsia="仿宋_GB2312" w:hint="eastAsia"/>
          <w:sz w:val="32"/>
        </w:rPr>
        <w:t>三</w:t>
      </w:r>
      <w:r w:rsidRPr="00127931">
        <w:rPr>
          <w:rFonts w:ascii="仿宋_GB2312" w:eastAsia="仿宋_GB2312" w:hint="eastAsia"/>
          <w:sz w:val="32"/>
        </w:rPr>
        <w:t>人社</w:t>
      </w:r>
      <w:bookmarkStart w:id="0" w:name="OLE_LINK1"/>
      <w:r w:rsidRPr="00127931">
        <w:rPr>
          <w:rFonts w:ascii="仿宋_GB2312" w:eastAsia="仿宋_GB2312" w:hint="eastAsia"/>
          <w:sz w:val="32"/>
        </w:rPr>
        <w:t>〔20</w:t>
      </w:r>
      <w:r>
        <w:rPr>
          <w:rFonts w:ascii="仿宋_GB2312" w:eastAsia="仿宋_GB2312" w:hint="eastAsia"/>
          <w:sz w:val="32"/>
        </w:rPr>
        <w:t>1</w:t>
      </w:r>
      <w:r>
        <w:rPr>
          <w:rFonts w:ascii="仿宋_GB2312" w:eastAsia="仿宋_GB2312"/>
          <w:sz w:val="32"/>
        </w:rPr>
        <w:t>9</w:t>
      </w:r>
      <w:r w:rsidRPr="00127931">
        <w:rPr>
          <w:rFonts w:ascii="仿宋_GB2312" w:eastAsia="仿宋_GB2312" w:hint="eastAsia"/>
          <w:sz w:val="32"/>
        </w:rPr>
        <w:t>〕</w:t>
      </w:r>
      <w:bookmarkEnd w:id="0"/>
      <w:proofErr w:type="gramEnd"/>
      <w:r w:rsidR="005F7303">
        <w:rPr>
          <w:rFonts w:ascii="仿宋_GB2312" w:eastAsia="仿宋_GB2312"/>
          <w:sz w:val="32"/>
        </w:rPr>
        <w:t>25</w:t>
      </w:r>
      <w:r w:rsidRPr="00127931">
        <w:rPr>
          <w:rFonts w:ascii="仿宋_GB2312" w:eastAsia="仿宋_GB2312" w:hint="eastAsia"/>
          <w:sz w:val="32"/>
        </w:rPr>
        <w:t>号</w:t>
      </w:r>
    </w:p>
    <w:p w:rsidR="00FE2737" w:rsidRPr="00D167BB" w:rsidRDefault="00FE2737" w:rsidP="00FE2737">
      <w:pPr>
        <w:spacing w:beforeLines="100" w:before="312" w:line="660" w:lineRule="exact"/>
        <w:jc w:val="center"/>
        <w:rPr>
          <w:rFonts w:ascii="方正小标宋简体" w:eastAsia="方正小标宋简体" w:hAnsi="宋体" w:cs="Arial"/>
          <w:b/>
          <w:bCs/>
          <w:color w:val="000000"/>
          <w:w w:val="89"/>
          <w:sz w:val="44"/>
          <w:szCs w:val="44"/>
        </w:rPr>
      </w:pPr>
      <w:r w:rsidRPr="00127931">
        <w:rPr>
          <w:rFonts w:ascii="仿宋_GB2312" w:eastAsia="仿宋_GB2312"/>
          <w:noProof/>
          <w:sz w:val="3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91440</wp:posOffset>
                </wp:positionV>
                <wp:extent cx="5652135" cy="0"/>
                <wp:effectExtent l="13335" t="15240" r="20955" b="1333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2C7E4"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436.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" strokecolor="red" strokeweight="2pt"/>
            </w:pict>
          </mc:Fallback>
        </mc:AlternateContent>
      </w:r>
    </w:p>
    <w:p w:rsidR="008D164B" w:rsidRPr="00DF582E" w:rsidRDefault="008D164B" w:rsidP="00C73023">
      <w:pPr>
        <w:spacing w:line="640" w:lineRule="exact"/>
        <w:jc w:val="center"/>
        <w:rPr>
          <w:rFonts w:ascii="方正小标宋_GBK" w:eastAsia="方正小标宋_GBK"/>
          <w:sz w:val="44"/>
          <w:szCs w:val="44"/>
        </w:rPr>
      </w:pPr>
      <w:r w:rsidRPr="00DF582E">
        <w:rPr>
          <w:rFonts w:ascii="方正小标宋_GBK" w:eastAsia="方正小标宋_GBK" w:hint="eastAsia"/>
          <w:sz w:val="44"/>
          <w:szCs w:val="44"/>
        </w:rPr>
        <w:t>关于</w:t>
      </w:r>
      <w:r w:rsidR="004921EC" w:rsidRPr="00DF582E">
        <w:rPr>
          <w:rFonts w:ascii="方正小标宋_GBK" w:eastAsia="方正小标宋_GBK" w:hint="eastAsia"/>
          <w:sz w:val="44"/>
          <w:szCs w:val="44"/>
        </w:rPr>
        <w:t>进一步</w:t>
      </w:r>
      <w:r w:rsidRPr="00DF582E">
        <w:rPr>
          <w:rFonts w:ascii="方正小标宋_GBK" w:eastAsia="方正小标宋_GBK" w:hint="eastAsia"/>
          <w:sz w:val="44"/>
          <w:szCs w:val="44"/>
        </w:rPr>
        <w:t>规范事业单位工作人员</w:t>
      </w:r>
      <w:r w:rsidR="00FC3EEA" w:rsidRPr="00DF582E">
        <w:rPr>
          <w:rFonts w:ascii="方正小标宋_GBK" w:eastAsia="方正小标宋_GBK" w:hint="eastAsia"/>
          <w:sz w:val="44"/>
          <w:szCs w:val="44"/>
        </w:rPr>
        <w:t>公开</w:t>
      </w:r>
      <w:r w:rsidRPr="00DF582E">
        <w:rPr>
          <w:rFonts w:ascii="方正小标宋_GBK" w:eastAsia="方正小标宋_GBK" w:hint="eastAsia"/>
          <w:sz w:val="44"/>
          <w:szCs w:val="44"/>
        </w:rPr>
        <w:t>选</w:t>
      </w:r>
      <w:r w:rsidR="004921EC" w:rsidRPr="00DF582E">
        <w:rPr>
          <w:rFonts w:ascii="方正小标宋_GBK" w:eastAsia="方正小标宋_GBK" w:hint="eastAsia"/>
          <w:sz w:val="44"/>
          <w:szCs w:val="44"/>
        </w:rPr>
        <w:t>聘</w:t>
      </w:r>
      <w:r w:rsidRPr="00DF582E">
        <w:rPr>
          <w:rFonts w:ascii="方正小标宋_GBK" w:eastAsia="方正小标宋_GBK" w:hint="eastAsia"/>
          <w:sz w:val="44"/>
          <w:szCs w:val="44"/>
        </w:rPr>
        <w:t>工作的通知</w:t>
      </w:r>
    </w:p>
    <w:p w:rsidR="00C73023" w:rsidRDefault="00C73023" w:rsidP="000D0494">
      <w:pPr>
        <w:spacing w:line="500" w:lineRule="exact"/>
        <w:rPr>
          <w:rFonts w:ascii="仿宋_GB2312" w:eastAsia="仿宋_GB2312"/>
          <w:sz w:val="32"/>
          <w:szCs w:val="32"/>
        </w:rPr>
      </w:pPr>
    </w:p>
    <w:p w:rsidR="004921EC" w:rsidRDefault="004921EC" w:rsidP="000D0494">
      <w:pPr>
        <w:spacing w:line="500" w:lineRule="exact"/>
        <w:rPr>
          <w:rFonts w:ascii="仿宋_GB2312" w:eastAsia="仿宋_GB2312"/>
          <w:sz w:val="32"/>
          <w:szCs w:val="32"/>
        </w:rPr>
      </w:pPr>
      <w:r w:rsidRPr="004921EC">
        <w:rPr>
          <w:rFonts w:ascii="仿宋_GB2312" w:eastAsia="仿宋_GB2312" w:hint="eastAsia"/>
          <w:sz w:val="32"/>
          <w:szCs w:val="32"/>
        </w:rPr>
        <w:t>各乡镇人民政府、街道办事处，县政府直属</w:t>
      </w:r>
      <w:r w:rsidR="00FC3EEA">
        <w:rPr>
          <w:rFonts w:ascii="仿宋_GB2312" w:eastAsia="仿宋_GB2312" w:hint="eastAsia"/>
          <w:sz w:val="32"/>
          <w:szCs w:val="32"/>
        </w:rPr>
        <w:t>各</w:t>
      </w:r>
      <w:r w:rsidRPr="004921EC">
        <w:rPr>
          <w:rFonts w:ascii="仿宋_GB2312" w:eastAsia="仿宋_GB2312" w:hint="eastAsia"/>
          <w:sz w:val="32"/>
          <w:szCs w:val="32"/>
        </w:rPr>
        <w:t>有关单位：</w:t>
      </w:r>
    </w:p>
    <w:p w:rsidR="008D164B" w:rsidRDefault="008D164B" w:rsidP="000D0494">
      <w:pPr>
        <w:spacing w:line="500" w:lineRule="exact"/>
        <w:ind w:firstLineChars="200" w:firstLine="640"/>
        <w:rPr>
          <w:rFonts w:ascii="仿宋_GB2312" w:eastAsia="仿宋_GB2312"/>
          <w:sz w:val="32"/>
          <w:szCs w:val="32"/>
        </w:rPr>
      </w:pPr>
      <w:r w:rsidRPr="00C73023">
        <w:rPr>
          <w:rFonts w:ascii="仿宋_GB2312" w:eastAsia="仿宋_GB2312" w:hint="eastAsia"/>
          <w:sz w:val="32"/>
          <w:szCs w:val="32"/>
        </w:rPr>
        <w:t>为进一步规范全县事业单位工作人员</w:t>
      </w:r>
      <w:r w:rsidR="00FC3EEA">
        <w:rPr>
          <w:rFonts w:ascii="仿宋_GB2312" w:eastAsia="仿宋_GB2312" w:hint="eastAsia"/>
          <w:sz w:val="32"/>
          <w:szCs w:val="32"/>
        </w:rPr>
        <w:t>公开</w:t>
      </w:r>
      <w:r w:rsidR="004921EC">
        <w:rPr>
          <w:rFonts w:ascii="仿宋_GB2312" w:eastAsia="仿宋_GB2312" w:hint="eastAsia"/>
          <w:sz w:val="32"/>
          <w:szCs w:val="32"/>
        </w:rPr>
        <w:t>选聘</w:t>
      </w:r>
      <w:r w:rsidRPr="00C73023">
        <w:rPr>
          <w:rFonts w:ascii="仿宋_GB2312" w:eastAsia="仿宋_GB2312" w:hint="eastAsia"/>
          <w:sz w:val="32"/>
          <w:szCs w:val="32"/>
        </w:rPr>
        <w:t>工作，</w:t>
      </w:r>
      <w:r w:rsidR="004921EC" w:rsidRPr="004921EC">
        <w:rPr>
          <w:rFonts w:ascii="仿宋_GB2312" w:eastAsia="仿宋_GB2312" w:hint="eastAsia"/>
          <w:sz w:val="32"/>
          <w:szCs w:val="32"/>
        </w:rPr>
        <w:t>根据《事业单位人事管理条例》和省委组织部、省人力社保厅《关于进一步规范事业单位工作人员交流的通知》（浙</w:t>
      </w:r>
      <w:proofErr w:type="gramStart"/>
      <w:r w:rsidR="004921EC" w:rsidRPr="004921EC">
        <w:rPr>
          <w:rFonts w:ascii="仿宋_GB2312" w:eastAsia="仿宋_GB2312" w:hint="eastAsia"/>
          <w:sz w:val="32"/>
          <w:szCs w:val="32"/>
        </w:rPr>
        <w:t>人社发</w:t>
      </w:r>
      <w:proofErr w:type="gramEnd"/>
      <w:r w:rsidR="004921EC" w:rsidRPr="004921EC">
        <w:rPr>
          <w:rFonts w:ascii="仿宋_GB2312" w:eastAsia="仿宋_GB2312" w:hint="eastAsia"/>
          <w:sz w:val="32"/>
          <w:szCs w:val="32"/>
        </w:rPr>
        <w:t>〔2018〕24号）等有关规定，结合本县实际，</w:t>
      </w:r>
      <w:r w:rsidRPr="00C73023">
        <w:rPr>
          <w:rFonts w:ascii="仿宋_GB2312" w:eastAsia="仿宋_GB2312" w:hint="eastAsia"/>
          <w:sz w:val="32"/>
          <w:szCs w:val="32"/>
        </w:rPr>
        <w:t>现就有关事项通知如下：</w:t>
      </w:r>
    </w:p>
    <w:p w:rsidR="00FC3EEA" w:rsidRDefault="00FC3EEA" w:rsidP="000D0494">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一、适用范围和对象</w:t>
      </w:r>
    </w:p>
    <w:p w:rsidR="009A25EC" w:rsidRDefault="00092239" w:rsidP="000D0494">
      <w:pPr>
        <w:spacing w:line="500" w:lineRule="exact"/>
        <w:ind w:firstLineChars="200" w:firstLine="640"/>
        <w:rPr>
          <w:rFonts w:ascii="仿宋_GB2312" w:eastAsia="仿宋_GB2312"/>
          <w:sz w:val="32"/>
          <w:szCs w:val="32"/>
        </w:rPr>
      </w:pPr>
      <w:r w:rsidRPr="00092239">
        <w:rPr>
          <w:rFonts w:ascii="仿宋_GB2312" w:eastAsia="仿宋_GB2312" w:hint="eastAsia"/>
          <w:sz w:val="32"/>
          <w:szCs w:val="32"/>
        </w:rPr>
        <w:t>事业单位可以面向全县其他机关事业单位在编在岗人员公开选聘</w:t>
      </w:r>
      <w:r w:rsidR="0029050F">
        <w:rPr>
          <w:rFonts w:ascii="仿宋_GB2312" w:eastAsia="仿宋_GB2312" w:hint="eastAsia"/>
          <w:sz w:val="32"/>
          <w:szCs w:val="32"/>
        </w:rPr>
        <w:t>工作</w:t>
      </w:r>
      <w:r w:rsidR="0029050F">
        <w:rPr>
          <w:rFonts w:ascii="仿宋_GB2312" w:eastAsia="仿宋_GB2312"/>
          <w:sz w:val="32"/>
          <w:szCs w:val="32"/>
        </w:rPr>
        <w:t>人员</w:t>
      </w:r>
      <w:r w:rsidRPr="00092239">
        <w:rPr>
          <w:rFonts w:ascii="仿宋_GB2312" w:eastAsia="仿宋_GB2312" w:hint="eastAsia"/>
          <w:sz w:val="32"/>
          <w:szCs w:val="32"/>
        </w:rPr>
        <w:t>。</w:t>
      </w:r>
    </w:p>
    <w:p w:rsidR="00092239" w:rsidRPr="00092239" w:rsidRDefault="00092239" w:rsidP="000D0494">
      <w:pPr>
        <w:spacing w:line="500" w:lineRule="exact"/>
        <w:ind w:firstLineChars="200" w:firstLine="640"/>
        <w:rPr>
          <w:rFonts w:ascii="仿宋_GB2312" w:eastAsia="仿宋_GB2312"/>
          <w:sz w:val="32"/>
          <w:szCs w:val="32"/>
        </w:rPr>
      </w:pPr>
      <w:r w:rsidRPr="00092239">
        <w:rPr>
          <w:rFonts w:ascii="仿宋_GB2312" w:eastAsia="仿宋_GB2312" w:hint="eastAsia"/>
          <w:sz w:val="32"/>
          <w:szCs w:val="32"/>
        </w:rPr>
        <w:t>下列</w:t>
      </w:r>
      <w:r>
        <w:rPr>
          <w:rFonts w:ascii="仿宋_GB2312" w:eastAsia="仿宋_GB2312" w:hint="eastAsia"/>
          <w:sz w:val="32"/>
          <w:szCs w:val="32"/>
        </w:rPr>
        <w:t>事业</w:t>
      </w:r>
      <w:r>
        <w:rPr>
          <w:rFonts w:ascii="仿宋_GB2312" w:eastAsia="仿宋_GB2312"/>
          <w:sz w:val="32"/>
          <w:szCs w:val="32"/>
        </w:rPr>
        <w:t>单位工作</w:t>
      </w:r>
      <w:r w:rsidRPr="00092239">
        <w:rPr>
          <w:rFonts w:ascii="仿宋_GB2312" w:eastAsia="仿宋_GB2312" w:hint="eastAsia"/>
          <w:sz w:val="32"/>
          <w:szCs w:val="32"/>
        </w:rPr>
        <w:t>人员流动应当实行公开选聘：</w:t>
      </w:r>
    </w:p>
    <w:p w:rsidR="00092239" w:rsidRPr="00092239" w:rsidRDefault="00092239" w:rsidP="000D0494">
      <w:pPr>
        <w:spacing w:line="500" w:lineRule="exact"/>
        <w:ind w:firstLineChars="200" w:firstLine="640"/>
        <w:rPr>
          <w:rFonts w:ascii="仿宋_GB2312" w:eastAsia="仿宋_GB2312"/>
          <w:sz w:val="32"/>
          <w:szCs w:val="32"/>
        </w:rPr>
      </w:pPr>
      <w:r w:rsidRPr="00092239">
        <w:rPr>
          <w:rFonts w:ascii="仿宋_GB2312" w:eastAsia="仿宋_GB2312" w:hint="eastAsia"/>
          <w:sz w:val="32"/>
          <w:szCs w:val="32"/>
        </w:rPr>
        <w:t>1.</w:t>
      </w:r>
      <w:r w:rsidR="002E29FB" w:rsidRPr="002E29FB">
        <w:rPr>
          <w:rFonts w:ascii="仿宋_GB2312" w:eastAsia="仿宋_GB2312" w:hAnsi="仿宋_GB2312" w:cs="仿宋_GB2312" w:hint="eastAsia"/>
          <w:sz w:val="32"/>
          <w:szCs w:val="32"/>
        </w:rPr>
        <w:t xml:space="preserve"> </w:t>
      </w:r>
      <w:r w:rsidR="002E29FB">
        <w:rPr>
          <w:rFonts w:ascii="仿宋_GB2312" w:eastAsia="仿宋_GB2312" w:hAnsi="仿宋_GB2312" w:cs="仿宋_GB2312" w:hint="eastAsia"/>
          <w:sz w:val="32"/>
          <w:szCs w:val="32"/>
        </w:rPr>
        <w:t>乡镇（街道）下</w:t>
      </w:r>
      <w:r w:rsidRPr="00092239">
        <w:rPr>
          <w:rFonts w:ascii="仿宋_GB2312" w:eastAsia="仿宋_GB2312" w:hint="eastAsia"/>
          <w:sz w:val="32"/>
          <w:szCs w:val="32"/>
        </w:rPr>
        <w:t>属事业单位工作人员流向县直属或部门所属事业单位；</w:t>
      </w:r>
    </w:p>
    <w:p w:rsidR="00092239" w:rsidRPr="00092239" w:rsidRDefault="00092239" w:rsidP="000D0494">
      <w:pPr>
        <w:spacing w:line="500" w:lineRule="exact"/>
        <w:ind w:firstLineChars="200" w:firstLine="640"/>
        <w:rPr>
          <w:rFonts w:ascii="仿宋_GB2312" w:eastAsia="仿宋_GB2312"/>
          <w:sz w:val="32"/>
          <w:szCs w:val="32"/>
        </w:rPr>
      </w:pPr>
      <w:r w:rsidRPr="00092239">
        <w:rPr>
          <w:rFonts w:ascii="仿宋_GB2312" w:eastAsia="仿宋_GB2312" w:hint="eastAsia"/>
          <w:sz w:val="32"/>
          <w:szCs w:val="32"/>
        </w:rPr>
        <w:t>2.按单位预算管理方式，属逆向流动人员，即财政经费保</w:t>
      </w:r>
      <w:r w:rsidRPr="00092239">
        <w:rPr>
          <w:rFonts w:ascii="仿宋_GB2312" w:eastAsia="仿宋_GB2312" w:hint="eastAsia"/>
          <w:sz w:val="32"/>
          <w:szCs w:val="32"/>
        </w:rPr>
        <w:lastRenderedPageBreak/>
        <w:t>障水平低的事业单位工作人员向财政经费保障水平高的事业单位流动；</w:t>
      </w:r>
    </w:p>
    <w:p w:rsidR="00092239" w:rsidRPr="00092239" w:rsidRDefault="00092239" w:rsidP="000D0494">
      <w:pPr>
        <w:spacing w:line="500" w:lineRule="exact"/>
        <w:ind w:firstLineChars="200" w:firstLine="640"/>
        <w:rPr>
          <w:rFonts w:ascii="仿宋_GB2312" w:eastAsia="仿宋_GB2312"/>
          <w:sz w:val="32"/>
          <w:szCs w:val="32"/>
        </w:rPr>
      </w:pPr>
      <w:r w:rsidRPr="00092239">
        <w:rPr>
          <w:rFonts w:ascii="仿宋_GB2312" w:eastAsia="仿宋_GB2312" w:hint="eastAsia"/>
          <w:sz w:val="32"/>
          <w:szCs w:val="32"/>
        </w:rPr>
        <w:t>3．教师流向教育系统外的事业单位。</w:t>
      </w:r>
    </w:p>
    <w:p w:rsidR="00092239" w:rsidRDefault="00092239" w:rsidP="000D0494">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二、公开选聘原则</w:t>
      </w:r>
    </w:p>
    <w:p w:rsidR="00092239" w:rsidRDefault="00092239" w:rsidP="000D0494">
      <w:pPr>
        <w:spacing w:line="500" w:lineRule="exact"/>
        <w:ind w:firstLineChars="200" w:firstLine="640"/>
        <w:rPr>
          <w:rFonts w:ascii="仿宋_GB2312" w:eastAsia="仿宋_GB2312"/>
          <w:sz w:val="32"/>
          <w:szCs w:val="32"/>
        </w:rPr>
      </w:pPr>
      <w:r>
        <w:rPr>
          <w:rFonts w:ascii="仿宋_GB2312" w:eastAsia="仿宋_GB2312"/>
          <w:sz w:val="32"/>
          <w:szCs w:val="32"/>
        </w:rPr>
        <w:t>事业单位</w:t>
      </w:r>
      <w:r>
        <w:rPr>
          <w:rFonts w:ascii="仿宋_GB2312" w:eastAsia="仿宋_GB2312" w:hint="eastAsia"/>
          <w:sz w:val="32"/>
          <w:szCs w:val="32"/>
        </w:rPr>
        <w:t>公开选聘</w:t>
      </w:r>
      <w:r>
        <w:rPr>
          <w:rFonts w:ascii="仿宋_GB2312" w:eastAsia="仿宋_GB2312"/>
          <w:sz w:val="32"/>
          <w:szCs w:val="32"/>
        </w:rPr>
        <w:t>工作人员，</w:t>
      </w:r>
      <w:r w:rsidR="0029050F">
        <w:rPr>
          <w:rFonts w:ascii="仿宋_GB2312" w:eastAsia="仿宋_GB2312" w:hint="eastAsia"/>
          <w:sz w:val="32"/>
          <w:szCs w:val="32"/>
        </w:rPr>
        <w:t>是加强</w:t>
      </w:r>
      <w:r w:rsidR="0029050F">
        <w:rPr>
          <w:rFonts w:ascii="仿宋_GB2312" w:eastAsia="仿宋_GB2312"/>
          <w:sz w:val="32"/>
          <w:szCs w:val="32"/>
        </w:rPr>
        <w:t>事业单位队伍建设，</w:t>
      </w:r>
      <w:r w:rsidRPr="00092239">
        <w:rPr>
          <w:rFonts w:ascii="仿宋_GB2312" w:eastAsia="仿宋_GB2312" w:hint="eastAsia"/>
          <w:sz w:val="32"/>
          <w:szCs w:val="32"/>
        </w:rPr>
        <w:t>优化</w:t>
      </w:r>
      <w:r>
        <w:rPr>
          <w:rFonts w:ascii="仿宋_GB2312" w:eastAsia="仿宋_GB2312" w:hint="eastAsia"/>
          <w:sz w:val="32"/>
          <w:szCs w:val="32"/>
        </w:rPr>
        <w:t>工作人员</w:t>
      </w:r>
      <w:r w:rsidRPr="00092239">
        <w:rPr>
          <w:rFonts w:ascii="仿宋_GB2312" w:eastAsia="仿宋_GB2312" w:hint="eastAsia"/>
          <w:sz w:val="32"/>
          <w:szCs w:val="32"/>
        </w:rPr>
        <w:t>资源配置，促进</w:t>
      </w:r>
      <w:r>
        <w:rPr>
          <w:rFonts w:ascii="仿宋_GB2312" w:eastAsia="仿宋_GB2312" w:hint="eastAsia"/>
          <w:sz w:val="32"/>
          <w:szCs w:val="32"/>
        </w:rPr>
        <w:t>人员</w:t>
      </w:r>
      <w:r w:rsidR="0029050F">
        <w:rPr>
          <w:rFonts w:ascii="仿宋_GB2312" w:eastAsia="仿宋_GB2312" w:hint="eastAsia"/>
          <w:sz w:val="32"/>
          <w:szCs w:val="32"/>
        </w:rPr>
        <w:t>交流</w:t>
      </w:r>
      <w:r>
        <w:rPr>
          <w:rFonts w:ascii="仿宋_GB2312" w:eastAsia="仿宋_GB2312"/>
          <w:sz w:val="32"/>
          <w:szCs w:val="32"/>
        </w:rPr>
        <w:t>的重要手段。</w:t>
      </w:r>
      <w:r w:rsidR="0029050F">
        <w:rPr>
          <w:rFonts w:ascii="仿宋_GB2312" w:eastAsia="仿宋_GB2312" w:hint="eastAsia"/>
          <w:sz w:val="32"/>
          <w:szCs w:val="32"/>
        </w:rPr>
        <w:t>事业单位工作人员</w:t>
      </w:r>
      <w:r w:rsidR="002E29FB">
        <w:rPr>
          <w:rFonts w:ascii="仿宋_GB2312" w:eastAsia="仿宋_GB2312" w:hint="eastAsia"/>
          <w:sz w:val="32"/>
          <w:szCs w:val="32"/>
        </w:rPr>
        <w:t>选聘</w:t>
      </w:r>
      <w:r w:rsidR="0029050F">
        <w:rPr>
          <w:rFonts w:ascii="仿宋_GB2312" w:eastAsia="仿宋_GB2312" w:hint="eastAsia"/>
          <w:sz w:val="32"/>
          <w:szCs w:val="32"/>
        </w:rPr>
        <w:t>，</w:t>
      </w:r>
      <w:r w:rsidR="002E29FB">
        <w:rPr>
          <w:rFonts w:ascii="仿宋_GB2312" w:eastAsia="仿宋_GB2312" w:hint="eastAsia"/>
          <w:sz w:val="32"/>
          <w:szCs w:val="32"/>
        </w:rPr>
        <w:t>要</w:t>
      </w:r>
      <w:r w:rsidR="0029050F">
        <w:rPr>
          <w:rFonts w:ascii="仿宋_GB2312" w:eastAsia="仿宋_GB2312" w:hint="eastAsia"/>
          <w:sz w:val="32"/>
          <w:szCs w:val="32"/>
        </w:rPr>
        <w:t>坚持工作需要、</w:t>
      </w:r>
      <w:proofErr w:type="gramStart"/>
      <w:r w:rsidR="0029050F">
        <w:rPr>
          <w:rFonts w:ascii="仿宋_GB2312" w:eastAsia="仿宋_GB2312" w:hint="eastAsia"/>
          <w:sz w:val="32"/>
          <w:szCs w:val="32"/>
        </w:rPr>
        <w:t>人岗相适</w:t>
      </w:r>
      <w:proofErr w:type="gramEnd"/>
      <w:r w:rsidR="0029050F">
        <w:rPr>
          <w:rFonts w:ascii="仿宋_GB2312" w:eastAsia="仿宋_GB2312" w:hint="eastAsia"/>
          <w:sz w:val="32"/>
          <w:szCs w:val="32"/>
        </w:rPr>
        <w:t>、公开透明、程序规范的</w:t>
      </w:r>
      <w:r w:rsidR="0029050F">
        <w:rPr>
          <w:rFonts w:ascii="仿宋_GB2312" w:eastAsia="仿宋_GB2312"/>
          <w:sz w:val="32"/>
          <w:szCs w:val="32"/>
        </w:rPr>
        <w:t>原则</w:t>
      </w:r>
      <w:r w:rsidR="0029050F">
        <w:rPr>
          <w:rFonts w:ascii="仿宋_GB2312" w:eastAsia="仿宋_GB2312" w:hint="eastAsia"/>
          <w:sz w:val="32"/>
          <w:szCs w:val="32"/>
        </w:rPr>
        <w:t>。</w:t>
      </w:r>
    </w:p>
    <w:p w:rsidR="0029050F" w:rsidRPr="0029050F" w:rsidRDefault="0029050F" w:rsidP="000D0494">
      <w:pPr>
        <w:spacing w:line="500" w:lineRule="exact"/>
        <w:ind w:firstLineChars="200" w:firstLine="640"/>
        <w:rPr>
          <w:rFonts w:ascii="黑体" w:eastAsia="黑体" w:hAnsi="黑体" w:cs="黑体"/>
          <w:sz w:val="32"/>
          <w:szCs w:val="32"/>
        </w:rPr>
      </w:pPr>
      <w:r w:rsidRPr="0029050F">
        <w:rPr>
          <w:rFonts w:ascii="黑体" w:eastAsia="黑体" w:hAnsi="黑体" w:cs="黑体" w:hint="eastAsia"/>
          <w:sz w:val="32"/>
          <w:szCs w:val="32"/>
        </w:rPr>
        <w:t>三、</w:t>
      </w:r>
      <w:r w:rsidRPr="0029050F">
        <w:rPr>
          <w:rFonts w:ascii="黑体" w:eastAsia="黑体" w:hAnsi="黑体" w:cs="黑体"/>
          <w:sz w:val="32"/>
          <w:szCs w:val="32"/>
        </w:rPr>
        <w:t>公开选聘</w:t>
      </w:r>
      <w:r w:rsidRPr="0029050F">
        <w:rPr>
          <w:rFonts w:ascii="黑体" w:eastAsia="黑体" w:hAnsi="黑体" w:cs="黑体" w:hint="eastAsia"/>
          <w:sz w:val="32"/>
          <w:szCs w:val="32"/>
        </w:rPr>
        <w:t>条件</w:t>
      </w:r>
    </w:p>
    <w:p w:rsidR="005927B7" w:rsidRDefault="0029050F" w:rsidP="000D0494">
      <w:pPr>
        <w:spacing w:line="500" w:lineRule="exact"/>
        <w:ind w:firstLineChars="200" w:firstLine="640"/>
        <w:rPr>
          <w:rFonts w:ascii="仿宋_GB2312" w:eastAsia="仿宋_GB2312"/>
          <w:sz w:val="32"/>
          <w:szCs w:val="32"/>
        </w:rPr>
      </w:pPr>
      <w:r>
        <w:rPr>
          <w:rFonts w:ascii="仿宋_GB2312" w:eastAsia="仿宋_GB2312"/>
          <w:sz w:val="32"/>
          <w:szCs w:val="32"/>
        </w:rPr>
        <w:t>选聘单位</w:t>
      </w:r>
      <w:r>
        <w:rPr>
          <w:rFonts w:ascii="仿宋_GB2312" w:eastAsia="仿宋_GB2312" w:hint="eastAsia"/>
          <w:sz w:val="32"/>
          <w:szCs w:val="32"/>
        </w:rPr>
        <w:t>应有</w:t>
      </w:r>
      <w:r w:rsidR="004A4809">
        <w:rPr>
          <w:rFonts w:ascii="仿宋_GB2312" w:eastAsia="仿宋_GB2312" w:hint="eastAsia"/>
          <w:sz w:val="32"/>
          <w:szCs w:val="32"/>
        </w:rPr>
        <w:t>编制</w:t>
      </w:r>
      <w:r>
        <w:rPr>
          <w:rFonts w:ascii="仿宋_GB2312" w:eastAsia="仿宋_GB2312" w:hint="eastAsia"/>
          <w:sz w:val="32"/>
          <w:szCs w:val="32"/>
        </w:rPr>
        <w:t>空缺和</w:t>
      </w:r>
      <w:r w:rsidR="004A4809">
        <w:rPr>
          <w:rFonts w:ascii="仿宋_GB2312" w:eastAsia="仿宋_GB2312" w:hint="eastAsia"/>
          <w:sz w:val="32"/>
          <w:szCs w:val="32"/>
        </w:rPr>
        <w:t>岗位</w:t>
      </w:r>
      <w:r>
        <w:rPr>
          <w:rFonts w:ascii="仿宋_GB2312" w:eastAsia="仿宋_GB2312" w:hint="eastAsia"/>
          <w:sz w:val="32"/>
          <w:szCs w:val="32"/>
        </w:rPr>
        <w:t>空缺，并</w:t>
      </w:r>
      <w:r>
        <w:rPr>
          <w:rFonts w:ascii="仿宋_GB2312" w:eastAsia="仿宋_GB2312"/>
          <w:sz w:val="32"/>
          <w:szCs w:val="32"/>
        </w:rPr>
        <w:t>经</w:t>
      </w:r>
      <w:r>
        <w:rPr>
          <w:rFonts w:ascii="仿宋_GB2312" w:eastAsia="仿宋_GB2312" w:hAnsi="仿宋_GB2312" w:cs="仿宋_GB2312" w:hint="eastAsia"/>
          <w:sz w:val="32"/>
          <w:szCs w:val="32"/>
        </w:rPr>
        <w:t>县委编办空编使用核准</w:t>
      </w:r>
      <w:r>
        <w:rPr>
          <w:rFonts w:ascii="仿宋_GB2312" w:eastAsia="仿宋_GB2312" w:hAnsi="仿宋_GB2312" w:cs="仿宋_GB2312"/>
          <w:sz w:val="32"/>
          <w:szCs w:val="32"/>
        </w:rPr>
        <w:t>。</w:t>
      </w:r>
      <w:proofErr w:type="gramStart"/>
      <w:r w:rsidR="000E4D15" w:rsidRPr="00A06FDF">
        <w:rPr>
          <w:rFonts w:ascii="仿宋_GB2312" w:eastAsia="仿宋_GB2312" w:hint="eastAsia"/>
          <w:sz w:val="32"/>
          <w:szCs w:val="32"/>
        </w:rPr>
        <w:t>拟交流</w:t>
      </w:r>
      <w:proofErr w:type="gramEnd"/>
      <w:r w:rsidR="000E4D15" w:rsidRPr="00A06FDF">
        <w:rPr>
          <w:rFonts w:ascii="仿宋_GB2312" w:eastAsia="仿宋_GB2312" w:hint="eastAsia"/>
          <w:sz w:val="32"/>
          <w:szCs w:val="32"/>
        </w:rPr>
        <w:t>人员须符合相应岗位基本任职条件，具备相应</w:t>
      </w:r>
      <w:proofErr w:type="gramStart"/>
      <w:r w:rsidR="000E4D15" w:rsidRPr="00A06FDF">
        <w:rPr>
          <w:rFonts w:ascii="仿宋_GB2312" w:eastAsia="仿宋_GB2312" w:hint="eastAsia"/>
          <w:sz w:val="32"/>
          <w:szCs w:val="32"/>
        </w:rPr>
        <w:t>履</w:t>
      </w:r>
      <w:proofErr w:type="gramEnd"/>
      <w:r w:rsidR="000E4D15" w:rsidRPr="00A06FDF">
        <w:rPr>
          <w:rFonts w:ascii="仿宋_GB2312" w:eastAsia="仿宋_GB2312" w:hint="eastAsia"/>
          <w:sz w:val="32"/>
          <w:szCs w:val="32"/>
        </w:rPr>
        <w:t>职能力。</w:t>
      </w:r>
      <w:r w:rsidR="005927B7">
        <w:rPr>
          <w:rFonts w:ascii="仿宋_GB2312" w:eastAsia="仿宋_GB2312" w:hint="eastAsia"/>
          <w:sz w:val="32"/>
          <w:szCs w:val="32"/>
        </w:rPr>
        <w:t>参加</w:t>
      </w:r>
      <w:r w:rsidR="005927B7">
        <w:rPr>
          <w:rFonts w:ascii="仿宋_GB2312" w:eastAsia="仿宋_GB2312"/>
          <w:sz w:val="32"/>
          <w:szCs w:val="32"/>
        </w:rPr>
        <w:t>选聘人员应当具备下列条件：</w:t>
      </w:r>
    </w:p>
    <w:p w:rsidR="005927B7" w:rsidRPr="0029050F" w:rsidRDefault="005927B7" w:rsidP="000D0494">
      <w:pPr>
        <w:spacing w:line="500" w:lineRule="exact"/>
        <w:ind w:firstLineChars="200" w:firstLine="640"/>
        <w:rPr>
          <w:rFonts w:ascii="仿宋_GB2312" w:eastAsia="仿宋_GB2312"/>
          <w:sz w:val="32"/>
          <w:szCs w:val="32"/>
        </w:rPr>
      </w:pPr>
      <w:r w:rsidRPr="0029050F">
        <w:rPr>
          <w:rFonts w:ascii="仿宋_GB2312" w:eastAsia="仿宋_GB2312" w:hint="eastAsia"/>
          <w:sz w:val="32"/>
          <w:szCs w:val="32"/>
        </w:rPr>
        <w:t>1.通过公开招聘的方式新聘用的人员在本单位工作满3年（含试用期，下同）的；</w:t>
      </w:r>
    </w:p>
    <w:p w:rsidR="005927B7" w:rsidRPr="0029050F" w:rsidRDefault="005927B7" w:rsidP="000D0494">
      <w:pPr>
        <w:spacing w:line="500" w:lineRule="exact"/>
        <w:ind w:firstLineChars="200" w:firstLine="640"/>
        <w:rPr>
          <w:rFonts w:ascii="仿宋_GB2312" w:eastAsia="仿宋_GB2312"/>
          <w:sz w:val="32"/>
          <w:szCs w:val="32"/>
        </w:rPr>
      </w:pPr>
      <w:r w:rsidRPr="0029050F">
        <w:rPr>
          <w:rFonts w:ascii="仿宋_GB2312" w:eastAsia="仿宋_GB2312" w:hint="eastAsia"/>
          <w:sz w:val="32"/>
          <w:szCs w:val="32"/>
        </w:rPr>
        <w:t>2.县级及部门所属事业单位从乡镇（街道）下属事业单位选聘人员，在乡镇（街道）工作满5年的；</w:t>
      </w:r>
    </w:p>
    <w:p w:rsidR="005927B7" w:rsidRPr="0029050F" w:rsidRDefault="005927B7" w:rsidP="000D0494">
      <w:pPr>
        <w:spacing w:line="500" w:lineRule="exact"/>
        <w:ind w:firstLineChars="200" w:firstLine="640"/>
        <w:rPr>
          <w:rFonts w:ascii="仿宋_GB2312" w:eastAsia="仿宋_GB2312"/>
          <w:sz w:val="32"/>
          <w:szCs w:val="32"/>
        </w:rPr>
      </w:pPr>
      <w:r>
        <w:rPr>
          <w:rFonts w:ascii="仿宋_GB2312" w:eastAsia="仿宋_GB2312"/>
          <w:sz w:val="32"/>
          <w:szCs w:val="32"/>
        </w:rPr>
        <w:t>3</w:t>
      </w:r>
      <w:r w:rsidRPr="0029050F">
        <w:rPr>
          <w:rFonts w:ascii="仿宋_GB2312" w:eastAsia="仿宋_GB2312" w:hint="eastAsia"/>
          <w:sz w:val="32"/>
          <w:szCs w:val="32"/>
        </w:rPr>
        <w:t>.通过招生招聘并轨方式为基层事业单位定向培养的人员，</w:t>
      </w:r>
      <w:r>
        <w:rPr>
          <w:rFonts w:ascii="仿宋_GB2312" w:eastAsia="仿宋_GB2312" w:hint="eastAsia"/>
          <w:sz w:val="32"/>
          <w:szCs w:val="32"/>
        </w:rPr>
        <w:t>已满</w:t>
      </w:r>
      <w:r w:rsidRPr="0029050F">
        <w:rPr>
          <w:rFonts w:ascii="仿宋_GB2312" w:eastAsia="仿宋_GB2312" w:hint="eastAsia"/>
          <w:sz w:val="32"/>
          <w:szCs w:val="32"/>
        </w:rPr>
        <w:t>规定</w:t>
      </w:r>
      <w:r>
        <w:rPr>
          <w:rFonts w:ascii="仿宋_GB2312" w:eastAsia="仿宋_GB2312" w:hint="eastAsia"/>
          <w:sz w:val="32"/>
          <w:szCs w:val="32"/>
        </w:rPr>
        <w:t>的</w:t>
      </w:r>
      <w:r w:rsidRPr="0029050F">
        <w:rPr>
          <w:rFonts w:ascii="仿宋_GB2312" w:eastAsia="仿宋_GB2312" w:hint="eastAsia"/>
          <w:sz w:val="32"/>
          <w:szCs w:val="32"/>
        </w:rPr>
        <w:t>最低服务年限的；</w:t>
      </w:r>
    </w:p>
    <w:p w:rsidR="005927B7" w:rsidRPr="005927B7" w:rsidRDefault="005927B7" w:rsidP="000D0494">
      <w:pPr>
        <w:spacing w:line="500" w:lineRule="exact"/>
        <w:ind w:firstLineChars="200" w:firstLine="640"/>
        <w:rPr>
          <w:rFonts w:ascii="仿宋_GB2312" w:eastAsia="仿宋_GB2312"/>
          <w:sz w:val="32"/>
          <w:szCs w:val="32"/>
        </w:rPr>
      </w:pPr>
      <w:r>
        <w:rPr>
          <w:rFonts w:ascii="仿宋_GB2312" w:eastAsia="仿宋_GB2312"/>
          <w:sz w:val="32"/>
          <w:szCs w:val="32"/>
        </w:rPr>
        <w:t>4</w:t>
      </w:r>
      <w:r w:rsidRPr="0029050F">
        <w:rPr>
          <w:rFonts w:ascii="仿宋_GB2312" w:eastAsia="仿宋_GB2312" w:hint="eastAsia"/>
          <w:sz w:val="32"/>
          <w:szCs w:val="32"/>
        </w:rPr>
        <w:t>.与所在单位签订了服务期协议，</w:t>
      </w:r>
      <w:r>
        <w:rPr>
          <w:rFonts w:ascii="仿宋_GB2312" w:eastAsia="仿宋_GB2312" w:hint="eastAsia"/>
          <w:sz w:val="32"/>
          <w:szCs w:val="32"/>
        </w:rPr>
        <w:t>已满</w:t>
      </w:r>
      <w:r w:rsidRPr="0029050F">
        <w:rPr>
          <w:rFonts w:ascii="仿宋_GB2312" w:eastAsia="仿宋_GB2312" w:hint="eastAsia"/>
          <w:sz w:val="32"/>
          <w:szCs w:val="32"/>
        </w:rPr>
        <w:t>规定的最低服务年限的</w:t>
      </w:r>
      <w:r>
        <w:rPr>
          <w:rFonts w:ascii="仿宋_GB2312" w:eastAsia="仿宋_GB2312" w:hint="eastAsia"/>
          <w:sz w:val="32"/>
          <w:szCs w:val="32"/>
        </w:rPr>
        <w:t>。</w:t>
      </w:r>
    </w:p>
    <w:p w:rsidR="0029050F" w:rsidRPr="0029050F" w:rsidRDefault="0029050F" w:rsidP="000D0494">
      <w:pPr>
        <w:spacing w:line="500" w:lineRule="exact"/>
        <w:ind w:firstLineChars="200" w:firstLine="640"/>
        <w:rPr>
          <w:rFonts w:ascii="仿宋_GB2312" w:eastAsia="仿宋_GB2312"/>
          <w:sz w:val="32"/>
          <w:szCs w:val="32"/>
        </w:rPr>
      </w:pPr>
      <w:r w:rsidRPr="0029050F">
        <w:rPr>
          <w:rFonts w:ascii="仿宋_GB2312" w:eastAsia="仿宋_GB2312" w:hint="eastAsia"/>
          <w:sz w:val="32"/>
          <w:szCs w:val="32"/>
        </w:rPr>
        <w:t>有下列情形之一的，一般不得</w:t>
      </w:r>
      <w:r>
        <w:rPr>
          <w:rFonts w:ascii="仿宋_GB2312" w:eastAsia="仿宋_GB2312" w:hint="eastAsia"/>
          <w:sz w:val="32"/>
          <w:szCs w:val="32"/>
        </w:rPr>
        <w:t>参加公开</w:t>
      </w:r>
      <w:r>
        <w:rPr>
          <w:rFonts w:ascii="仿宋_GB2312" w:eastAsia="仿宋_GB2312"/>
          <w:sz w:val="32"/>
          <w:szCs w:val="32"/>
        </w:rPr>
        <w:t>选聘</w:t>
      </w:r>
      <w:r w:rsidRPr="0029050F">
        <w:rPr>
          <w:rFonts w:ascii="仿宋_GB2312" w:eastAsia="仿宋_GB2312" w:hint="eastAsia"/>
          <w:sz w:val="32"/>
          <w:szCs w:val="32"/>
        </w:rPr>
        <w:t>：</w:t>
      </w:r>
    </w:p>
    <w:p w:rsidR="0029050F" w:rsidRPr="0029050F" w:rsidRDefault="005927B7" w:rsidP="000D0494">
      <w:pPr>
        <w:spacing w:line="500" w:lineRule="exact"/>
        <w:ind w:firstLineChars="200" w:firstLine="640"/>
        <w:rPr>
          <w:rFonts w:ascii="仿宋_GB2312" w:eastAsia="仿宋_GB2312"/>
          <w:sz w:val="32"/>
          <w:szCs w:val="32"/>
        </w:rPr>
      </w:pPr>
      <w:r>
        <w:rPr>
          <w:rFonts w:ascii="仿宋_GB2312" w:eastAsia="仿宋_GB2312"/>
          <w:sz w:val="32"/>
          <w:szCs w:val="32"/>
        </w:rPr>
        <w:t>1</w:t>
      </w:r>
      <w:r w:rsidR="0029050F" w:rsidRPr="0029050F">
        <w:rPr>
          <w:rFonts w:ascii="仿宋_GB2312" w:eastAsia="仿宋_GB2312" w:hint="eastAsia"/>
          <w:sz w:val="32"/>
          <w:szCs w:val="32"/>
        </w:rPr>
        <w:t>.人事档案涉嫌涂改造假，或者出生时间、参加工作时间、入党时间、学历学位、工作经历、机关事业单位在编在岗人员身份（以下简称“三</w:t>
      </w:r>
      <w:proofErr w:type="gramStart"/>
      <w:r w:rsidR="0029050F" w:rsidRPr="0029050F">
        <w:rPr>
          <w:rFonts w:ascii="仿宋_GB2312" w:eastAsia="仿宋_GB2312" w:hint="eastAsia"/>
          <w:sz w:val="32"/>
          <w:szCs w:val="32"/>
        </w:rPr>
        <w:t>龄两历一</w:t>
      </w:r>
      <w:proofErr w:type="gramEnd"/>
      <w:r w:rsidR="0029050F" w:rsidRPr="0029050F">
        <w:rPr>
          <w:rFonts w:ascii="仿宋_GB2312" w:eastAsia="仿宋_GB2312" w:hint="eastAsia"/>
          <w:sz w:val="32"/>
          <w:szCs w:val="32"/>
        </w:rPr>
        <w:t>身份”）等重要信息记载存疑的；</w:t>
      </w:r>
    </w:p>
    <w:p w:rsidR="0029050F" w:rsidRPr="0029050F" w:rsidRDefault="005927B7" w:rsidP="000D0494">
      <w:pPr>
        <w:spacing w:line="500" w:lineRule="exact"/>
        <w:ind w:firstLineChars="200" w:firstLine="640"/>
        <w:rPr>
          <w:rFonts w:ascii="仿宋_GB2312" w:eastAsia="仿宋_GB2312"/>
          <w:sz w:val="32"/>
          <w:szCs w:val="32"/>
        </w:rPr>
      </w:pPr>
      <w:r>
        <w:rPr>
          <w:rFonts w:ascii="仿宋_GB2312" w:eastAsia="仿宋_GB2312"/>
          <w:sz w:val="32"/>
          <w:szCs w:val="32"/>
        </w:rPr>
        <w:t>2</w:t>
      </w:r>
      <w:r w:rsidR="0029050F" w:rsidRPr="0029050F">
        <w:rPr>
          <w:rFonts w:ascii="仿宋_GB2312" w:eastAsia="仿宋_GB2312" w:hint="eastAsia"/>
          <w:sz w:val="32"/>
          <w:szCs w:val="32"/>
        </w:rPr>
        <w:t>.涉嫌违纪违法正在接受审查且尚未</w:t>
      </w:r>
      <w:proofErr w:type="gramStart"/>
      <w:r w:rsidR="0029050F" w:rsidRPr="0029050F">
        <w:rPr>
          <w:rFonts w:ascii="仿宋_GB2312" w:eastAsia="仿宋_GB2312" w:hint="eastAsia"/>
          <w:sz w:val="32"/>
          <w:szCs w:val="32"/>
        </w:rPr>
        <w:t>作出</w:t>
      </w:r>
      <w:proofErr w:type="gramEnd"/>
      <w:r w:rsidR="0029050F" w:rsidRPr="0029050F">
        <w:rPr>
          <w:rFonts w:ascii="仿宋_GB2312" w:eastAsia="仿宋_GB2312" w:hint="eastAsia"/>
          <w:sz w:val="32"/>
          <w:szCs w:val="32"/>
        </w:rPr>
        <w:t>结论的；</w:t>
      </w:r>
    </w:p>
    <w:p w:rsidR="0029050F" w:rsidRDefault="005927B7" w:rsidP="000D0494">
      <w:pPr>
        <w:spacing w:line="500" w:lineRule="exact"/>
        <w:ind w:firstLineChars="200" w:firstLine="640"/>
        <w:rPr>
          <w:rFonts w:ascii="仿宋_GB2312" w:eastAsia="仿宋_GB2312"/>
          <w:sz w:val="32"/>
          <w:szCs w:val="32"/>
        </w:rPr>
      </w:pPr>
      <w:r>
        <w:rPr>
          <w:rFonts w:ascii="仿宋_GB2312" w:eastAsia="仿宋_GB2312"/>
          <w:sz w:val="32"/>
          <w:szCs w:val="32"/>
        </w:rPr>
        <w:t>3</w:t>
      </w:r>
      <w:r w:rsidR="0029050F" w:rsidRPr="0029050F">
        <w:rPr>
          <w:rFonts w:ascii="仿宋_GB2312" w:eastAsia="仿宋_GB2312" w:hint="eastAsia"/>
          <w:sz w:val="32"/>
          <w:szCs w:val="32"/>
        </w:rPr>
        <w:t>.受党政纪处分未过处分期（影响期）的；</w:t>
      </w:r>
    </w:p>
    <w:p w:rsidR="005927B7" w:rsidRPr="0029050F" w:rsidRDefault="005927B7" w:rsidP="000D0494">
      <w:pPr>
        <w:spacing w:line="500" w:lineRule="exact"/>
        <w:ind w:firstLineChars="200" w:firstLine="640"/>
        <w:rPr>
          <w:rFonts w:ascii="仿宋_GB2312" w:eastAsia="仿宋_GB2312"/>
          <w:sz w:val="32"/>
          <w:szCs w:val="32"/>
        </w:rPr>
      </w:pPr>
      <w:r>
        <w:rPr>
          <w:rFonts w:ascii="仿宋_GB2312" w:eastAsia="仿宋_GB2312" w:hint="eastAsia"/>
          <w:sz w:val="32"/>
          <w:szCs w:val="32"/>
        </w:rPr>
        <w:t>4.上</w:t>
      </w:r>
      <w:r>
        <w:rPr>
          <w:rFonts w:ascii="仿宋_GB2312" w:eastAsia="仿宋_GB2312"/>
          <w:sz w:val="32"/>
          <w:szCs w:val="32"/>
        </w:rPr>
        <w:t>年度考核被确定为基本合格及以下等次的；</w:t>
      </w:r>
    </w:p>
    <w:p w:rsidR="0029050F" w:rsidRPr="0029050F" w:rsidRDefault="005927B7" w:rsidP="000D0494">
      <w:pPr>
        <w:spacing w:line="500" w:lineRule="exact"/>
        <w:ind w:firstLineChars="200" w:firstLine="640"/>
        <w:rPr>
          <w:rFonts w:ascii="仿宋_GB2312" w:eastAsia="仿宋_GB2312"/>
          <w:sz w:val="32"/>
          <w:szCs w:val="32"/>
        </w:rPr>
      </w:pPr>
      <w:r>
        <w:rPr>
          <w:rFonts w:ascii="仿宋_GB2312" w:eastAsia="仿宋_GB2312"/>
          <w:sz w:val="32"/>
          <w:szCs w:val="32"/>
        </w:rPr>
        <w:lastRenderedPageBreak/>
        <w:t>5</w:t>
      </w:r>
      <w:r w:rsidR="0029050F" w:rsidRPr="0029050F">
        <w:rPr>
          <w:rFonts w:ascii="仿宋_GB2312" w:eastAsia="仿宋_GB2312" w:hint="eastAsia"/>
          <w:sz w:val="32"/>
          <w:szCs w:val="32"/>
        </w:rPr>
        <w:t>.不符合干部任职回避有关规定的；</w:t>
      </w:r>
    </w:p>
    <w:p w:rsidR="0029050F" w:rsidRPr="0029050F" w:rsidRDefault="005927B7" w:rsidP="000D0494">
      <w:pPr>
        <w:spacing w:line="500" w:lineRule="exact"/>
        <w:ind w:firstLineChars="200" w:firstLine="640"/>
        <w:rPr>
          <w:rFonts w:ascii="仿宋_GB2312" w:eastAsia="仿宋_GB2312"/>
          <w:sz w:val="32"/>
          <w:szCs w:val="32"/>
        </w:rPr>
      </w:pPr>
      <w:r>
        <w:rPr>
          <w:rFonts w:ascii="仿宋_GB2312" w:eastAsia="仿宋_GB2312"/>
          <w:sz w:val="32"/>
          <w:szCs w:val="32"/>
        </w:rPr>
        <w:t>6</w:t>
      </w:r>
      <w:r w:rsidR="0029050F" w:rsidRPr="0029050F">
        <w:rPr>
          <w:rFonts w:ascii="仿宋_GB2312" w:eastAsia="仿宋_GB2312" w:hint="eastAsia"/>
          <w:sz w:val="32"/>
          <w:szCs w:val="32"/>
        </w:rPr>
        <w:t>.不符合相关政策规定的其他情形。</w:t>
      </w:r>
    </w:p>
    <w:p w:rsidR="005345AC" w:rsidRPr="0029050F" w:rsidRDefault="005345AC" w:rsidP="000D0494">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sidRPr="0029050F">
        <w:rPr>
          <w:rFonts w:ascii="黑体" w:eastAsia="黑体" w:hAnsi="黑体" w:cs="黑体" w:hint="eastAsia"/>
          <w:sz w:val="32"/>
          <w:szCs w:val="32"/>
        </w:rPr>
        <w:t>、</w:t>
      </w:r>
      <w:r w:rsidRPr="0029050F">
        <w:rPr>
          <w:rFonts w:ascii="黑体" w:eastAsia="黑体" w:hAnsi="黑体" w:cs="黑体"/>
          <w:sz w:val="32"/>
          <w:szCs w:val="32"/>
        </w:rPr>
        <w:t>公开选聘</w:t>
      </w:r>
      <w:r>
        <w:rPr>
          <w:rFonts w:ascii="黑体" w:eastAsia="黑体" w:hAnsi="黑体" w:cs="黑体" w:hint="eastAsia"/>
          <w:sz w:val="32"/>
          <w:szCs w:val="32"/>
        </w:rPr>
        <w:t>程序</w:t>
      </w:r>
    </w:p>
    <w:p w:rsidR="000C1F4E" w:rsidRPr="000C1F4E" w:rsidRDefault="000C1F4E" w:rsidP="000D0494">
      <w:pPr>
        <w:spacing w:line="500" w:lineRule="exact"/>
        <w:ind w:firstLineChars="200" w:firstLine="640"/>
        <w:rPr>
          <w:rFonts w:ascii="仿宋_GB2312" w:eastAsia="仿宋_GB2312"/>
          <w:sz w:val="32"/>
          <w:szCs w:val="32"/>
        </w:rPr>
      </w:pPr>
      <w:r w:rsidRPr="000C1F4E">
        <w:rPr>
          <w:rFonts w:ascii="仿宋_GB2312" w:eastAsia="仿宋_GB2312" w:hint="eastAsia"/>
          <w:sz w:val="32"/>
          <w:szCs w:val="32"/>
        </w:rPr>
        <w:t>公开选聘事业单位工作人员，应当按以下程序办理：</w:t>
      </w:r>
    </w:p>
    <w:p w:rsidR="000C1F4E" w:rsidRPr="000C1F4E" w:rsidRDefault="000C1F4E" w:rsidP="000D0494">
      <w:pPr>
        <w:spacing w:line="500" w:lineRule="exact"/>
        <w:ind w:firstLineChars="200" w:firstLine="640"/>
        <w:rPr>
          <w:rFonts w:ascii="仿宋_GB2312" w:eastAsia="仿宋_GB2312"/>
          <w:sz w:val="32"/>
          <w:szCs w:val="32"/>
        </w:rPr>
      </w:pPr>
      <w:r w:rsidRPr="000C1F4E">
        <w:rPr>
          <w:rFonts w:ascii="仿宋_GB2312" w:eastAsia="仿宋_GB2312" w:hint="eastAsia"/>
          <w:sz w:val="32"/>
          <w:szCs w:val="32"/>
        </w:rPr>
        <w:t>1.选聘单位根据编制、岗位空缺和空</w:t>
      </w:r>
      <w:r w:rsidR="004A4809">
        <w:rPr>
          <w:rFonts w:ascii="仿宋_GB2312" w:eastAsia="仿宋_GB2312" w:hint="eastAsia"/>
          <w:sz w:val="32"/>
          <w:szCs w:val="32"/>
        </w:rPr>
        <w:t>编</w:t>
      </w:r>
      <w:r w:rsidRPr="000C1F4E">
        <w:rPr>
          <w:rFonts w:ascii="仿宋_GB2312" w:eastAsia="仿宋_GB2312" w:hint="eastAsia"/>
          <w:sz w:val="32"/>
          <w:szCs w:val="32"/>
        </w:rPr>
        <w:t>使用核准等情况拟定</w:t>
      </w:r>
      <w:r>
        <w:rPr>
          <w:rFonts w:ascii="仿宋_GB2312" w:eastAsia="仿宋_GB2312" w:hint="eastAsia"/>
          <w:sz w:val="32"/>
          <w:szCs w:val="32"/>
        </w:rPr>
        <w:t>选聘</w:t>
      </w:r>
      <w:r w:rsidRPr="000C1F4E">
        <w:rPr>
          <w:rFonts w:ascii="仿宋_GB2312" w:eastAsia="仿宋_GB2312" w:hint="eastAsia"/>
          <w:sz w:val="32"/>
          <w:szCs w:val="32"/>
        </w:rPr>
        <w:t>计划方案，报县人力社保局</w:t>
      </w:r>
      <w:r>
        <w:rPr>
          <w:rFonts w:ascii="仿宋_GB2312" w:eastAsia="仿宋_GB2312" w:hint="eastAsia"/>
          <w:sz w:val="32"/>
          <w:szCs w:val="32"/>
        </w:rPr>
        <w:t>审核</w:t>
      </w:r>
      <w:r w:rsidRPr="000C1F4E">
        <w:rPr>
          <w:rFonts w:ascii="仿宋_GB2312" w:eastAsia="仿宋_GB2312" w:hint="eastAsia"/>
          <w:sz w:val="32"/>
          <w:szCs w:val="32"/>
        </w:rPr>
        <w:t>；</w:t>
      </w:r>
    </w:p>
    <w:p w:rsidR="000C1F4E" w:rsidRPr="000C1F4E" w:rsidRDefault="000C1F4E" w:rsidP="000D0494">
      <w:pPr>
        <w:spacing w:line="500" w:lineRule="exact"/>
        <w:ind w:firstLineChars="200" w:firstLine="640"/>
        <w:rPr>
          <w:rFonts w:ascii="仿宋_GB2312" w:eastAsia="仿宋_GB2312"/>
          <w:sz w:val="32"/>
          <w:szCs w:val="32"/>
        </w:rPr>
      </w:pPr>
      <w:r w:rsidRPr="000C1F4E">
        <w:rPr>
          <w:rFonts w:ascii="仿宋_GB2312" w:eastAsia="仿宋_GB2312" w:hint="eastAsia"/>
          <w:sz w:val="32"/>
          <w:szCs w:val="32"/>
        </w:rPr>
        <w:t>2.县人力社保局同意</w:t>
      </w:r>
      <w:r>
        <w:rPr>
          <w:rFonts w:ascii="仿宋_GB2312" w:eastAsia="仿宋_GB2312" w:hint="eastAsia"/>
          <w:sz w:val="32"/>
          <w:szCs w:val="32"/>
        </w:rPr>
        <w:t>公开</w:t>
      </w:r>
      <w:r>
        <w:rPr>
          <w:rFonts w:ascii="仿宋_GB2312" w:eastAsia="仿宋_GB2312"/>
          <w:sz w:val="32"/>
          <w:szCs w:val="32"/>
        </w:rPr>
        <w:t>选聘</w:t>
      </w:r>
      <w:r w:rsidRPr="000C1F4E">
        <w:rPr>
          <w:rFonts w:ascii="仿宋_GB2312" w:eastAsia="仿宋_GB2312" w:hint="eastAsia"/>
          <w:sz w:val="32"/>
          <w:szCs w:val="32"/>
        </w:rPr>
        <w:t>后，选聘单位拟定</w:t>
      </w:r>
      <w:r>
        <w:rPr>
          <w:rFonts w:ascii="仿宋_GB2312" w:eastAsia="仿宋_GB2312" w:hint="eastAsia"/>
          <w:sz w:val="32"/>
          <w:szCs w:val="32"/>
        </w:rPr>
        <w:t>选聘</w:t>
      </w:r>
      <w:r w:rsidRPr="000C1F4E">
        <w:rPr>
          <w:rFonts w:ascii="仿宋_GB2312" w:eastAsia="仿宋_GB2312" w:hint="eastAsia"/>
          <w:sz w:val="32"/>
          <w:szCs w:val="32"/>
        </w:rPr>
        <w:t>公告，经审核符合相应规定的，由县人力社保局统一在指定的网站发布；</w:t>
      </w:r>
    </w:p>
    <w:p w:rsidR="009A25EC" w:rsidRPr="000C1F4E" w:rsidRDefault="009A25EC" w:rsidP="000D0494">
      <w:pPr>
        <w:spacing w:line="500" w:lineRule="exact"/>
        <w:ind w:firstLineChars="200" w:firstLine="640"/>
        <w:rPr>
          <w:rFonts w:ascii="仿宋_GB2312" w:eastAsia="仿宋_GB2312"/>
          <w:sz w:val="32"/>
          <w:szCs w:val="32"/>
        </w:rPr>
      </w:pPr>
      <w:r>
        <w:rPr>
          <w:rFonts w:ascii="仿宋_GB2312" w:eastAsia="仿宋_GB2312"/>
          <w:sz w:val="32"/>
          <w:szCs w:val="32"/>
        </w:rPr>
        <w:t>3</w:t>
      </w:r>
      <w:r w:rsidRPr="000C1F4E">
        <w:rPr>
          <w:rFonts w:ascii="仿宋_GB2312" w:eastAsia="仿宋_GB2312" w:hint="eastAsia"/>
          <w:sz w:val="32"/>
          <w:szCs w:val="32"/>
        </w:rPr>
        <w:t>.</w:t>
      </w:r>
      <w:r>
        <w:rPr>
          <w:rFonts w:ascii="仿宋_GB2312" w:eastAsia="仿宋_GB2312" w:hint="eastAsia"/>
          <w:sz w:val="32"/>
          <w:szCs w:val="32"/>
        </w:rPr>
        <w:t>选聘</w:t>
      </w:r>
      <w:r>
        <w:rPr>
          <w:rFonts w:ascii="仿宋_GB2312" w:eastAsia="仿宋_GB2312"/>
          <w:sz w:val="32"/>
          <w:szCs w:val="32"/>
        </w:rPr>
        <w:t>单位应当严格按公告规定</w:t>
      </w:r>
      <w:r>
        <w:rPr>
          <w:rFonts w:ascii="仿宋_GB2312" w:eastAsia="仿宋_GB2312" w:hint="eastAsia"/>
          <w:sz w:val="32"/>
          <w:szCs w:val="32"/>
        </w:rPr>
        <w:t>审核</w:t>
      </w:r>
      <w:r>
        <w:rPr>
          <w:rFonts w:ascii="仿宋_GB2312" w:eastAsia="仿宋_GB2312"/>
          <w:sz w:val="32"/>
          <w:szCs w:val="32"/>
        </w:rPr>
        <w:t>报名人员的资格条</w:t>
      </w:r>
      <w:r w:rsidR="005441F9">
        <w:rPr>
          <w:rFonts w:ascii="仿宋_GB2312" w:eastAsia="仿宋_GB2312" w:hint="eastAsia"/>
          <w:sz w:val="32"/>
          <w:szCs w:val="32"/>
        </w:rPr>
        <w:t>件</w:t>
      </w:r>
      <w:r>
        <w:rPr>
          <w:rFonts w:ascii="仿宋_GB2312" w:eastAsia="仿宋_GB2312" w:hint="eastAsia"/>
          <w:sz w:val="32"/>
          <w:szCs w:val="32"/>
        </w:rPr>
        <w:t>，</w:t>
      </w:r>
      <w:r>
        <w:rPr>
          <w:rFonts w:ascii="仿宋_GB2312" w:eastAsia="仿宋_GB2312"/>
          <w:sz w:val="32"/>
          <w:szCs w:val="32"/>
        </w:rPr>
        <w:t>对于不符合条件的考生不予报名。</w:t>
      </w:r>
      <w:r w:rsidRPr="000C1F4E">
        <w:rPr>
          <w:rFonts w:ascii="仿宋_GB2312" w:eastAsia="仿宋_GB2312" w:hint="eastAsia"/>
          <w:sz w:val="32"/>
          <w:szCs w:val="32"/>
        </w:rPr>
        <w:t>各岗位</w:t>
      </w:r>
      <w:r>
        <w:rPr>
          <w:rFonts w:ascii="仿宋_GB2312" w:eastAsia="仿宋_GB2312" w:hint="eastAsia"/>
          <w:sz w:val="32"/>
          <w:szCs w:val="32"/>
        </w:rPr>
        <w:t>选聘</w:t>
      </w:r>
      <w:r w:rsidRPr="000C1F4E">
        <w:rPr>
          <w:rFonts w:ascii="仿宋_GB2312" w:eastAsia="仿宋_GB2312" w:hint="eastAsia"/>
          <w:sz w:val="32"/>
          <w:szCs w:val="32"/>
        </w:rPr>
        <w:t>人数与符合报名条件人数比</w:t>
      </w:r>
      <w:bookmarkStart w:id="1" w:name="_GoBack"/>
      <w:bookmarkEnd w:id="1"/>
      <w:r w:rsidRPr="000C1F4E">
        <w:rPr>
          <w:rFonts w:ascii="仿宋_GB2312" w:eastAsia="仿宋_GB2312" w:hint="eastAsia"/>
          <w:sz w:val="32"/>
          <w:szCs w:val="32"/>
        </w:rPr>
        <w:t>例不得低于1:3（</w:t>
      </w:r>
      <w:r>
        <w:rPr>
          <w:rFonts w:ascii="仿宋_GB2312" w:eastAsia="仿宋_GB2312" w:hint="eastAsia"/>
          <w:sz w:val="32"/>
          <w:szCs w:val="32"/>
        </w:rPr>
        <w:t>选聘</w:t>
      </w:r>
      <w:r w:rsidRPr="000C1F4E">
        <w:rPr>
          <w:rFonts w:ascii="仿宋_GB2312" w:eastAsia="仿宋_GB2312" w:hint="eastAsia"/>
          <w:sz w:val="32"/>
          <w:szCs w:val="32"/>
        </w:rPr>
        <w:t>人数3人及以上的，不得低于1:2），低于相应比例的应当核减或取消选聘计划；</w:t>
      </w:r>
    </w:p>
    <w:p w:rsidR="000C1F4E" w:rsidRPr="000C1F4E" w:rsidRDefault="009A25EC" w:rsidP="000D0494">
      <w:pPr>
        <w:spacing w:line="500" w:lineRule="exact"/>
        <w:ind w:firstLineChars="200" w:firstLine="640"/>
        <w:rPr>
          <w:rFonts w:ascii="仿宋_GB2312" w:eastAsia="仿宋_GB2312"/>
          <w:sz w:val="32"/>
          <w:szCs w:val="32"/>
        </w:rPr>
      </w:pPr>
      <w:r>
        <w:rPr>
          <w:rFonts w:ascii="仿宋_GB2312" w:eastAsia="仿宋_GB2312"/>
          <w:sz w:val="32"/>
          <w:szCs w:val="32"/>
        </w:rPr>
        <w:t>4</w:t>
      </w:r>
      <w:r w:rsidR="000C1F4E" w:rsidRPr="000C1F4E">
        <w:rPr>
          <w:rFonts w:ascii="仿宋_GB2312" w:eastAsia="仿宋_GB2312" w:hint="eastAsia"/>
          <w:sz w:val="32"/>
          <w:szCs w:val="32"/>
        </w:rPr>
        <w:t>.</w:t>
      </w:r>
      <w:r w:rsidR="000C1F4E">
        <w:rPr>
          <w:rFonts w:ascii="仿宋_GB2312" w:eastAsia="仿宋_GB2312" w:hint="eastAsia"/>
          <w:sz w:val="32"/>
          <w:szCs w:val="32"/>
        </w:rPr>
        <w:t>选聘</w:t>
      </w:r>
      <w:r w:rsidR="000C1F4E" w:rsidRPr="000C1F4E">
        <w:rPr>
          <w:rFonts w:ascii="仿宋_GB2312" w:eastAsia="仿宋_GB2312" w:hint="eastAsia"/>
          <w:sz w:val="32"/>
          <w:szCs w:val="32"/>
        </w:rPr>
        <w:t>程序须经过笔试和面试两个环节，考试环节先后顺序</w:t>
      </w:r>
      <w:r w:rsidR="004A4809">
        <w:rPr>
          <w:rFonts w:ascii="仿宋_GB2312" w:eastAsia="仿宋_GB2312" w:hint="eastAsia"/>
          <w:sz w:val="32"/>
          <w:szCs w:val="32"/>
        </w:rPr>
        <w:t>、成绩</w:t>
      </w:r>
      <w:r w:rsidR="004A4809">
        <w:rPr>
          <w:rFonts w:ascii="仿宋_GB2312" w:eastAsia="仿宋_GB2312"/>
          <w:sz w:val="32"/>
          <w:szCs w:val="32"/>
        </w:rPr>
        <w:t>权重</w:t>
      </w:r>
      <w:r w:rsidR="009F7A1E">
        <w:rPr>
          <w:rFonts w:ascii="仿宋_GB2312" w:eastAsia="仿宋_GB2312" w:hint="eastAsia"/>
          <w:sz w:val="32"/>
          <w:szCs w:val="32"/>
        </w:rPr>
        <w:t>等</w:t>
      </w:r>
      <w:r w:rsidR="004A4809">
        <w:rPr>
          <w:rFonts w:ascii="仿宋_GB2312" w:eastAsia="仿宋_GB2312" w:hint="eastAsia"/>
          <w:sz w:val="32"/>
          <w:szCs w:val="32"/>
        </w:rPr>
        <w:t>由</w:t>
      </w:r>
      <w:r w:rsidR="000C1F4E" w:rsidRPr="000C1F4E">
        <w:rPr>
          <w:rFonts w:ascii="仿宋_GB2312" w:eastAsia="仿宋_GB2312" w:hint="eastAsia"/>
          <w:sz w:val="32"/>
          <w:szCs w:val="32"/>
        </w:rPr>
        <w:t>选聘单位根据需要确定；</w:t>
      </w:r>
    </w:p>
    <w:p w:rsidR="000C1F4E" w:rsidRPr="000C1F4E" w:rsidRDefault="000C1F4E" w:rsidP="000D0494">
      <w:pPr>
        <w:spacing w:line="500" w:lineRule="exact"/>
        <w:ind w:firstLineChars="200" w:firstLine="640"/>
        <w:rPr>
          <w:rFonts w:ascii="仿宋_GB2312" w:eastAsia="仿宋_GB2312"/>
          <w:sz w:val="32"/>
          <w:szCs w:val="32"/>
        </w:rPr>
      </w:pPr>
      <w:r w:rsidRPr="000C1F4E">
        <w:rPr>
          <w:rFonts w:ascii="仿宋_GB2312" w:eastAsia="仿宋_GB2312" w:hint="eastAsia"/>
          <w:sz w:val="32"/>
          <w:szCs w:val="32"/>
        </w:rPr>
        <w:t>5.报考人员须经现工作单位同意后方可报名；</w:t>
      </w:r>
    </w:p>
    <w:p w:rsidR="00CC5B76" w:rsidRDefault="00CC5B76" w:rsidP="000D0494">
      <w:pPr>
        <w:spacing w:line="50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.公开</w:t>
      </w:r>
      <w:r>
        <w:rPr>
          <w:rFonts w:ascii="仿宋_GB2312" w:eastAsia="仿宋_GB2312"/>
          <w:sz w:val="32"/>
          <w:szCs w:val="32"/>
        </w:rPr>
        <w:t>选聘过程中的考试成绩和</w:t>
      </w:r>
      <w:proofErr w:type="gramStart"/>
      <w:r>
        <w:rPr>
          <w:rFonts w:ascii="仿宋_GB2312" w:eastAsia="仿宋_GB2312"/>
          <w:sz w:val="32"/>
          <w:szCs w:val="32"/>
        </w:rPr>
        <w:t>拟聘用</w:t>
      </w:r>
      <w:proofErr w:type="gramEnd"/>
      <w:r>
        <w:rPr>
          <w:rFonts w:ascii="仿宋_GB2312" w:eastAsia="仿宋_GB2312"/>
          <w:sz w:val="32"/>
          <w:szCs w:val="32"/>
        </w:rPr>
        <w:t>人员</w:t>
      </w:r>
      <w:r>
        <w:rPr>
          <w:rFonts w:ascii="仿宋_GB2312" w:eastAsia="仿宋_GB2312" w:hint="eastAsia"/>
          <w:sz w:val="32"/>
          <w:szCs w:val="32"/>
        </w:rPr>
        <w:t>名单等</w:t>
      </w:r>
      <w:r>
        <w:rPr>
          <w:rFonts w:ascii="仿宋_GB2312" w:eastAsia="仿宋_GB2312"/>
          <w:sz w:val="32"/>
          <w:szCs w:val="32"/>
        </w:rPr>
        <w:t>均按规定予以公布；</w:t>
      </w:r>
    </w:p>
    <w:p w:rsidR="0029050F" w:rsidRDefault="00CC5B76" w:rsidP="000D0494">
      <w:pPr>
        <w:spacing w:line="500" w:lineRule="exact"/>
        <w:ind w:firstLineChars="200" w:firstLine="640"/>
        <w:rPr>
          <w:rFonts w:ascii="仿宋_GB2312" w:eastAsia="仿宋_GB2312"/>
          <w:sz w:val="32"/>
          <w:szCs w:val="32"/>
        </w:rPr>
      </w:pPr>
      <w:r>
        <w:rPr>
          <w:rFonts w:ascii="仿宋_GB2312" w:eastAsia="仿宋_GB2312"/>
          <w:sz w:val="32"/>
          <w:szCs w:val="32"/>
        </w:rPr>
        <w:t>7</w:t>
      </w:r>
      <w:r w:rsidR="000C1F4E" w:rsidRPr="000C1F4E">
        <w:rPr>
          <w:rFonts w:ascii="仿宋_GB2312" w:eastAsia="仿宋_GB2312" w:hint="eastAsia"/>
          <w:sz w:val="32"/>
          <w:szCs w:val="32"/>
        </w:rPr>
        <w:t>.选聘工作由选聘单位自行组织实施，县纪检监察、人力社保部门等负责监督指导</w:t>
      </w:r>
      <w:r w:rsidR="00F83B1A">
        <w:rPr>
          <w:rFonts w:ascii="仿宋_GB2312" w:eastAsia="仿宋_GB2312" w:hint="eastAsia"/>
          <w:sz w:val="32"/>
          <w:szCs w:val="32"/>
        </w:rPr>
        <w:t>；</w:t>
      </w:r>
    </w:p>
    <w:p w:rsidR="000C1F4E" w:rsidRDefault="00F83B1A" w:rsidP="000D0494">
      <w:pPr>
        <w:spacing w:line="500" w:lineRule="exact"/>
        <w:ind w:firstLineChars="200" w:firstLine="640"/>
        <w:rPr>
          <w:rFonts w:ascii="仿宋_GB2312" w:eastAsia="仿宋_GB2312"/>
          <w:sz w:val="32"/>
          <w:szCs w:val="32"/>
        </w:rPr>
      </w:pPr>
      <w:r>
        <w:rPr>
          <w:rFonts w:ascii="仿宋_GB2312" w:eastAsia="仿宋_GB2312" w:hint="eastAsia"/>
          <w:sz w:val="32"/>
          <w:szCs w:val="32"/>
        </w:rPr>
        <w:t>8.未</w:t>
      </w:r>
      <w:r>
        <w:rPr>
          <w:rFonts w:ascii="仿宋_GB2312" w:eastAsia="仿宋_GB2312"/>
          <w:sz w:val="32"/>
          <w:szCs w:val="32"/>
        </w:rPr>
        <w:t>经同意擅自开展公开选聘的，</w:t>
      </w:r>
      <w:r w:rsidR="004A4809">
        <w:rPr>
          <w:rFonts w:ascii="仿宋_GB2312" w:eastAsia="仿宋_GB2312" w:hint="eastAsia"/>
          <w:sz w:val="32"/>
          <w:szCs w:val="32"/>
        </w:rPr>
        <w:t>或者</w:t>
      </w:r>
      <w:r w:rsidR="004A4809">
        <w:rPr>
          <w:rFonts w:ascii="仿宋_GB2312" w:eastAsia="仿宋_GB2312"/>
          <w:sz w:val="32"/>
          <w:szCs w:val="32"/>
        </w:rPr>
        <w:t>公开选聘过程不符合相关规定的，公开选聘结果无效，</w:t>
      </w:r>
      <w:r w:rsidRPr="00C73023">
        <w:rPr>
          <w:rFonts w:ascii="仿宋_GB2312" w:eastAsia="仿宋_GB2312" w:hint="eastAsia"/>
          <w:sz w:val="32"/>
          <w:szCs w:val="32"/>
        </w:rPr>
        <w:t>不予办理调动手续</w:t>
      </w:r>
      <w:r w:rsidR="009A25EC">
        <w:rPr>
          <w:rFonts w:ascii="仿宋_GB2312" w:eastAsia="仿宋_GB2312" w:hint="eastAsia"/>
          <w:sz w:val="32"/>
          <w:szCs w:val="32"/>
        </w:rPr>
        <w:t>；</w:t>
      </w:r>
    </w:p>
    <w:p w:rsidR="00F83B1A" w:rsidRPr="0029050F" w:rsidRDefault="00F83B1A" w:rsidP="000D0494">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五</w:t>
      </w:r>
      <w:r w:rsidRPr="0029050F">
        <w:rPr>
          <w:rFonts w:ascii="黑体" w:eastAsia="黑体" w:hAnsi="黑体" w:cs="黑体" w:hint="eastAsia"/>
          <w:sz w:val="32"/>
          <w:szCs w:val="32"/>
        </w:rPr>
        <w:t>、</w:t>
      </w:r>
      <w:r>
        <w:rPr>
          <w:rFonts w:ascii="黑体" w:eastAsia="黑体" w:hAnsi="黑体" w:cs="黑体" w:hint="eastAsia"/>
          <w:sz w:val="32"/>
          <w:szCs w:val="32"/>
        </w:rPr>
        <w:t>其他事项</w:t>
      </w:r>
    </w:p>
    <w:p w:rsidR="008D164B" w:rsidRDefault="00F83B1A" w:rsidP="000D0494">
      <w:pPr>
        <w:spacing w:line="500" w:lineRule="exact"/>
        <w:ind w:firstLineChars="200" w:firstLine="640"/>
        <w:rPr>
          <w:rFonts w:ascii="仿宋_GB2312" w:eastAsia="仿宋_GB2312"/>
          <w:sz w:val="32"/>
          <w:szCs w:val="32"/>
        </w:rPr>
      </w:pPr>
      <w:r>
        <w:rPr>
          <w:rFonts w:ascii="仿宋_GB2312" w:eastAsia="仿宋_GB2312" w:hint="eastAsia"/>
          <w:sz w:val="32"/>
          <w:szCs w:val="32"/>
        </w:rPr>
        <w:t>公开</w:t>
      </w:r>
      <w:r>
        <w:rPr>
          <w:rFonts w:ascii="仿宋_GB2312" w:eastAsia="仿宋_GB2312"/>
          <w:sz w:val="32"/>
          <w:szCs w:val="32"/>
        </w:rPr>
        <w:t>选聘结束后，选聘单位应当按</w:t>
      </w:r>
      <w:r w:rsidR="004A4809" w:rsidRPr="004921EC">
        <w:rPr>
          <w:rFonts w:ascii="仿宋_GB2312" w:eastAsia="仿宋_GB2312" w:hint="eastAsia"/>
          <w:sz w:val="32"/>
          <w:szCs w:val="32"/>
        </w:rPr>
        <w:t>省委组织部、省人力社保厅《关于进一步规范事业单位工作人员交流的通知》（浙</w:t>
      </w:r>
      <w:proofErr w:type="gramStart"/>
      <w:r w:rsidR="004A4809" w:rsidRPr="004921EC">
        <w:rPr>
          <w:rFonts w:ascii="仿宋_GB2312" w:eastAsia="仿宋_GB2312" w:hint="eastAsia"/>
          <w:sz w:val="32"/>
          <w:szCs w:val="32"/>
        </w:rPr>
        <w:t>人社发</w:t>
      </w:r>
      <w:proofErr w:type="gramEnd"/>
      <w:r w:rsidR="004A4809" w:rsidRPr="004921EC">
        <w:rPr>
          <w:rFonts w:ascii="仿宋_GB2312" w:eastAsia="仿宋_GB2312" w:hint="eastAsia"/>
          <w:sz w:val="32"/>
          <w:szCs w:val="32"/>
        </w:rPr>
        <w:t>〔2018〕24号）</w:t>
      </w:r>
      <w:r w:rsidR="004A4809">
        <w:rPr>
          <w:rFonts w:ascii="仿宋_GB2312" w:eastAsia="仿宋_GB2312" w:hint="eastAsia"/>
          <w:sz w:val="32"/>
          <w:szCs w:val="32"/>
        </w:rPr>
        <w:t>，市</w:t>
      </w:r>
      <w:r w:rsidR="004A4809" w:rsidRPr="004921EC">
        <w:rPr>
          <w:rFonts w:ascii="仿宋_GB2312" w:eastAsia="仿宋_GB2312" w:hint="eastAsia"/>
          <w:sz w:val="32"/>
          <w:szCs w:val="32"/>
        </w:rPr>
        <w:t>委组织部、</w:t>
      </w:r>
      <w:r w:rsidR="004A4809">
        <w:rPr>
          <w:rFonts w:ascii="仿宋_GB2312" w:eastAsia="仿宋_GB2312" w:hint="eastAsia"/>
          <w:sz w:val="32"/>
          <w:szCs w:val="32"/>
        </w:rPr>
        <w:t>市</w:t>
      </w:r>
      <w:r w:rsidR="004A4809" w:rsidRPr="004921EC">
        <w:rPr>
          <w:rFonts w:ascii="仿宋_GB2312" w:eastAsia="仿宋_GB2312" w:hint="eastAsia"/>
          <w:sz w:val="32"/>
          <w:szCs w:val="32"/>
        </w:rPr>
        <w:t>人力社保</w:t>
      </w:r>
      <w:r w:rsidR="004A4809">
        <w:rPr>
          <w:rFonts w:ascii="仿宋_GB2312" w:eastAsia="仿宋_GB2312" w:hint="eastAsia"/>
          <w:sz w:val="32"/>
          <w:szCs w:val="32"/>
        </w:rPr>
        <w:t>局</w:t>
      </w:r>
      <w:r w:rsidR="004A4809" w:rsidRPr="004921EC">
        <w:rPr>
          <w:rFonts w:ascii="仿宋_GB2312" w:eastAsia="仿宋_GB2312" w:hint="eastAsia"/>
          <w:sz w:val="32"/>
          <w:szCs w:val="32"/>
        </w:rPr>
        <w:t>《</w:t>
      </w:r>
      <w:r w:rsidR="004A4809" w:rsidRPr="004A4809">
        <w:rPr>
          <w:rFonts w:ascii="仿宋_GB2312" w:eastAsia="仿宋_GB2312" w:hint="eastAsia"/>
          <w:sz w:val="32"/>
          <w:szCs w:val="32"/>
        </w:rPr>
        <w:t>关于进一步规范事业单位工作人员交流的意见</w:t>
      </w:r>
      <w:r w:rsidR="004A4809" w:rsidRPr="004921EC">
        <w:rPr>
          <w:rFonts w:ascii="仿宋_GB2312" w:eastAsia="仿宋_GB2312" w:hint="eastAsia"/>
          <w:sz w:val="32"/>
          <w:szCs w:val="32"/>
        </w:rPr>
        <w:t>》（</w:t>
      </w:r>
      <w:r w:rsidR="004A4809" w:rsidRPr="004A4809">
        <w:rPr>
          <w:rFonts w:ascii="仿宋_GB2312" w:eastAsia="仿宋_GB2312" w:hint="eastAsia"/>
          <w:sz w:val="32"/>
          <w:szCs w:val="32"/>
        </w:rPr>
        <w:t>台</w:t>
      </w:r>
      <w:proofErr w:type="gramStart"/>
      <w:r w:rsidR="004A4809" w:rsidRPr="004A4809">
        <w:rPr>
          <w:rFonts w:ascii="仿宋_GB2312" w:eastAsia="仿宋_GB2312" w:hint="eastAsia"/>
          <w:sz w:val="32"/>
          <w:szCs w:val="32"/>
        </w:rPr>
        <w:t>人社发</w:t>
      </w:r>
      <w:proofErr w:type="gramEnd"/>
      <w:r w:rsidR="004A4809" w:rsidRPr="004A4809">
        <w:rPr>
          <w:rFonts w:ascii="仿宋_GB2312" w:eastAsia="仿宋_GB2312" w:hint="eastAsia"/>
          <w:sz w:val="32"/>
          <w:szCs w:val="32"/>
        </w:rPr>
        <w:t>〔2018〕100号</w:t>
      </w:r>
      <w:r w:rsidR="004A4809" w:rsidRPr="004921EC">
        <w:rPr>
          <w:rFonts w:ascii="仿宋_GB2312" w:eastAsia="仿宋_GB2312" w:hint="eastAsia"/>
          <w:sz w:val="32"/>
          <w:szCs w:val="32"/>
        </w:rPr>
        <w:t>）</w:t>
      </w:r>
      <w:r w:rsidR="004A4809" w:rsidRPr="004921EC">
        <w:rPr>
          <w:rFonts w:ascii="仿宋_GB2312" w:eastAsia="仿宋_GB2312" w:hint="eastAsia"/>
          <w:sz w:val="32"/>
          <w:szCs w:val="32"/>
        </w:rPr>
        <w:lastRenderedPageBreak/>
        <w:t>等有关规定</w:t>
      </w:r>
      <w:r w:rsidR="004A4809">
        <w:rPr>
          <w:rFonts w:ascii="仿宋_GB2312" w:eastAsia="仿宋_GB2312" w:hint="eastAsia"/>
          <w:sz w:val="32"/>
          <w:szCs w:val="32"/>
        </w:rPr>
        <w:t>办理人员</w:t>
      </w:r>
      <w:r w:rsidR="004A4809">
        <w:rPr>
          <w:rFonts w:ascii="仿宋_GB2312" w:eastAsia="仿宋_GB2312"/>
          <w:sz w:val="32"/>
          <w:szCs w:val="32"/>
        </w:rPr>
        <w:t>流动手续。</w:t>
      </w:r>
    </w:p>
    <w:p w:rsidR="007226DE" w:rsidRDefault="007226DE" w:rsidP="000D0494">
      <w:pPr>
        <w:spacing w:line="500" w:lineRule="exact"/>
        <w:ind w:firstLineChars="200" w:firstLine="640"/>
        <w:rPr>
          <w:rFonts w:ascii="仿宋_GB2312" w:eastAsia="仿宋_GB2312"/>
          <w:sz w:val="32"/>
          <w:szCs w:val="32"/>
        </w:rPr>
      </w:pPr>
      <w:r>
        <w:rPr>
          <w:rFonts w:ascii="仿宋_GB2312" w:eastAsia="仿宋_GB2312" w:hint="eastAsia"/>
          <w:sz w:val="32"/>
          <w:szCs w:val="32"/>
        </w:rPr>
        <w:t>本通知</w:t>
      </w:r>
      <w:r>
        <w:rPr>
          <w:rFonts w:ascii="仿宋_GB2312" w:eastAsia="仿宋_GB2312"/>
          <w:sz w:val="32"/>
          <w:szCs w:val="32"/>
        </w:rPr>
        <w:t>自发布之日起执行</w:t>
      </w:r>
      <w:r>
        <w:rPr>
          <w:rFonts w:ascii="仿宋_GB2312" w:eastAsia="仿宋_GB2312" w:hint="eastAsia"/>
          <w:sz w:val="32"/>
          <w:szCs w:val="32"/>
        </w:rPr>
        <w:t>，</w:t>
      </w:r>
      <w:r>
        <w:rPr>
          <w:rFonts w:ascii="仿宋_GB2312" w:eastAsia="仿宋_GB2312"/>
          <w:sz w:val="32"/>
          <w:szCs w:val="32"/>
        </w:rPr>
        <w:t>原有选调</w:t>
      </w:r>
      <w:r>
        <w:rPr>
          <w:rFonts w:ascii="仿宋_GB2312" w:eastAsia="仿宋_GB2312" w:hint="eastAsia"/>
          <w:sz w:val="32"/>
          <w:szCs w:val="32"/>
        </w:rPr>
        <w:t>相关</w:t>
      </w:r>
      <w:r>
        <w:rPr>
          <w:rFonts w:ascii="仿宋_GB2312" w:eastAsia="仿宋_GB2312"/>
          <w:sz w:val="32"/>
          <w:szCs w:val="32"/>
        </w:rPr>
        <w:t>规定文件不再执行。如</w:t>
      </w:r>
      <w:r>
        <w:rPr>
          <w:rFonts w:ascii="仿宋_GB2312" w:eastAsia="仿宋_GB2312" w:hint="eastAsia"/>
          <w:sz w:val="32"/>
          <w:szCs w:val="32"/>
        </w:rPr>
        <w:t>本</w:t>
      </w:r>
      <w:r>
        <w:rPr>
          <w:rFonts w:ascii="仿宋_GB2312" w:eastAsia="仿宋_GB2312"/>
          <w:sz w:val="32"/>
          <w:szCs w:val="32"/>
        </w:rPr>
        <w:t>通知内容与上级有关</w:t>
      </w:r>
      <w:r>
        <w:rPr>
          <w:rFonts w:ascii="仿宋_GB2312" w:eastAsia="仿宋_GB2312" w:hint="eastAsia"/>
          <w:sz w:val="32"/>
          <w:szCs w:val="32"/>
        </w:rPr>
        <w:t>新规定</w:t>
      </w:r>
      <w:r>
        <w:rPr>
          <w:rFonts w:ascii="仿宋_GB2312" w:eastAsia="仿宋_GB2312"/>
          <w:sz w:val="32"/>
          <w:szCs w:val="32"/>
        </w:rPr>
        <w:t>不一致的，从其规定。</w:t>
      </w:r>
    </w:p>
    <w:p w:rsidR="00FE2737" w:rsidRDefault="00FE2737" w:rsidP="000D0494">
      <w:pPr>
        <w:spacing w:line="500" w:lineRule="exact"/>
        <w:ind w:firstLineChars="200" w:firstLine="640"/>
        <w:rPr>
          <w:rFonts w:ascii="仿宋_GB2312" w:eastAsia="仿宋_GB2312"/>
          <w:sz w:val="32"/>
          <w:szCs w:val="32"/>
        </w:rPr>
      </w:pPr>
    </w:p>
    <w:p w:rsidR="004318F1" w:rsidRDefault="00C23439" w:rsidP="000D0494">
      <w:pPr>
        <w:spacing w:line="500" w:lineRule="exact"/>
        <w:ind w:firstLineChars="200" w:firstLine="640"/>
        <w:rPr>
          <w:rFonts w:ascii="仿宋_GB2312" w:eastAsia="仿宋_GB2312"/>
          <w:sz w:val="32"/>
          <w:szCs w:val="32"/>
        </w:rPr>
      </w:pPr>
      <w:r w:rsidRPr="00C23439">
        <w:rPr>
          <w:rFonts w:ascii="仿宋_GB2312" w:eastAsia="仿宋_GB2312" w:hint="eastAsia"/>
          <w:sz w:val="32"/>
          <w:szCs w:val="32"/>
        </w:rPr>
        <w:t>附件：三门县公开选聘事业单位工作人员审核表</w:t>
      </w:r>
    </w:p>
    <w:p w:rsidR="004318F1" w:rsidRDefault="004318F1" w:rsidP="000D0494">
      <w:pPr>
        <w:spacing w:line="500" w:lineRule="exact"/>
        <w:ind w:firstLineChars="200" w:firstLine="640"/>
        <w:rPr>
          <w:rFonts w:ascii="仿宋_GB2312" w:eastAsia="仿宋_GB2312"/>
          <w:sz w:val="32"/>
          <w:szCs w:val="32"/>
        </w:rPr>
      </w:pPr>
    </w:p>
    <w:p w:rsidR="00FE2737" w:rsidRDefault="00FE2737" w:rsidP="000D0494">
      <w:pPr>
        <w:spacing w:line="500" w:lineRule="exact"/>
        <w:ind w:firstLineChars="200" w:firstLine="640"/>
        <w:rPr>
          <w:rFonts w:ascii="仿宋_GB2312" w:eastAsia="仿宋_GB2312"/>
          <w:sz w:val="32"/>
          <w:szCs w:val="32"/>
        </w:rPr>
      </w:pPr>
    </w:p>
    <w:p w:rsidR="00FE2737" w:rsidRDefault="00FE2737" w:rsidP="000D0494">
      <w:pPr>
        <w:spacing w:line="500" w:lineRule="exact"/>
        <w:ind w:firstLineChars="200" w:firstLine="640"/>
        <w:rPr>
          <w:rFonts w:ascii="仿宋_GB2312" w:eastAsia="仿宋_GB2312"/>
          <w:sz w:val="32"/>
          <w:szCs w:val="32"/>
        </w:rPr>
      </w:pPr>
    </w:p>
    <w:p w:rsidR="00FE2737" w:rsidRDefault="00FE2737" w:rsidP="000D0494">
      <w:pPr>
        <w:spacing w:line="500" w:lineRule="exact"/>
        <w:ind w:firstLineChars="200" w:firstLine="640"/>
        <w:rPr>
          <w:rFonts w:ascii="仿宋_GB2312" w:eastAsia="仿宋_GB2312"/>
          <w:sz w:val="32"/>
          <w:szCs w:val="32"/>
        </w:rPr>
      </w:pPr>
    </w:p>
    <w:p w:rsidR="00FE2737" w:rsidRDefault="00FE2737" w:rsidP="000D0494">
      <w:pPr>
        <w:spacing w:line="500" w:lineRule="exact"/>
        <w:ind w:firstLineChars="200" w:firstLine="640"/>
        <w:rPr>
          <w:rFonts w:ascii="仿宋_GB2312" w:eastAsia="仿宋_GB2312"/>
          <w:sz w:val="32"/>
          <w:szCs w:val="32"/>
        </w:rPr>
      </w:pPr>
    </w:p>
    <w:p w:rsidR="00C70451" w:rsidRDefault="005927B7" w:rsidP="000D0494">
      <w:pPr>
        <w:spacing w:line="500" w:lineRule="exact"/>
        <w:ind w:firstLineChars="200" w:firstLine="640"/>
        <w:rPr>
          <w:rFonts w:ascii="仿宋_GB2312" w:eastAsia="仿宋_GB2312"/>
          <w:sz w:val="32"/>
          <w:szCs w:val="32"/>
        </w:rPr>
      </w:pPr>
      <w:r>
        <w:rPr>
          <w:rFonts w:ascii="仿宋_GB2312" w:eastAsia="仿宋_GB2312" w:hint="eastAsia"/>
          <w:sz w:val="32"/>
          <w:szCs w:val="32"/>
        </w:rPr>
        <w:t>中共</w:t>
      </w:r>
      <w:r>
        <w:rPr>
          <w:rFonts w:ascii="仿宋_GB2312" w:eastAsia="仿宋_GB2312"/>
          <w:sz w:val="32"/>
          <w:szCs w:val="32"/>
        </w:rPr>
        <w:t xml:space="preserve">三门县委组织部　　</w:t>
      </w:r>
      <w:r w:rsidR="00C70451">
        <w:rPr>
          <w:rFonts w:ascii="仿宋_GB2312" w:eastAsia="仿宋_GB2312" w:hint="eastAsia"/>
          <w:sz w:val="32"/>
          <w:szCs w:val="32"/>
        </w:rPr>
        <w:t>三门县人力资源和社会保障局</w:t>
      </w:r>
    </w:p>
    <w:p w:rsidR="005927B7" w:rsidRDefault="00C70451" w:rsidP="000D0494">
      <w:pPr>
        <w:spacing w:beforeLines="50" w:before="156" w:line="500" w:lineRule="exact"/>
        <w:ind w:firstLineChars="200" w:firstLine="64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sz w:val="32"/>
          <w:szCs w:val="32"/>
        </w:rPr>
        <w:t xml:space="preserve">       2019</w:t>
      </w:r>
      <w:r>
        <w:rPr>
          <w:rFonts w:ascii="仿宋_GB2312" w:eastAsia="仿宋_GB2312" w:hint="eastAsia"/>
          <w:sz w:val="32"/>
          <w:szCs w:val="32"/>
        </w:rPr>
        <w:t>年</w:t>
      </w:r>
      <w:r w:rsidR="00DF582E">
        <w:rPr>
          <w:rFonts w:ascii="仿宋_GB2312" w:eastAsia="仿宋_GB2312"/>
          <w:sz w:val="32"/>
          <w:szCs w:val="32"/>
        </w:rPr>
        <w:t>7</w:t>
      </w:r>
      <w:r>
        <w:rPr>
          <w:rFonts w:ascii="仿宋_GB2312" w:eastAsia="仿宋_GB2312" w:hint="eastAsia"/>
          <w:sz w:val="32"/>
          <w:szCs w:val="32"/>
        </w:rPr>
        <w:t>月</w:t>
      </w:r>
      <w:r w:rsidR="00DF582E">
        <w:rPr>
          <w:rFonts w:ascii="仿宋_GB2312" w:eastAsia="仿宋_GB2312"/>
          <w:sz w:val="32"/>
          <w:szCs w:val="32"/>
        </w:rPr>
        <w:t>5</w:t>
      </w:r>
      <w:r>
        <w:rPr>
          <w:rFonts w:ascii="仿宋_GB2312" w:eastAsia="仿宋_GB2312" w:hint="eastAsia"/>
          <w:sz w:val="32"/>
          <w:szCs w:val="32"/>
        </w:rPr>
        <w:t>日</w:t>
      </w:r>
      <w:r w:rsidR="005927B7">
        <w:rPr>
          <w:rFonts w:ascii="仿宋_GB2312" w:eastAsia="仿宋_GB2312"/>
          <w:sz w:val="32"/>
          <w:szCs w:val="32"/>
        </w:rPr>
        <w:br w:type="page"/>
      </w:r>
    </w:p>
    <w:p w:rsidR="00C23439" w:rsidRPr="00C23439" w:rsidRDefault="00C23439" w:rsidP="00C23439">
      <w:pPr>
        <w:tabs>
          <w:tab w:val="left" w:pos="5070"/>
        </w:tabs>
        <w:jc w:val="left"/>
        <w:rPr>
          <w:rFonts w:ascii="仿宋_GB2312" w:eastAsia="仿宋_GB2312"/>
          <w:sz w:val="32"/>
          <w:szCs w:val="32"/>
        </w:rPr>
      </w:pPr>
      <w:r w:rsidRPr="00C23439">
        <w:rPr>
          <w:rFonts w:ascii="仿宋_GB2312" w:eastAsia="仿宋_GB2312" w:hint="eastAsia"/>
          <w:sz w:val="32"/>
          <w:szCs w:val="32"/>
        </w:rPr>
        <w:lastRenderedPageBreak/>
        <w:t>附件</w:t>
      </w:r>
      <w:r w:rsidRPr="00C23439">
        <w:rPr>
          <w:rFonts w:ascii="仿宋_GB2312" w:eastAsia="仿宋_GB2312"/>
          <w:sz w:val="32"/>
          <w:szCs w:val="32"/>
        </w:rPr>
        <w:t>1：</w:t>
      </w:r>
    </w:p>
    <w:p w:rsidR="008D164B" w:rsidRPr="00D44E1F" w:rsidRDefault="00D44E1F" w:rsidP="00D44E1F">
      <w:pPr>
        <w:tabs>
          <w:tab w:val="left" w:pos="5070"/>
        </w:tabs>
        <w:jc w:val="center"/>
        <w:rPr>
          <w:rFonts w:ascii="方正小标宋简体" w:eastAsia="方正小标宋简体"/>
          <w:sz w:val="44"/>
          <w:szCs w:val="44"/>
        </w:rPr>
      </w:pPr>
      <w:r w:rsidRPr="00D44E1F">
        <w:rPr>
          <w:rFonts w:ascii="方正小标宋简体" w:eastAsia="方正小标宋简体" w:hint="eastAsia"/>
          <w:sz w:val="44"/>
          <w:szCs w:val="44"/>
        </w:rPr>
        <w:t>三门县公开选聘事业单位工作人员</w:t>
      </w:r>
      <w:r w:rsidR="00C23439">
        <w:rPr>
          <w:rFonts w:ascii="方正小标宋简体" w:eastAsia="方正小标宋简体" w:hint="eastAsia"/>
          <w:sz w:val="44"/>
          <w:szCs w:val="44"/>
        </w:rPr>
        <w:t>审核</w:t>
      </w:r>
      <w:r w:rsidR="00C23439">
        <w:rPr>
          <w:rFonts w:ascii="方正小标宋简体" w:eastAsia="方正小标宋简体"/>
          <w:sz w:val="44"/>
          <w:szCs w:val="44"/>
        </w:rPr>
        <w:t>表</w:t>
      </w:r>
    </w:p>
    <w:tbl>
      <w:tblPr>
        <w:tblW w:w="9896" w:type="dxa"/>
        <w:jc w:val="center"/>
        <w:tblLayout w:type="fixed"/>
        <w:tblCellMar>
          <w:top w:w="15" w:type="dxa"/>
          <w:bottom w:w="15" w:type="dxa"/>
        </w:tblCellMar>
        <w:tblLook w:val="0000" w:firstRow="0" w:lastRow="0" w:firstColumn="0" w:lastColumn="0" w:noHBand="0" w:noVBand="0"/>
      </w:tblPr>
      <w:tblGrid>
        <w:gridCol w:w="706"/>
        <w:gridCol w:w="855"/>
        <w:gridCol w:w="702"/>
        <w:gridCol w:w="1418"/>
        <w:gridCol w:w="1723"/>
        <w:gridCol w:w="324"/>
        <w:gridCol w:w="957"/>
        <w:gridCol w:w="1248"/>
        <w:gridCol w:w="601"/>
        <w:gridCol w:w="711"/>
        <w:gridCol w:w="651"/>
      </w:tblGrid>
      <w:tr w:rsidR="00D44E1F" w:rsidRPr="00D44E1F" w:rsidTr="004173AF">
        <w:trPr>
          <w:trHeight w:val="376"/>
          <w:jc w:val="center"/>
        </w:trPr>
        <w:tc>
          <w:tcPr>
            <w:tcW w:w="1561" w:type="dxa"/>
            <w:gridSpan w:val="2"/>
            <w:tcBorders>
              <w:top w:val="single" w:sz="4" w:space="0" w:color="000000"/>
              <w:left w:val="single" w:sz="4" w:space="0" w:color="000000"/>
              <w:bottom w:val="single" w:sz="4" w:space="0" w:color="000000"/>
              <w:right w:val="single" w:sz="4" w:space="0" w:color="000000"/>
            </w:tcBorders>
            <w:vAlign w:val="center"/>
          </w:tcPr>
          <w:p w:rsidR="00C23439" w:rsidRDefault="00D44E1F" w:rsidP="00EE7463">
            <w:pPr>
              <w:widowControl/>
              <w:spacing w:line="260" w:lineRule="exact"/>
              <w:jc w:val="center"/>
              <w:rPr>
                <w:rFonts w:ascii="宋体" w:hAnsi="宋体" w:cs="宋体"/>
                <w:color w:val="000000"/>
                <w:kern w:val="0"/>
                <w:sz w:val="24"/>
              </w:rPr>
            </w:pPr>
            <w:r w:rsidRPr="00D44E1F">
              <w:rPr>
                <w:rFonts w:ascii="宋体" w:hAnsi="宋体" w:cs="宋体" w:hint="eastAsia"/>
                <w:color w:val="000000"/>
                <w:kern w:val="0"/>
                <w:sz w:val="24"/>
              </w:rPr>
              <w:t>公开</w:t>
            </w:r>
            <w:r w:rsidRPr="00D44E1F">
              <w:rPr>
                <w:rFonts w:ascii="宋体" w:hAnsi="宋体" w:cs="宋体"/>
                <w:color w:val="000000"/>
                <w:kern w:val="0"/>
                <w:sz w:val="24"/>
              </w:rPr>
              <w:t>选聘</w:t>
            </w:r>
          </w:p>
          <w:p w:rsidR="00D44E1F" w:rsidRPr="00D44E1F" w:rsidRDefault="00D44E1F" w:rsidP="00EE7463">
            <w:pPr>
              <w:widowControl/>
              <w:spacing w:line="260" w:lineRule="exact"/>
              <w:jc w:val="center"/>
              <w:rPr>
                <w:rFonts w:ascii="宋体" w:hAnsi="宋体" w:cs="宋体"/>
                <w:color w:val="000000"/>
                <w:kern w:val="0"/>
                <w:sz w:val="24"/>
              </w:rPr>
            </w:pPr>
            <w:r w:rsidRPr="00D44E1F">
              <w:rPr>
                <w:rFonts w:ascii="宋体" w:hAnsi="宋体" w:cs="宋体" w:hint="eastAsia"/>
                <w:color w:val="000000"/>
                <w:kern w:val="0"/>
                <w:sz w:val="24"/>
              </w:rPr>
              <w:t>单位名称</w:t>
            </w:r>
          </w:p>
        </w:tc>
        <w:tc>
          <w:tcPr>
            <w:tcW w:w="3843" w:type="dxa"/>
            <w:gridSpan w:val="3"/>
            <w:tcBorders>
              <w:top w:val="single" w:sz="4" w:space="0" w:color="000000"/>
              <w:left w:val="single" w:sz="4" w:space="0" w:color="000000"/>
              <w:bottom w:val="single" w:sz="4" w:space="0" w:color="000000"/>
              <w:right w:val="single" w:sz="4" w:space="0" w:color="000000"/>
            </w:tcBorders>
            <w:vAlign w:val="center"/>
          </w:tcPr>
          <w:p w:rsidR="00D44E1F" w:rsidRPr="00D44E1F" w:rsidRDefault="00D44E1F" w:rsidP="00EE7463">
            <w:pPr>
              <w:widowControl/>
              <w:spacing w:line="260" w:lineRule="exact"/>
              <w:jc w:val="center"/>
              <w:rPr>
                <w:rFonts w:ascii="宋体" w:hAnsi="宋体" w:cs="宋体"/>
                <w:color w:val="000000"/>
                <w:kern w:val="0"/>
                <w:sz w:val="24"/>
              </w:rPr>
            </w:pPr>
          </w:p>
        </w:tc>
        <w:tc>
          <w:tcPr>
            <w:tcW w:w="1281" w:type="dxa"/>
            <w:gridSpan w:val="2"/>
            <w:tcBorders>
              <w:top w:val="single" w:sz="4" w:space="0" w:color="000000"/>
              <w:left w:val="single" w:sz="4" w:space="0" w:color="000000"/>
              <w:bottom w:val="single" w:sz="4" w:space="0" w:color="000000"/>
              <w:right w:val="single" w:sz="4" w:space="0" w:color="000000"/>
            </w:tcBorders>
            <w:vAlign w:val="center"/>
          </w:tcPr>
          <w:p w:rsidR="00D44E1F" w:rsidRPr="00D44E1F" w:rsidRDefault="00D44E1F" w:rsidP="00EE7463">
            <w:pPr>
              <w:widowControl/>
              <w:spacing w:line="260" w:lineRule="exact"/>
              <w:jc w:val="center"/>
              <w:rPr>
                <w:rFonts w:ascii="宋体" w:hAnsi="宋体" w:cs="宋体"/>
                <w:color w:val="000000"/>
                <w:kern w:val="0"/>
                <w:sz w:val="24"/>
              </w:rPr>
            </w:pPr>
            <w:r w:rsidRPr="00D44E1F">
              <w:rPr>
                <w:rFonts w:ascii="宋体" w:hAnsi="宋体" w:cs="宋体" w:hint="eastAsia"/>
                <w:color w:val="000000"/>
                <w:kern w:val="0"/>
                <w:sz w:val="24"/>
              </w:rPr>
              <w:t>财政经费预算方式</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D44E1F" w:rsidRPr="00D44E1F" w:rsidRDefault="00D44E1F" w:rsidP="00EE7463">
            <w:pPr>
              <w:widowControl/>
              <w:spacing w:line="260" w:lineRule="exact"/>
              <w:jc w:val="center"/>
              <w:rPr>
                <w:rFonts w:ascii="宋体" w:hAnsi="宋体" w:cs="宋体"/>
                <w:color w:val="000000"/>
                <w:kern w:val="0"/>
                <w:sz w:val="24"/>
              </w:rPr>
            </w:pPr>
          </w:p>
        </w:tc>
        <w:tc>
          <w:tcPr>
            <w:tcW w:w="711" w:type="dxa"/>
            <w:tcBorders>
              <w:top w:val="single" w:sz="4" w:space="0" w:color="000000"/>
              <w:left w:val="single" w:sz="4" w:space="0" w:color="000000"/>
              <w:bottom w:val="single" w:sz="4" w:space="0" w:color="000000"/>
              <w:right w:val="single" w:sz="4" w:space="0" w:color="000000"/>
            </w:tcBorders>
            <w:vAlign w:val="center"/>
          </w:tcPr>
          <w:p w:rsidR="00D44E1F" w:rsidRPr="00D44E1F" w:rsidRDefault="00D44E1F" w:rsidP="00EE7463">
            <w:pPr>
              <w:widowControl/>
              <w:spacing w:line="260" w:lineRule="exact"/>
              <w:ind w:leftChars="-30" w:left="-63" w:rightChars="-30" w:right="-63"/>
              <w:jc w:val="center"/>
              <w:rPr>
                <w:rFonts w:ascii="宋体" w:hAnsi="宋体" w:cs="宋体"/>
                <w:color w:val="000000"/>
                <w:kern w:val="0"/>
                <w:sz w:val="24"/>
              </w:rPr>
            </w:pPr>
            <w:r w:rsidRPr="00D44E1F">
              <w:rPr>
                <w:rFonts w:ascii="宋体" w:hAnsi="宋体" w:cs="宋体" w:hint="eastAsia"/>
                <w:color w:val="000000"/>
                <w:kern w:val="0"/>
                <w:sz w:val="24"/>
              </w:rPr>
              <w:t>编制数</w:t>
            </w:r>
          </w:p>
        </w:tc>
        <w:tc>
          <w:tcPr>
            <w:tcW w:w="651" w:type="dxa"/>
            <w:tcBorders>
              <w:top w:val="single" w:sz="4" w:space="0" w:color="000000"/>
              <w:left w:val="single" w:sz="4" w:space="0" w:color="000000"/>
              <w:bottom w:val="single" w:sz="4" w:space="0" w:color="000000"/>
              <w:right w:val="single" w:sz="4" w:space="0" w:color="000000"/>
            </w:tcBorders>
            <w:vAlign w:val="center"/>
          </w:tcPr>
          <w:p w:rsidR="00D44E1F" w:rsidRPr="00D44E1F" w:rsidRDefault="00D44E1F" w:rsidP="00EE7463">
            <w:pPr>
              <w:widowControl/>
              <w:spacing w:line="260" w:lineRule="exact"/>
              <w:jc w:val="center"/>
              <w:rPr>
                <w:rFonts w:ascii="宋体" w:hAnsi="宋体" w:cs="宋体"/>
                <w:color w:val="000000"/>
                <w:kern w:val="0"/>
                <w:sz w:val="24"/>
              </w:rPr>
            </w:pPr>
          </w:p>
        </w:tc>
      </w:tr>
      <w:tr w:rsidR="00D44E1F" w:rsidRPr="00D44E1F" w:rsidTr="004173AF">
        <w:trPr>
          <w:trHeight w:val="483"/>
          <w:jc w:val="center"/>
        </w:trPr>
        <w:tc>
          <w:tcPr>
            <w:tcW w:w="706" w:type="dxa"/>
            <w:vMerge w:val="restart"/>
            <w:tcBorders>
              <w:top w:val="single" w:sz="4" w:space="0" w:color="000000"/>
              <w:left w:val="single" w:sz="4" w:space="0" w:color="000000"/>
              <w:bottom w:val="single" w:sz="4" w:space="0" w:color="000000"/>
              <w:right w:val="single" w:sz="4" w:space="0" w:color="000000"/>
            </w:tcBorders>
            <w:vAlign w:val="center"/>
          </w:tcPr>
          <w:p w:rsidR="00D44E1F" w:rsidRPr="00D44E1F" w:rsidRDefault="00D44E1F" w:rsidP="00EE7463">
            <w:pPr>
              <w:widowControl/>
              <w:spacing w:line="260" w:lineRule="exact"/>
              <w:jc w:val="center"/>
              <w:rPr>
                <w:rFonts w:ascii="宋体" w:hAnsi="宋体" w:cs="宋体"/>
                <w:color w:val="000000"/>
                <w:kern w:val="0"/>
                <w:sz w:val="24"/>
              </w:rPr>
            </w:pPr>
            <w:r w:rsidRPr="00D44E1F">
              <w:rPr>
                <w:rFonts w:ascii="宋体" w:hAnsi="宋体" w:cs="宋体" w:hint="eastAsia"/>
                <w:color w:val="000000"/>
                <w:kern w:val="0"/>
                <w:sz w:val="24"/>
              </w:rPr>
              <w:t>岗位</w:t>
            </w:r>
          </w:p>
          <w:p w:rsidR="00D44E1F" w:rsidRPr="00D44E1F" w:rsidRDefault="00D44E1F" w:rsidP="00EE7463">
            <w:pPr>
              <w:widowControl/>
              <w:spacing w:line="260" w:lineRule="exact"/>
              <w:jc w:val="center"/>
              <w:rPr>
                <w:rFonts w:ascii="宋体" w:hAnsi="宋体" w:cs="宋体"/>
                <w:color w:val="000000"/>
                <w:kern w:val="0"/>
                <w:sz w:val="24"/>
              </w:rPr>
            </w:pPr>
            <w:r w:rsidRPr="00D44E1F">
              <w:rPr>
                <w:rFonts w:ascii="宋体" w:hAnsi="宋体" w:cs="宋体" w:hint="eastAsia"/>
                <w:color w:val="000000"/>
                <w:kern w:val="0"/>
                <w:sz w:val="24"/>
              </w:rPr>
              <w:t>情况</w:t>
            </w:r>
          </w:p>
        </w:tc>
        <w:tc>
          <w:tcPr>
            <w:tcW w:w="855" w:type="dxa"/>
            <w:tcBorders>
              <w:top w:val="single" w:sz="4" w:space="0" w:color="000000"/>
              <w:left w:val="single" w:sz="4" w:space="0" w:color="000000"/>
              <w:bottom w:val="single" w:sz="4" w:space="0" w:color="000000"/>
              <w:right w:val="single" w:sz="4" w:space="0" w:color="000000"/>
            </w:tcBorders>
            <w:vAlign w:val="center"/>
          </w:tcPr>
          <w:p w:rsidR="00D44E1F" w:rsidRPr="00D44E1F" w:rsidRDefault="00D44E1F" w:rsidP="00EE7463">
            <w:pPr>
              <w:widowControl/>
              <w:spacing w:line="260" w:lineRule="exact"/>
              <w:jc w:val="center"/>
              <w:rPr>
                <w:rFonts w:ascii="宋体" w:hAnsi="宋体" w:cs="宋体"/>
                <w:color w:val="000000"/>
                <w:kern w:val="0"/>
                <w:sz w:val="24"/>
              </w:rPr>
            </w:pPr>
            <w:r w:rsidRPr="00D44E1F">
              <w:rPr>
                <w:rFonts w:ascii="宋体" w:hAnsi="宋体" w:cs="宋体" w:hint="eastAsia"/>
                <w:color w:val="000000"/>
                <w:kern w:val="0"/>
                <w:sz w:val="24"/>
              </w:rPr>
              <w:t>类别</w:t>
            </w:r>
          </w:p>
        </w:tc>
        <w:tc>
          <w:tcPr>
            <w:tcW w:w="2120" w:type="dxa"/>
            <w:gridSpan w:val="2"/>
            <w:tcBorders>
              <w:top w:val="single" w:sz="4" w:space="0" w:color="000000"/>
              <w:left w:val="single" w:sz="4" w:space="0" w:color="000000"/>
              <w:bottom w:val="single" w:sz="4" w:space="0" w:color="000000"/>
              <w:right w:val="single" w:sz="4" w:space="0" w:color="000000"/>
            </w:tcBorders>
            <w:vAlign w:val="center"/>
          </w:tcPr>
          <w:p w:rsidR="00D44E1F" w:rsidRPr="00D44E1F" w:rsidRDefault="00D44E1F" w:rsidP="00EE7463">
            <w:pPr>
              <w:widowControl/>
              <w:spacing w:line="260" w:lineRule="exact"/>
              <w:jc w:val="center"/>
              <w:rPr>
                <w:rFonts w:ascii="宋体" w:hAnsi="宋体" w:cs="宋体"/>
                <w:color w:val="000000"/>
                <w:kern w:val="0"/>
                <w:sz w:val="24"/>
              </w:rPr>
            </w:pPr>
            <w:r w:rsidRPr="00D44E1F">
              <w:rPr>
                <w:rFonts w:ascii="宋体" w:hAnsi="宋体" w:cs="宋体" w:hint="eastAsia"/>
                <w:color w:val="000000"/>
                <w:kern w:val="0"/>
                <w:sz w:val="24"/>
              </w:rPr>
              <w:t>管理岗位</w:t>
            </w:r>
          </w:p>
        </w:tc>
        <w:tc>
          <w:tcPr>
            <w:tcW w:w="2047" w:type="dxa"/>
            <w:gridSpan w:val="2"/>
            <w:tcBorders>
              <w:top w:val="single" w:sz="4" w:space="0" w:color="000000"/>
              <w:left w:val="single" w:sz="4" w:space="0" w:color="000000"/>
              <w:bottom w:val="single" w:sz="4" w:space="0" w:color="000000"/>
              <w:right w:val="single" w:sz="4" w:space="0" w:color="000000"/>
            </w:tcBorders>
            <w:vAlign w:val="center"/>
          </w:tcPr>
          <w:p w:rsidR="00D44E1F" w:rsidRPr="00D44E1F" w:rsidRDefault="00D44E1F" w:rsidP="00EE7463">
            <w:pPr>
              <w:widowControl/>
              <w:spacing w:line="260" w:lineRule="exact"/>
              <w:jc w:val="center"/>
              <w:rPr>
                <w:rFonts w:ascii="宋体" w:hAnsi="宋体" w:cs="宋体"/>
                <w:color w:val="000000"/>
                <w:kern w:val="0"/>
                <w:sz w:val="24"/>
              </w:rPr>
            </w:pPr>
            <w:r w:rsidRPr="00D44E1F">
              <w:rPr>
                <w:rFonts w:ascii="宋体" w:hAnsi="宋体" w:cs="宋体" w:hint="eastAsia"/>
                <w:color w:val="000000"/>
                <w:kern w:val="0"/>
                <w:sz w:val="24"/>
              </w:rPr>
              <w:t>专业技术岗位</w:t>
            </w:r>
          </w:p>
        </w:tc>
        <w:tc>
          <w:tcPr>
            <w:tcW w:w="2205" w:type="dxa"/>
            <w:gridSpan w:val="2"/>
            <w:tcBorders>
              <w:top w:val="single" w:sz="4" w:space="0" w:color="000000"/>
              <w:left w:val="single" w:sz="4" w:space="0" w:color="000000"/>
              <w:bottom w:val="single" w:sz="4" w:space="0" w:color="000000"/>
              <w:right w:val="single" w:sz="4" w:space="0" w:color="000000"/>
            </w:tcBorders>
            <w:vAlign w:val="center"/>
          </w:tcPr>
          <w:p w:rsidR="00D44E1F" w:rsidRPr="00D44E1F" w:rsidRDefault="00D44E1F" w:rsidP="00EE7463">
            <w:pPr>
              <w:widowControl/>
              <w:spacing w:line="260" w:lineRule="exact"/>
              <w:jc w:val="center"/>
              <w:rPr>
                <w:rFonts w:ascii="宋体" w:hAnsi="宋体" w:cs="宋体"/>
                <w:color w:val="000000"/>
                <w:kern w:val="0"/>
                <w:sz w:val="24"/>
              </w:rPr>
            </w:pPr>
            <w:r w:rsidRPr="00D44E1F">
              <w:rPr>
                <w:rFonts w:ascii="宋体" w:hAnsi="宋体" w:cs="宋体" w:hint="eastAsia"/>
                <w:color w:val="000000"/>
                <w:kern w:val="0"/>
                <w:sz w:val="24"/>
              </w:rPr>
              <w:t>工勤技能岗位</w:t>
            </w:r>
          </w:p>
        </w:tc>
        <w:tc>
          <w:tcPr>
            <w:tcW w:w="1963" w:type="dxa"/>
            <w:gridSpan w:val="3"/>
            <w:tcBorders>
              <w:top w:val="single" w:sz="4" w:space="0" w:color="000000"/>
              <w:left w:val="single" w:sz="4" w:space="0" w:color="000000"/>
              <w:bottom w:val="single" w:sz="4" w:space="0" w:color="000000"/>
              <w:right w:val="single" w:sz="4" w:space="0" w:color="000000"/>
            </w:tcBorders>
            <w:vAlign w:val="center"/>
          </w:tcPr>
          <w:p w:rsidR="00D44E1F" w:rsidRPr="00D44E1F" w:rsidRDefault="00D44E1F" w:rsidP="00EE7463">
            <w:pPr>
              <w:widowControl/>
              <w:spacing w:line="260" w:lineRule="exact"/>
              <w:jc w:val="center"/>
              <w:rPr>
                <w:rFonts w:ascii="宋体" w:hAnsi="宋体" w:cs="宋体"/>
                <w:color w:val="000000"/>
                <w:kern w:val="0"/>
                <w:sz w:val="24"/>
              </w:rPr>
            </w:pPr>
            <w:r w:rsidRPr="00D44E1F">
              <w:rPr>
                <w:rFonts w:ascii="宋体" w:hAnsi="宋体" w:cs="宋体" w:hint="eastAsia"/>
                <w:color w:val="000000"/>
                <w:kern w:val="0"/>
                <w:sz w:val="24"/>
              </w:rPr>
              <w:t>总数</w:t>
            </w:r>
          </w:p>
        </w:tc>
      </w:tr>
      <w:tr w:rsidR="00D44E1F" w:rsidRPr="00D44E1F" w:rsidTr="004173AF">
        <w:trPr>
          <w:trHeight w:val="483"/>
          <w:jc w:val="center"/>
        </w:trPr>
        <w:tc>
          <w:tcPr>
            <w:tcW w:w="706" w:type="dxa"/>
            <w:vMerge/>
            <w:tcBorders>
              <w:top w:val="single" w:sz="4" w:space="0" w:color="000000"/>
              <w:left w:val="single" w:sz="4" w:space="0" w:color="000000"/>
              <w:bottom w:val="single" w:sz="4" w:space="0" w:color="000000"/>
              <w:right w:val="single" w:sz="4" w:space="0" w:color="000000"/>
            </w:tcBorders>
            <w:vAlign w:val="center"/>
          </w:tcPr>
          <w:p w:rsidR="00D44E1F" w:rsidRPr="00D44E1F" w:rsidRDefault="00D44E1F" w:rsidP="00EE7463">
            <w:pPr>
              <w:widowControl/>
              <w:spacing w:line="260" w:lineRule="exact"/>
              <w:jc w:val="center"/>
              <w:rPr>
                <w:rFonts w:ascii="宋体" w:hAnsi="宋体" w:cs="宋体"/>
                <w:color w:val="000000"/>
                <w:kern w:val="0"/>
                <w:sz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D44E1F" w:rsidRPr="00D44E1F" w:rsidRDefault="00D44E1F" w:rsidP="00EE7463">
            <w:pPr>
              <w:widowControl/>
              <w:spacing w:line="260" w:lineRule="exact"/>
              <w:jc w:val="center"/>
              <w:rPr>
                <w:rFonts w:ascii="宋体" w:hAnsi="宋体" w:cs="宋体"/>
                <w:color w:val="000000"/>
                <w:kern w:val="0"/>
                <w:sz w:val="24"/>
              </w:rPr>
            </w:pPr>
            <w:r w:rsidRPr="00D44E1F">
              <w:rPr>
                <w:rFonts w:ascii="宋体" w:hAnsi="宋体" w:cs="宋体" w:hint="eastAsia"/>
                <w:color w:val="000000"/>
                <w:kern w:val="0"/>
                <w:sz w:val="24"/>
              </w:rPr>
              <w:t>设置</w:t>
            </w:r>
          </w:p>
        </w:tc>
        <w:tc>
          <w:tcPr>
            <w:tcW w:w="2120" w:type="dxa"/>
            <w:gridSpan w:val="2"/>
            <w:tcBorders>
              <w:top w:val="single" w:sz="4" w:space="0" w:color="000000"/>
              <w:left w:val="single" w:sz="4" w:space="0" w:color="000000"/>
              <w:bottom w:val="single" w:sz="4" w:space="0" w:color="000000"/>
              <w:right w:val="single" w:sz="4" w:space="0" w:color="000000"/>
            </w:tcBorders>
            <w:vAlign w:val="center"/>
          </w:tcPr>
          <w:p w:rsidR="00D44E1F" w:rsidRPr="00D44E1F" w:rsidRDefault="00D44E1F" w:rsidP="00EE7463">
            <w:pPr>
              <w:widowControl/>
              <w:spacing w:line="260" w:lineRule="exact"/>
              <w:jc w:val="center"/>
              <w:rPr>
                <w:rFonts w:ascii="宋体" w:hAnsi="宋体" w:cs="宋体"/>
                <w:color w:val="000000"/>
                <w:kern w:val="0"/>
                <w:sz w:val="24"/>
              </w:rPr>
            </w:pPr>
          </w:p>
        </w:tc>
        <w:tc>
          <w:tcPr>
            <w:tcW w:w="2047" w:type="dxa"/>
            <w:gridSpan w:val="2"/>
            <w:tcBorders>
              <w:top w:val="single" w:sz="4" w:space="0" w:color="000000"/>
              <w:left w:val="single" w:sz="4" w:space="0" w:color="000000"/>
              <w:bottom w:val="single" w:sz="4" w:space="0" w:color="000000"/>
              <w:right w:val="single" w:sz="4" w:space="0" w:color="000000"/>
            </w:tcBorders>
            <w:vAlign w:val="center"/>
          </w:tcPr>
          <w:p w:rsidR="00D44E1F" w:rsidRPr="00D44E1F" w:rsidRDefault="00D44E1F" w:rsidP="00EE7463">
            <w:pPr>
              <w:widowControl/>
              <w:spacing w:line="260" w:lineRule="exact"/>
              <w:jc w:val="center"/>
              <w:rPr>
                <w:rFonts w:ascii="宋体" w:hAnsi="宋体" w:cs="宋体"/>
                <w:color w:val="000000"/>
                <w:kern w:val="0"/>
                <w:sz w:val="24"/>
              </w:rPr>
            </w:pPr>
          </w:p>
        </w:tc>
        <w:tc>
          <w:tcPr>
            <w:tcW w:w="2205" w:type="dxa"/>
            <w:gridSpan w:val="2"/>
            <w:tcBorders>
              <w:top w:val="single" w:sz="4" w:space="0" w:color="000000"/>
              <w:left w:val="single" w:sz="4" w:space="0" w:color="000000"/>
              <w:bottom w:val="single" w:sz="4" w:space="0" w:color="000000"/>
              <w:right w:val="single" w:sz="4" w:space="0" w:color="000000"/>
            </w:tcBorders>
            <w:vAlign w:val="center"/>
          </w:tcPr>
          <w:p w:rsidR="00D44E1F" w:rsidRPr="00D44E1F" w:rsidRDefault="00D44E1F" w:rsidP="00EE7463">
            <w:pPr>
              <w:widowControl/>
              <w:spacing w:line="260" w:lineRule="exact"/>
              <w:jc w:val="center"/>
              <w:rPr>
                <w:rFonts w:ascii="宋体" w:hAnsi="宋体" w:cs="宋体"/>
                <w:color w:val="000000"/>
                <w:kern w:val="0"/>
                <w:sz w:val="24"/>
              </w:rPr>
            </w:pPr>
          </w:p>
        </w:tc>
        <w:tc>
          <w:tcPr>
            <w:tcW w:w="1963" w:type="dxa"/>
            <w:gridSpan w:val="3"/>
            <w:tcBorders>
              <w:top w:val="single" w:sz="4" w:space="0" w:color="000000"/>
              <w:left w:val="single" w:sz="4" w:space="0" w:color="000000"/>
              <w:bottom w:val="single" w:sz="4" w:space="0" w:color="000000"/>
              <w:right w:val="single" w:sz="4" w:space="0" w:color="000000"/>
            </w:tcBorders>
            <w:vAlign w:val="center"/>
          </w:tcPr>
          <w:p w:rsidR="00D44E1F" w:rsidRPr="00D44E1F" w:rsidRDefault="00D44E1F" w:rsidP="00EE7463">
            <w:pPr>
              <w:widowControl/>
              <w:spacing w:line="260" w:lineRule="exact"/>
              <w:jc w:val="center"/>
              <w:rPr>
                <w:rFonts w:ascii="宋体" w:hAnsi="宋体" w:cs="宋体"/>
                <w:color w:val="000000"/>
                <w:kern w:val="0"/>
                <w:sz w:val="24"/>
              </w:rPr>
            </w:pPr>
          </w:p>
        </w:tc>
      </w:tr>
      <w:tr w:rsidR="00D44E1F" w:rsidRPr="00D44E1F" w:rsidTr="004173AF">
        <w:trPr>
          <w:trHeight w:val="483"/>
          <w:jc w:val="center"/>
        </w:trPr>
        <w:tc>
          <w:tcPr>
            <w:tcW w:w="706" w:type="dxa"/>
            <w:vMerge/>
            <w:tcBorders>
              <w:top w:val="single" w:sz="4" w:space="0" w:color="000000"/>
              <w:left w:val="single" w:sz="4" w:space="0" w:color="000000"/>
              <w:bottom w:val="single" w:sz="4" w:space="0" w:color="000000"/>
              <w:right w:val="single" w:sz="4" w:space="0" w:color="000000"/>
            </w:tcBorders>
            <w:vAlign w:val="center"/>
          </w:tcPr>
          <w:p w:rsidR="00D44E1F" w:rsidRPr="00D44E1F" w:rsidRDefault="00D44E1F" w:rsidP="00EE7463">
            <w:pPr>
              <w:widowControl/>
              <w:spacing w:line="260" w:lineRule="exact"/>
              <w:jc w:val="center"/>
              <w:rPr>
                <w:rFonts w:ascii="宋体" w:hAnsi="宋体" w:cs="宋体"/>
                <w:color w:val="000000"/>
                <w:kern w:val="0"/>
                <w:sz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D44E1F" w:rsidRPr="00D44E1F" w:rsidRDefault="00D44E1F" w:rsidP="00EE7463">
            <w:pPr>
              <w:widowControl/>
              <w:spacing w:line="260" w:lineRule="exact"/>
              <w:jc w:val="center"/>
              <w:rPr>
                <w:rFonts w:ascii="宋体" w:hAnsi="宋体" w:cs="宋体"/>
                <w:color w:val="000000"/>
                <w:kern w:val="0"/>
                <w:sz w:val="24"/>
              </w:rPr>
            </w:pPr>
            <w:r w:rsidRPr="00D44E1F">
              <w:rPr>
                <w:rFonts w:ascii="宋体" w:hAnsi="宋体" w:cs="宋体" w:hint="eastAsia"/>
                <w:color w:val="000000"/>
                <w:kern w:val="0"/>
                <w:sz w:val="24"/>
              </w:rPr>
              <w:t>实聘</w:t>
            </w:r>
          </w:p>
        </w:tc>
        <w:tc>
          <w:tcPr>
            <w:tcW w:w="2120" w:type="dxa"/>
            <w:gridSpan w:val="2"/>
            <w:tcBorders>
              <w:top w:val="single" w:sz="4" w:space="0" w:color="000000"/>
              <w:left w:val="single" w:sz="4" w:space="0" w:color="000000"/>
              <w:bottom w:val="single" w:sz="4" w:space="0" w:color="000000"/>
              <w:right w:val="single" w:sz="4" w:space="0" w:color="000000"/>
            </w:tcBorders>
            <w:vAlign w:val="center"/>
          </w:tcPr>
          <w:p w:rsidR="00D44E1F" w:rsidRPr="00D44E1F" w:rsidRDefault="00D44E1F" w:rsidP="00EE7463">
            <w:pPr>
              <w:widowControl/>
              <w:spacing w:line="260" w:lineRule="exact"/>
              <w:jc w:val="center"/>
              <w:rPr>
                <w:rFonts w:ascii="宋体" w:hAnsi="宋体" w:cs="宋体"/>
                <w:color w:val="000000"/>
                <w:kern w:val="0"/>
                <w:sz w:val="24"/>
              </w:rPr>
            </w:pPr>
          </w:p>
        </w:tc>
        <w:tc>
          <w:tcPr>
            <w:tcW w:w="2047" w:type="dxa"/>
            <w:gridSpan w:val="2"/>
            <w:tcBorders>
              <w:top w:val="single" w:sz="4" w:space="0" w:color="000000"/>
              <w:left w:val="single" w:sz="4" w:space="0" w:color="000000"/>
              <w:bottom w:val="single" w:sz="4" w:space="0" w:color="000000"/>
              <w:right w:val="single" w:sz="4" w:space="0" w:color="000000"/>
            </w:tcBorders>
            <w:vAlign w:val="center"/>
          </w:tcPr>
          <w:p w:rsidR="00D44E1F" w:rsidRPr="00D44E1F" w:rsidRDefault="00D44E1F" w:rsidP="00EE7463">
            <w:pPr>
              <w:widowControl/>
              <w:spacing w:line="260" w:lineRule="exact"/>
              <w:jc w:val="center"/>
              <w:rPr>
                <w:rFonts w:ascii="宋体" w:hAnsi="宋体" w:cs="宋体"/>
                <w:color w:val="000000"/>
                <w:kern w:val="0"/>
                <w:sz w:val="24"/>
              </w:rPr>
            </w:pPr>
          </w:p>
        </w:tc>
        <w:tc>
          <w:tcPr>
            <w:tcW w:w="2205" w:type="dxa"/>
            <w:gridSpan w:val="2"/>
            <w:tcBorders>
              <w:top w:val="single" w:sz="4" w:space="0" w:color="000000"/>
              <w:left w:val="single" w:sz="4" w:space="0" w:color="000000"/>
              <w:bottom w:val="single" w:sz="4" w:space="0" w:color="000000"/>
              <w:right w:val="single" w:sz="4" w:space="0" w:color="000000"/>
            </w:tcBorders>
            <w:vAlign w:val="center"/>
          </w:tcPr>
          <w:p w:rsidR="00D44E1F" w:rsidRPr="00D44E1F" w:rsidRDefault="00D44E1F" w:rsidP="00EE7463">
            <w:pPr>
              <w:widowControl/>
              <w:spacing w:line="260" w:lineRule="exact"/>
              <w:jc w:val="center"/>
              <w:rPr>
                <w:rFonts w:ascii="宋体" w:hAnsi="宋体" w:cs="宋体"/>
                <w:color w:val="000000"/>
                <w:kern w:val="0"/>
                <w:sz w:val="24"/>
              </w:rPr>
            </w:pPr>
          </w:p>
        </w:tc>
        <w:tc>
          <w:tcPr>
            <w:tcW w:w="1963" w:type="dxa"/>
            <w:gridSpan w:val="3"/>
            <w:tcBorders>
              <w:top w:val="single" w:sz="4" w:space="0" w:color="000000"/>
              <w:left w:val="single" w:sz="4" w:space="0" w:color="000000"/>
              <w:bottom w:val="single" w:sz="4" w:space="0" w:color="000000"/>
              <w:right w:val="single" w:sz="4" w:space="0" w:color="000000"/>
            </w:tcBorders>
            <w:vAlign w:val="center"/>
          </w:tcPr>
          <w:p w:rsidR="00D44E1F" w:rsidRPr="00D44E1F" w:rsidRDefault="00D44E1F" w:rsidP="00EE7463">
            <w:pPr>
              <w:widowControl/>
              <w:spacing w:line="260" w:lineRule="exact"/>
              <w:jc w:val="center"/>
              <w:rPr>
                <w:rFonts w:ascii="宋体" w:hAnsi="宋体" w:cs="宋体"/>
                <w:color w:val="000000"/>
                <w:kern w:val="0"/>
                <w:sz w:val="24"/>
              </w:rPr>
            </w:pPr>
          </w:p>
        </w:tc>
      </w:tr>
      <w:tr w:rsidR="00D44E1F" w:rsidRPr="00D44E1F" w:rsidTr="004173AF">
        <w:trPr>
          <w:trHeight w:val="483"/>
          <w:jc w:val="center"/>
        </w:trPr>
        <w:tc>
          <w:tcPr>
            <w:tcW w:w="706" w:type="dxa"/>
            <w:vMerge/>
            <w:tcBorders>
              <w:top w:val="single" w:sz="4" w:space="0" w:color="000000"/>
              <w:left w:val="single" w:sz="4" w:space="0" w:color="000000"/>
              <w:bottom w:val="single" w:sz="4" w:space="0" w:color="000000"/>
              <w:right w:val="single" w:sz="4" w:space="0" w:color="000000"/>
            </w:tcBorders>
            <w:vAlign w:val="center"/>
          </w:tcPr>
          <w:p w:rsidR="00D44E1F" w:rsidRPr="00D44E1F" w:rsidRDefault="00D44E1F" w:rsidP="00EE7463">
            <w:pPr>
              <w:widowControl/>
              <w:spacing w:line="260" w:lineRule="exact"/>
              <w:jc w:val="center"/>
              <w:rPr>
                <w:rFonts w:ascii="宋体" w:hAnsi="宋体" w:cs="宋体"/>
                <w:color w:val="000000"/>
                <w:kern w:val="0"/>
                <w:sz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D44E1F" w:rsidRPr="00D44E1F" w:rsidRDefault="00D44E1F" w:rsidP="00EE7463">
            <w:pPr>
              <w:widowControl/>
              <w:spacing w:line="260" w:lineRule="exact"/>
              <w:jc w:val="center"/>
              <w:rPr>
                <w:rFonts w:ascii="宋体" w:hAnsi="宋体" w:cs="宋体"/>
                <w:color w:val="000000"/>
                <w:kern w:val="0"/>
                <w:sz w:val="24"/>
              </w:rPr>
            </w:pPr>
            <w:r w:rsidRPr="00D44E1F">
              <w:rPr>
                <w:rFonts w:ascii="宋体" w:hAnsi="宋体" w:cs="宋体" w:hint="eastAsia"/>
                <w:color w:val="000000"/>
                <w:kern w:val="0"/>
                <w:sz w:val="24"/>
              </w:rPr>
              <w:t>空缺</w:t>
            </w:r>
          </w:p>
        </w:tc>
        <w:tc>
          <w:tcPr>
            <w:tcW w:w="2120" w:type="dxa"/>
            <w:gridSpan w:val="2"/>
            <w:tcBorders>
              <w:top w:val="single" w:sz="4" w:space="0" w:color="000000"/>
              <w:left w:val="single" w:sz="4" w:space="0" w:color="000000"/>
              <w:bottom w:val="single" w:sz="4" w:space="0" w:color="000000"/>
              <w:right w:val="single" w:sz="4" w:space="0" w:color="000000"/>
            </w:tcBorders>
            <w:vAlign w:val="center"/>
          </w:tcPr>
          <w:p w:rsidR="00D44E1F" w:rsidRPr="00D44E1F" w:rsidRDefault="00D44E1F" w:rsidP="00EE7463">
            <w:pPr>
              <w:widowControl/>
              <w:spacing w:line="260" w:lineRule="exact"/>
              <w:jc w:val="center"/>
              <w:rPr>
                <w:rFonts w:ascii="宋体" w:hAnsi="宋体" w:cs="宋体"/>
                <w:color w:val="000000"/>
                <w:kern w:val="0"/>
                <w:sz w:val="24"/>
              </w:rPr>
            </w:pPr>
          </w:p>
        </w:tc>
        <w:tc>
          <w:tcPr>
            <w:tcW w:w="2047" w:type="dxa"/>
            <w:gridSpan w:val="2"/>
            <w:tcBorders>
              <w:top w:val="single" w:sz="4" w:space="0" w:color="000000"/>
              <w:left w:val="single" w:sz="4" w:space="0" w:color="000000"/>
              <w:bottom w:val="single" w:sz="4" w:space="0" w:color="000000"/>
              <w:right w:val="single" w:sz="4" w:space="0" w:color="000000"/>
            </w:tcBorders>
            <w:vAlign w:val="center"/>
          </w:tcPr>
          <w:p w:rsidR="00D44E1F" w:rsidRPr="00D44E1F" w:rsidRDefault="00D44E1F" w:rsidP="00EE7463">
            <w:pPr>
              <w:widowControl/>
              <w:spacing w:line="260" w:lineRule="exact"/>
              <w:jc w:val="center"/>
              <w:rPr>
                <w:rFonts w:ascii="宋体" w:hAnsi="宋体" w:cs="宋体"/>
                <w:color w:val="000000"/>
                <w:kern w:val="0"/>
                <w:sz w:val="24"/>
              </w:rPr>
            </w:pPr>
          </w:p>
        </w:tc>
        <w:tc>
          <w:tcPr>
            <w:tcW w:w="2205" w:type="dxa"/>
            <w:gridSpan w:val="2"/>
            <w:tcBorders>
              <w:top w:val="single" w:sz="4" w:space="0" w:color="000000"/>
              <w:left w:val="single" w:sz="4" w:space="0" w:color="000000"/>
              <w:bottom w:val="single" w:sz="4" w:space="0" w:color="000000"/>
              <w:right w:val="single" w:sz="4" w:space="0" w:color="000000"/>
            </w:tcBorders>
            <w:vAlign w:val="center"/>
          </w:tcPr>
          <w:p w:rsidR="00D44E1F" w:rsidRPr="00D44E1F" w:rsidRDefault="00D44E1F" w:rsidP="00EE7463">
            <w:pPr>
              <w:widowControl/>
              <w:spacing w:line="260" w:lineRule="exact"/>
              <w:jc w:val="center"/>
              <w:rPr>
                <w:rFonts w:ascii="宋体" w:hAnsi="宋体" w:cs="宋体"/>
                <w:color w:val="000000"/>
                <w:kern w:val="0"/>
                <w:sz w:val="24"/>
              </w:rPr>
            </w:pPr>
          </w:p>
        </w:tc>
        <w:tc>
          <w:tcPr>
            <w:tcW w:w="1963" w:type="dxa"/>
            <w:gridSpan w:val="3"/>
            <w:tcBorders>
              <w:top w:val="single" w:sz="4" w:space="0" w:color="000000"/>
              <w:left w:val="single" w:sz="4" w:space="0" w:color="000000"/>
              <w:bottom w:val="single" w:sz="4" w:space="0" w:color="000000"/>
              <w:right w:val="single" w:sz="4" w:space="0" w:color="000000"/>
            </w:tcBorders>
            <w:vAlign w:val="center"/>
          </w:tcPr>
          <w:p w:rsidR="00D44E1F" w:rsidRPr="00D44E1F" w:rsidRDefault="00D44E1F" w:rsidP="00EE7463">
            <w:pPr>
              <w:widowControl/>
              <w:spacing w:line="260" w:lineRule="exact"/>
              <w:jc w:val="center"/>
              <w:rPr>
                <w:rFonts w:ascii="宋体" w:hAnsi="宋体" w:cs="宋体"/>
                <w:color w:val="000000"/>
                <w:kern w:val="0"/>
                <w:sz w:val="24"/>
              </w:rPr>
            </w:pPr>
          </w:p>
        </w:tc>
      </w:tr>
      <w:tr w:rsidR="004173AF" w:rsidRPr="00D44E1F" w:rsidTr="004173AF">
        <w:trPr>
          <w:trHeight w:val="483"/>
          <w:jc w:val="center"/>
        </w:trPr>
        <w:tc>
          <w:tcPr>
            <w:tcW w:w="706" w:type="dxa"/>
            <w:vMerge w:val="restart"/>
            <w:tcBorders>
              <w:top w:val="single" w:sz="4" w:space="0" w:color="000000"/>
              <w:left w:val="single" w:sz="4" w:space="0" w:color="000000"/>
              <w:right w:val="single" w:sz="4" w:space="0" w:color="000000"/>
            </w:tcBorders>
            <w:vAlign w:val="center"/>
          </w:tcPr>
          <w:p w:rsidR="004173AF" w:rsidRPr="00D44E1F" w:rsidRDefault="004173AF" w:rsidP="004173AF">
            <w:pPr>
              <w:spacing w:line="260" w:lineRule="exact"/>
              <w:jc w:val="center"/>
              <w:rPr>
                <w:rFonts w:ascii="宋体" w:hAnsi="宋体" w:cs="宋体"/>
                <w:color w:val="000000"/>
                <w:kern w:val="0"/>
                <w:sz w:val="24"/>
              </w:rPr>
            </w:pPr>
            <w:r>
              <w:rPr>
                <w:rFonts w:ascii="宋体" w:hAnsi="宋体" w:cs="宋体" w:hint="eastAsia"/>
                <w:color w:val="000000"/>
                <w:kern w:val="0"/>
                <w:sz w:val="24"/>
              </w:rPr>
              <w:t>选聘</w:t>
            </w:r>
            <w:r>
              <w:rPr>
                <w:rFonts w:ascii="宋体" w:hAnsi="宋体" w:cs="宋体"/>
                <w:color w:val="000000"/>
                <w:kern w:val="0"/>
                <w:sz w:val="24"/>
              </w:rPr>
              <w:t>对象</w:t>
            </w:r>
            <w:r>
              <w:rPr>
                <w:rFonts w:ascii="宋体" w:hAnsi="宋体" w:cs="宋体" w:hint="eastAsia"/>
                <w:color w:val="000000"/>
                <w:kern w:val="0"/>
                <w:sz w:val="24"/>
              </w:rPr>
              <w:t>基本要求</w:t>
            </w:r>
          </w:p>
        </w:tc>
        <w:tc>
          <w:tcPr>
            <w:tcW w:w="855" w:type="dxa"/>
            <w:tcBorders>
              <w:top w:val="single" w:sz="4" w:space="0" w:color="000000"/>
              <w:left w:val="single" w:sz="4" w:space="0" w:color="000000"/>
              <w:bottom w:val="single" w:sz="4" w:space="0" w:color="000000"/>
              <w:right w:val="single" w:sz="4" w:space="0" w:color="000000"/>
            </w:tcBorders>
            <w:vAlign w:val="center"/>
          </w:tcPr>
          <w:p w:rsidR="004173AF" w:rsidRPr="00D44E1F" w:rsidRDefault="004173AF" w:rsidP="00457F65">
            <w:pPr>
              <w:widowControl/>
              <w:spacing w:line="260" w:lineRule="exact"/>
              <w:jc w:val="center"/>
              <w:rPr>
                <w:rFonts w:ascii="宋体" w:hAnsi="宋体" w:cs="宋体"/>
                <w:color w:val="000000"/>
                <w:kern w:val="0"/>
                <w:sz w:val="24"/>
              </w:rPr>
            </w:pPr>
            <w:r>
              <w:rPr>
                <w:rFonts w:ascii="宋体" w:hAnsi="宋体" w:cs="宋体" w:hint="eastAsia"/>
                <w:color w:val="000000"/>
                <w:kern w:val="0"/>
                <w:sz w:val="24"/>
              </w:rPr>
              <w:t>类别</w:t>
            </w:r>
          </w:p>
        </w:tc>
        <w:tc>
          <w:tcPr>
            <w:tcW w:w="702" w:type="dxa"/>
            <w:tcBorders>
              <w:top w:val="single" w:sz="4" w:space="0" w:color="000000"/>
              <w:left w:val="single" w:sz="4" w:space="0" w:color="000000"/>
              <w:bottom w:val="single" w:sz="4" w:space="0" w:color="000000"/>
              <w:right w:val="single" w:sz="4" w:space="0" w:color="auto"/>
            </w:tcBorders>
            <w:vAlign w:val="center"/>
          </w:tcPr>
          <w:p w:rsidR="004173AF" w:rsidRPr="00D44E1F" w:rsidRDefault="004173AF" w:rsidP="004173AF">
            <w:pPr>
              <w:widowControl/>
              <w:spacing w:line="260" w:lineRule="exact"/>
              <w:jc w:val="center"/>
              <w:rPr>
                <w:rFonts w:ascii="宋体" w:hAnsi="宋体" w:cs="宋体"/>
                <w:color w:val="000000"/>
                <w:kern w:val="0"/>
                <w:sz w:val="24"/>
              </w:rPr>
            </w:pPr>
            <w:r>
              <w:rPr>
                <w:rFonts w:ascii="宋体" w:hAnsi="宋体" w:cs="宋体" w:hint="eastAsia"/>
                <w:color w:val="000000"/>
                <w:kern w:val="0"/>
                <w:sz w:val="24"/>
              </w:rPr>
              <w:t>人数</w:t>
            </w:r>
          </w:p>
        </w:tc>
        <w:tc>
          <w:tcPr>
            <w:tcW w:w="1418" w:type="dxa"/>
            <w:tcBorders>
              <w:top w:val="single" w:sz="4" w:space="0" w:color="000000"/>
              <w:left w:val="single" w:sz="4" w:space="0" w:color="auto"/>
              <w:bottom w:val="single" w:sz="4" w:space="0" w:color="000000"/>
              <w:right w:val="single" w:sz="4" w:space="0" w:color="000000"/>
            </w:tcBorders>
            <w:vAlign w:val="center"/>
          </w:tcPr>
          <w:p w:rsidR="004173AF" w:rsidRPr="00D44E1F" w:rsidRDefault="004173AF" w:rsidP="00457F65">
            <w:pPr>
              <w:spacing w:line="260" w:lineRule="exact"/>
              <w:jc w:val="center"/>
              <w:rPr>
                <w:rFonts w:ascii="宋体" w:hAnsi="宋体" w:cs="宋体"/>
                <w:color w:val="000000"/>
                <w:kern w:val="0"/>
                <w:sz w:val="24"/>
              </w:rPr>
            </w:pPr>
            <w:r>
              <w:rPr>
                <w:rFonts w:ascii="宋体" w:hAnsi="宋体" w:cs="宋体" w:hint="eastAsia"/>
                <w:color w:val="000000"/>
                <w:kern w:val="0"/>
                <w:sz w:val="24"/>
              </w:rPr>
              <w:t>学历</w:t>
            </w:r>
          </w:p>
        </w:tc>
        <w:tc>
          <w:tcPr>
            <w:tcW w:w="4252" w:type="dxa"/>
            <w:gridSpan w:val="4"/>
            <w:tcBorders>
              <w:top w:val="single" w:sz="4" w:space="0" w:color="000000"/>
              <w:left w:val="single" w:sz="4" w:space="0" w:color="000000"/>
              <w:bottom w:val="single" w:sz="4" w:space="0" w:color="000000"/>
              <w:right w:val="single" w:sz="4" w:space="0" w:color="000000"/>
            </w:tcBorders>
            <w:vAlign w:val="center"/>
          </w:tcPr>
          <w:p w:rsidR="004173AF" w:rsidRPr="00D44E1F" w:rsidRDefault="004173AF" w:rsidP="00457F65">
            <w:pPr>
              <w:widowControl/>
              <w:spacing w:line="260" w:lineRule="exact"/>
              <w:jc w:val="center"/>
              <w:rPr>
                <w:rFonts w:ascii="宋体" w:hAnsi="宋体" w:cs="宋体"/>
                <w:color w:val="000000"/>
                <w:kern w:val="0"/>
                <w:sz w:val="24"/>
              </w:rPr>
            </w:pPr>
            <w:r>
              <w:rPr>
                <w:rFonts w:ascii="宋体" w:hAnsi="宋体" w:cs="宋体" w:hint="eastAsia"/>
                <w:color w:val="000000"/>
                <w:kern w:val="0"/>
                <w:sz w:val="24"/>
              </w:rPr>
              <w:t>所学</w:t>
            </w:r>
            <w:r>
              <w:rPr>
                <w:rFonts w:ascii="宋体" w:hAnsi="宋体" w:cs="宋体"/>
                <w:color w:val="000000"/>
                <w:kern w:val="0"/>
                <w:sz w:val="24"/>
              </w:rPr>
              <w:t>专业</w:t>
            </w:r>
          </w:p>
        </w:tc>
        <w:tc>
          <w:tcPr>
            <w:tcW w:w="1963" w:type="dxa"/>
            <w:gridSpan w:val="3"/>
            <w:tcBorders>
              <w:top w:val="single" w:sz="4" w:space="0" w:color="000000"/>
              <w:left w:val="single" w:sz="4" w:space="0" w:color="000000"/>
              <w:bottom w:val="single" w:sz="4" w:space="0" w:color="000000"/>
              <w:right w:val="single" w:sz="4" w:space="0" w:color="000000"/>
            </w:tcBorders>
            <w:vAlign w:val="center"/>
          </w:tcPr>
          <w:p w:rsidR="004173AF" w:rsidRPr="00D44E1F" w:rsidRDefault="004173AF" w:rsidP="00457F65">
            <w:pPr>
              <w:widowControl/>
              <w:spacing w:line="260" w:lineRule="exact"/>
              <w:jc w:val="center"/>
              <w:rPr>
                <w:rFonts w:ascii="宋体" w:hAnsi="宋体" w:cs="宋体"/>
                <w:color w:val="000000"/>
                <w:kern w:val="0"/>
                <w:sz w:val="24"/>
              </w:rPr>
            </w:pPr>
            <w:r>
              <w:rPr>
                <w:rFonts w:ascii="宋体" w:hAnsi="宋体" w:cs="宋体" w:hint="eastAsia"/>
                <w:color w:val="000000"/>
                <w:kern w:val="0"/>
                <w:sz w:val="24"/>
              </w:rPr>
              <w:t>其他</w:t>
            </w:r>
            <w:r>
              <w:rPr>
                <w:rFonts w:ascii="宋体" w:hAnsi="宋体" w:cs="宋体"/>
                <w:color w:val="000000"/>
                <w:kern w:val="0"/>
                <w:sz w:val="24"/>
              </w:rPr>
              <w:t>要求</w:t>
            </w:r>
          </w:p>
        </w:tc>
      </w:tr>
      <w:tr w:rsidR="004173AF" w:rsidRPr="00D44E1F" w:rsidTr="00BB726D">
        <w:trPr>
          <w:trHeight w:val="764"/>
          <w:jc w:val="center"/>
        </w:trPr>
        <w:tc>
          <w:tcPr>
            <w:tcW w:w="706" w:type="dxa"/>
            <w:vMerge/>
            <w:tcBorders>
              <w:top w:val="single" w:sz="4" w:space="0" w:color="000000"/>
              <w:left w:val="single" w:sz="4" w:space="0" w:color="000000"/>
              <w:right w:val="single" w:sz="4" w:space="0" w:color="000000"/>
            </w:tcBorders>
            <w:vAlign w:val="center"/>
          </w:tcPr>
          <w:p w:rsidR="004173AF" w:rsidRDefault="004173AF" w:rsidP="00457F65">
            <w:pPr>
              <w:spacing w:line="260" w:lineRule="exact"/>
              <w:jc w:val="center"/>
              <w:rPr>
                <w:rFonts w:ascii="宋体" w:hAnsi="宋体" w:cs="宋体"/>
                <w:color w:val="000000"/>
                <w:kern w:val="0"/>
                <w:sz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4173AF" w:rsidRDefault="004173AF" w:rsidP="00457F65">
            <w:pPr>
              <w:widowControl/>
              <w:spacing w:line="260" w:lineRule="exact"/>
              <w:jc w:val="center"/>
              <w:rPr>
                <w:rFonts w:ascii="宋体" w:hAnsi="宋体" w:cs="宋体"/>
                <w:color w:val="000000"/>
                <w:kern w:val="0"/>
                <w:sz w:val="24"/>
              </w:rPr>
            </w:pPr>
            <w:r w:rsidRPr="00D44E1F">
              <w:rPr>
                <w:rFonts w:ascii="宋体" w:hAnsi="宋体" w:cs="宋体" w:hint="eastAsia"/>
                <w:color w:val="000000"/>
                <w:kern w:val="0"/>
                <w:sz w:val="24"/>
              </w:rPr>
              <w:t>管理岗位</w:t>
            </w:r>
          </w:p>
        </w:tc>
        <w:tc>
          <w:tcPr>
            <w:tcW w:w="702" w:type="dxa"/>
            <w:tcBorders>
              <w:top w:val="single" w:sz="4" w:space="0" w:color="000000"/>
              <w:left w:val="single" w:sz="4" w:space="0" w:color="000000"/>
              <w:bottom w:val="single" w:sz="4" w:space="0" w:color="000000"/>
              <w:right w:val="single" w:sz="4" w:space="0" w:color="auto"/>
            </w:tcBorders>
            <w:vAlign w:val="center"/>
          </w:tcPr>
          <w:p w:rsidR="004173AF" w:rsidRDefault="004173AF" w:rsidP="00457F65">
            <w:pPr>
              <w:widowControl/>
              <w:spacing w:line="260" w:lineRule="exact"/>
              <w:jc w:val="center"/>
              <w:rPr>
                <w:rFonts w:ascii="宋体" w:hAnsi="宋体" w:cs="宋体"/>
                <w:color w:val="000000"/>
                <w:kern w:val="0"/>
                <w:sz w:val="24"/>
              </w:rPr>
            </w:pPr>
          </w:p>
        </w:tc>
        <w:tc>
          <w:tcPr>
            <w:tcW w:w="1418" w:type="dxa"/>
            <w:tcBorders>
              <w:top w:val="single" w:sz="4" w:space="0" w:color="000000"/>
              <w:left w:val="single" w:sz="4" w:space="0" w:color="auto"/>
              <w:bottom w:val="single" w:sz="4" w:space="0" w:color="000000"/>
              <w:right w:val="single" w:sz="4" w:space="0" w:color="000000"/>
            </w:tcBorders>
            <w:vAlign w:val="center"/>
          </w:tcPr>
          <w:p w:rsidR="004173AF" w:rsidRDefault="004173AF" w:rsidP="00457F65">
            <w:pPr>
              <w:widowControl/>
              <w:spacing w:line="260" w:lineRule="exact"/>
              <w:jc w:val="center"/>
              <w:rPr>
                <w:rFonts w:ascii="宋体" w:hAnsi="宋体" w:cs="宋体"/>
                <w:color w:val="000000"/>
                <w:kern w:val="0"/>
                <w:sz w:val="24"/>
              </w:rPr>
            </w:pPr>
          </w:p>
        </w:tc>
        <w:tc>
          <w:tcPr>
            <w:tcW w:w="4252" w:type="dxa"/>
            <w:gridSpan w:val="4"/>
            <w:tcBorders>
              <w:top w:val="single" w:sz="4" w:space="0" w:color="000000"/>
              <w:left w:val="single" w:sz="4" w:space="0" w:color="000000"/>
              <w:bottom w:val="single" w:sz="4" w:space="0" w:color="000000"/>
              <w:right w:val="single" w:sz="4" w:space="0" w:color="000000"/>
            </w:tcBorders>
            <w:vAlign w:val="center"/>
          </w:tcPr>
          <w:p w:rsidR="004173AF" w:rsidRDefault="004173AF" w:rsidP="00457F65">
            <w:pPr>
              <w:widowControl/>
              <w:spacing w:line="260" w:lineRule="exact"/>
              <w:jc w:val="center"/>
              <w:rPr>
                <w:rFonts w:ascii="宋体" w:hAnsi="宋体" w:cs="宋体"/>
                <w:color w:val="000000"/>
                <w:kern w:val="0"/>
                <w:sz w:val="24"/>
              </w:rPr>
            </w:pPr>
          </w:p>
        </w:tc>
        <w:tc>
          <w:tcPr>
            <w:tcW w:w="1963" w:type="dxa"/>
            <w:gridSpan w:val="3"/>
            <w:tcBorders>
              <w:top w:val="single" w:sz="4" w:space="0" w:color="000000"/>
              <w:left w:val="single" w:sz="4" w:space="0" w:color="000000"/>
              <w:bottom w:val="single" w:sz="4" w:space="0" w:color="000000"/>
              <w:right w:val="single" w:sz="4" w:space="0" w:color="000000"/>
            </w:tcBorders>
            <w:vAlign w:val="center"/>
          </w:tcPr>
          <w:p w:rsidR="004173AF" w:rsidRPr="00D44E1F" w:rsidRDefault="004173AF" w:rsidP="00457F65">
            <w:pPr>
              <w:widowControl/>
              <w:spacing w:line="260" w:lineRule="exact"/>
              <w:jc w:val="center"/>
              <w:rPr>
                <w:rFonts w:ascii="宋体" w:hAnsi="宋体" w:cs="宋体"/>
                <w:color w:val="000000"/>
                <w:kern w:val="0"/>
                <w:sz w:val="24"/>
              </w:rPr>
            </w:pPr>
          </w:p>
        </w:tc>
      </w:tr>
      <w:tr w:rsidR="004173AF" w:rsidRPr="00D44E1F" w:rsidTr="004173AF">
        <w:trPr>
          <w:trHeight w:val="720"/>
          <w:jc w:val="center"/>
        </w:trPr>
        <w:tc>
          <w:tcPr>
            <w:tcW w:w="706" w:type="dxa"/>
            <w:vMerge/>
            <w:tcBorders>
              <w:left w:val="single" w:sz="4" w:space="0" w:color="000000"/>
              <w:right w:val="single" w:sz="4" w:space="0" w:color="000000"/>
            </w:tcBorders>
            <w:vAlign w:val="center"/>
          </w:tcPr>
          <w:p w:rsidR="004173AF" w:rsidRPr="00D44E1F" w:rsidRDefault="004173AF" w:rsidP="00457F65">
            <w:pPr>
              <w:widowControl/>
              <w:spacing w:line="260" w:lineRule="exact"/>
              <w:jc w:val="center"/>
              <w:rPr>
                <w:rFonts w:ascii="宋体" w:hAnsi="宋体" w:cs="宋体"/>
                <w:color w:val="000000"/>
                <w:kern w:val="0"/>
                <w:sz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4173AF" w:rsidRPr="00D44E1F" w:rsidRDefault="004173AF" w:rsidP="00457F65">
            <w:pPr>
              <w:widowControl/>
              <w:spacing w:line="260" w:lineRule="exact"/>
              <w:jc w:val="center"/>
              <w:rPr>
                <w:rFonts w:ascii="宋体" w:hAnsi="宋体" w:cs="宋体"/>
                <w:color w:val="000000"/>
                <w:kern w:val="0"/>
                <w:sz w:val="24"/>
              </w:rPr>
            </w:pPr>
            <w:r w:rsidRPr="00D44E1F">
              <w:rPr>
                <w:rFonts w:ascii="宋体" w:hAnsi="宋体" w:cs="宋体" w:hint="eastAsia"/>
                <w:color w:val="000000"/>
                <w:kern w:val="0"/>
                <w:sz w:val="24"/>
              </w:rPr>
              <w:t>专业技术岗位</w:t>
            </w:r>
          </w:p>
        </w:tc>
        <w:tc>
          <w:tcPr>
            <w:tcW w:w="702" w:type="dxa"/>
            <w:tcBorders>
              <w:top w:val="single" w:sz="4" w:space="0" w:color="000000"/>
              <w:left w:val="single" w:sz="4" w:space="0" w:color="000000"/>
              <w:bottom w:val="single" w:sz="4" w:space="0" w:color="000000"/>
              <w:right w:val="single" w:sz="4" w:space="0" w:color="auto"/>
            </w:tcBorders>
            <w:vAlign w:val="center"/>
          </w:tcPr>
          <w:p w:rsidR="004173AF" w:rsidRPr="00D44E1F" w:rsidRDefault="004173AF" w:rsidP="00457F65">
            <w:pPr>
              <w:widowControl/>
              <w:spacing w:line="260" w:lineRule="exact"/>
              <w:jc w:val="center"/>
              <w:rPr>
                <w:rFonts w:ascii="宋体" w:hAnsi="宋体" w:cs="宋体"/>
                <w:color w:val="000000"/>
                <w:kern w:val="0"/>
                <w:sz w:val="24"/>
              </w:rPr>
            </w:pPr>
          </w:p>
        </w:tc>
        <w:tc>
          <w:tcPr>
            <w:tcW w:w="1418" w:type="dxa"/>
            <w:tcBorders>
              <w:top w:val="single" w:sz="4" w:space="0" w:color="000000"/>
              <w:left w:val="single" w:sz="4" w:space="0" w:color="auto"/>
              <w:bottom w:val="single" w:sz="4" w:space="0" w:color="000000"/>
              <w:right w:val="single" w:sz="4" w:space="0" w:color="000000"/>
            </w:tcBorders>
            <w:vAlign w:val="center"/>
          </w:tcPr>
          <w:p w:rsidR="004173AF" w:rsidRPr="00D44E1F" w:rsidRDefault="004173AF" w:rsidP="00457F65">
            <w:pPr>
              <w:widowControl/>
              <w:spacing w:line="260" w:lineRule="exact"/>
              <w:jc w:val="center"/>
              <w:rPr>
                <w:rFonts w:ascii="宋体" w:hAnsi="宋体" w:cs="宋体"/>
                <w:color w:val="000000"/>
                <w:kern w:val="0"/>
                <w:sz w:val="24"/>
              </w:rPr>
            </w:pPr>
          </w:p>
        </w:tc>
        <w:tc>
          <w:tcPr>
            <w:tcW w:w="4252" w:type="dxa"/>
            <w:gridSpan w:val="4"/>
            <w:tcBorders>
              <w:top w:val="single" w:sz="4" w:space="0" w:color="000000"/>
              <w:left w:val="single" w:sz="4" w:space="0" w:color="000000"/>
              <w:bottom w:val="single" w:sz="4" w:space="0" w:color="000000"/>
              <w:right w:val="single" w:sz="4" w:space="0" w:color="000000"/>
            </w:tcBorders>
            <w:vAlign w:val="center"/>
          </w:tcPr>
          <w:p w:rsidR="004173AF" w:rsidRPr="00D44E1F" w:rsidRDefault="004173AF" w:rsidP="00457F65">
            <w:pPr>
              <w:widowControl/>
              <w:spacing w:line="260" w:lineRule="exact"/>
              <w:jc w:val="center"/>
              <w:rPr>
                <w:rFonts w:ascii="宋体" w:hAnsi="宋体" w:cs="宋体"/>
                <w:color w:val="000000"/>
                <w:kern w:val="0"/>
                <w:sz w:val="24"/>
              </w:rPr>
            </w:pPr>
          </w:p>
        </w:tc>
        <w:tc>
          <w:tcPr>
            <w:tcW w:w="1963" w:type="dxa"/>
            <w:gridSpan w:val="3"/>
            <w:tcBorders>
              <w:top w:val="single" w:sz="4" w:space="0" w:color="000000"/>
              <w:left w:val="single" w:sz="4" w:space="0" w:color="000000"/>
              <w:bottom w:val="single" w:sz="4" w:space="0" w:color="000000"/>
              <w:right w:val="single" w:sz="4" w:space="0" w:color="000000"/>
            </w:tcBorders>
            <w:vAlign w:val="center"/>
          </w:tcPr>
          <w:p w:rsidR="004173AF" w:rsidRPr="00D44E1F" w:rsidRDefault="004173AF" w:rsidP="00457F65">
            <w:pPr>
              <w:widowControl/>
              <w:spacing w:line="260" w:lineRule="exact"/>
              <w:jc w:val="center"/>
              <w:rPr>
                <w:rFonts w:ascii="宋体" w:hAnsi="宋体" w:cs="宋体"/>
                <w:color w:val="000000"/>
                <w:kern w:val="0"/>
                <w:sz w:val="24"/>
              </w:rPr>
            </w:pPr>
          </w:p>
        </w:tc>
      </w:tr>
      <w:tr w:rsidR="00457F65" w:rsidRPr="00D44E1F" w:rsidTr="00BB726D">
        <w:trPr>
          <w:trHeight w:val="2229"/>
          <w:jc w:val="center"/>
        </w:trPr>
        <w:tc>
          <w:tcPr>
            <w:tcW w:w="706" w:type="dxa"/>
            <w:tcBorders>
              <w:top w:val="single" w:sz="4" w:space="0" w:color="000000"/>
              <w:left w:val="single" w:sz="4" w:space="0" w:color="000000"/>
              <w:bottom w:val="single" w:sz="4" w:space="0" w:color="000000"/>
              <w:right w:val="single" w:sz="4" w:space="0" w:color="000000"/>
            </w:tcBorders>
            <w:vAlign w:val="center"/>
          </w:tcPr>
          <w:p w:rsidR="00457F65" w:rsidRDefault="00457F65" w:rsidP="00457F65">
            <w:pPr>
              <w:widowControl/>
              <w:spacing w:line="260" w:lineRule="exact"/>
              <w:jc w:val="center"/>
              <w:rPr>
                <w:rFonts w:ascii="宋体" w:hAnsi="宋体" w:cs="宋体"/>
                <w:color w:val="000000"/>
                <w:kern w:val="0"/>
                <w:sz w:val="24"/>
              </w:rPr>
            </w:pPr>
            <w:r>
              <w:rPr>
                <w:rFonts w:ascii="宋体" w:hAnsi="宋体" w:cs="宋体" w:hint="eastAsia"/>
                <w:color w:val="000000"/>
                <w:kern w:val="0"/>
                <w:sz w:val="24"/>
              </w:rPr>
              <w:t>用人单位</w:t>
            </w:r>
            <w:r>
              <w:rPr>
                <w:rFonts w:ascii="宋体" w:hAnsi="宋体" w:cs="宋体"/>
                <w:color w:val="000000"/>
                <w:kern w:val="0"/>
                <w:sz w:val="24"/>
              </w:rPr>
              <w:t>意见</w:t>
            </w:r>
          </w:p>
        </w:tc>
        <w:tc>
          <w:tcPr>
            <w:tcW w:w="9190" w:type="dxa"/>
            <w:gridSpan w:val="10"/>
            <w:tcBorders>
              <w:top w:val="single" w:sz="4" w:space="0" w:color="000000"/>
              <w:left w:val="single" w:sz="4" w:space="0" w:color="000000"/>
              <w:bottom w:val="single" w:sz="4" w:space="0" w:color="000000"/>
              <w:right w:val="single" w:sz="4" w:space="0" w:color="000000"/>
            </w:tcBorders>
            <w:vAlign w:val="center"/>
          </w:tcPr>
          <w:p w:rsidR="00457F65" w:rsidRPr="004F3A6B" w:rsidRDefault="00457F65" w:rsidP="00457F65">
            <w:pPr>
              <w:jc w:val="left"/>
              <w:rPr>
                <w:sz w:val="24"/>
              </w:rPr>
            </w:pPr>
          </w:p>
          <w:p w:rsidR="00457F65" w:rsidRPr="004F3A6B" w:rsidRDefault="00457F65" w:rsidP="00457F65">
            <w:pPr>
              <w:jc w:val="left"/>
              <w:rPr>
                <w:sz w:val="24"/>
              </w:rPr>
            </w:pPr>
          </w:p>
          <w:p w:rsidR="00457F65" w:rsidRPr="004F3A6B" w:rsidRDefault="00457F65" w:rsidP="00457F65">
            <w:pPr>
              <w:jc w:val="left"/>
              <w:rPr>
                <w:sz w:val="24"/>
              </w:rPr>
            </w:pPr>
          </w:p>
          <w:p w:rsidR="00457F65" w:rsidRPr="004F3A6B" w:rsidRDefault="00457F65" w:rsidP="00457F65">
            <w:pPr>
              <w:spacing w:line="600" w:lineRule="exact"/>
              <w:ind w:firstLineChars="3026" w:firstLine="7262"/>
              <w:jc w:val="center"/>
              <w:rPr>
                <w:sz w:val="24"/>
              </w:rPr>
            </w:pPr>
            <w:r w:rsidRPr="004F3A6B">
              <w:rPr>
                <w:rFonts w:hint="eastAsia"/>
                <w:sz w:val="24"/>
              </w:rPr>
              <w:t>（盖章）</w:t>
            </w:r>
          </w:p>
          <w:p w:rsidR="00457F65" w:rsidRPr="004F3A6B" w:rsidRDefault="00457F65" w:rsidP="00457F65">
            <w:pPr>
              <w:spacing w:line="600" w:lineRule="exact"/>
              <w:ind w:firstLineChars="3026" w:firstLine="7262"/>
              <w:jc w:val="center"/>
              <w:rPr>
                <w:sz w:val="24"/>
              </w:rPr>
            </w:pPr>
            <w:r w:rsidRPr="004F3A6B">
              <w:rPr>
                <w:rFonts w:hint="eastAsia"/>
                <w:sz w:val="24"/>
              </w:rPr>
              <w:t>年</w:t>
            </w:r>
            <w:r w:rsidRPr="004F3A6B">
              <w:rPr>
                <w:rFonts w:hint="eastAsia"/>
                <w:sz w:val="24"/>
              </w:rPr>
              <w:t xml:space="preserve">   </w:t>
            </w:r>
            <w:r w:rsidRPr="004F3A6B">
              <w:rPr>
                <w:rFonts w:hint="eastAsia"/>
                <w:sz w:val="24"/>
              </w:rPr>
              <w:t>月</w:t>
            </w:r>
            <w:r w:rsidRPr="004F3A6B">
              <w:rPr>
                <w:rFonts w:hint="eastAsia"/>
                <w:sz w:val="24"/>
              </w:rPr>
              <w:t xml:space="preserve">   </w:t>
            </w:r>
            <w:r w:rsidRPr="004F3A6B">
              <w:rPr>
                <w:rFonts w:hint="eastAsia"/>
                <w:sz w:val="24"/>
              </w:rPr>
              <w:t>日</w:t>
            </w:r>
          </w:p>
        </w:tc>
      </w:tr>
      <w:tr w:rsidR="00457F65" w:rsidRPr="00D44E1F" w:rsidTr="0006731B">
        <w:trPr>
          <w:trHeight w:val="2118"/>
          <w:jc w:val="center"/>
        </w:trPr>
        <w:tc>
          <w:tcPr>
            <w:tcW w:w="706" w:type="dxa"/>
            <w:tcBorders>
              <w:top w:val="single" w:sz="4" w:space="0" w:color="000000"/>
              <w:left w:val="single" w:sz="4" w:space="0" w:color="000000"/>
              <w:bottom w:val="single" w:sz="4" w:space="0" w:color="000000"/>
              <w:right w:val="single" w:sz="4" w:space="0" w:color="000000"/>
            </w:tcBorders>
            <w:vAlign w:val="center"/>
          </w:tcPr>
          <w:p w:rsidR="00457F65" w:rsidRDefault="00457F65" w:rsidP="00457F65">
            <w:pPr>
              <w:widowControl/>
              <w:spacing w:line="260" w:lineRule="exact"/>
              <w:jc w:val="center"/>
              <w:rPr>
                <w:rFonts w:ascii="宋体" w:hAnsi="宋体" w:cs="宋体"/>
                <w:color w:val="000000"/>
                <w:kern w:val="0"/>
                <w:sz w:val="24"/>
              </w:rPr>
            </w:pPr>
            <w:r>
              <w:rPr>
                <w:rFonts w:ascii="宋体" w:hAnsi="宋体" w:cs="宋体" w:hint="eastAsia"/>
                <w:color w:val="000000"/>
                <w:kern w:val="0"/>
                <w:sz w:val="24"/>
              </w:rPr>
              <w:t>主管</w:t>
            </w:r>
            <w:r>
              <w:rPr>
                <w:rFonts w:ascii="宋体" w:hAnsi="宋体" w:cs="宋体"/>
                <w:color w:val="000000"/>
                <w:kern w:val="0"/>
                <w:sz w:val="24"/>
              </w:rPr>
              <w:t>部门意见</w:t>
            </w:r>
          </w:p>
        </w:tc>
        <w:tc>
          <w:tcPr>
            <w:tcW w:w="9190" w:type="dxa"/>
            <w:gridSpan w:val="10"/>
            <w:tcBorders>
              <w:top w:val="single" w:sz="4" w:space="0" w:color="000000"/>
              <w:left w:val="single" w:sz="4" w:space="0" w:color="000000"/>
              <w:bottom w:val="single" w:sz="4" w:space="0" w:color="000000"/>
              <w:right w:val="single" w:sz="4" w:space="0" w:color="000000"/>
            </w:tcBorders>
            <w:vAlign w:val="center"/>
          </w:tcPr>
          <w:p w:rsidR="00457F65" w:rsidRPr="004F3A6B" w:rsidRDefault="00457F65" w:rsidP="00457F65">
            <w:pPr>
              <w:jc w:val="left"/>
              <w:rPr>
                <w:sz w:val="24"/>
              </w:rPr>
            </w:pPr>
          </w:p>
          <w:p w:rsidR="00457F65" w:rsidRPr="004F3A6B" w:rsidRDefault="00457F65" w:rsidP="00457F65">
            <w:pPr>
              <w:jc w:val="left"/>
              <w:rPr>
                <w:sz w:val="24"/>
              </w:rPr>
            </w:pPr>
          </w:p>
          <w:p w:rsidR="00457F65" w:rsidRPr="004F3A6B" w:rsidRDefault="00457F65" w:rsidP="00457F65">
            <w:pPr>
              <w:jc w:val="left"/>
              <w:rPr>
                <w:sz w:val="24"/>
              </w:rPr>
            </w:pPr>
          </w:p>
          <w:p w:rsidR="00457F65" w:rsidRPr="004F3A6B" w:rsidRDefault="00457F65" w:rsidP="00457F65">
            <w:pPr>
              <w:spacing w:line="600" w:lineRule="exact"/>
              <w:ind w:firstLineChars="3026" w:firstLine="7262"/>
              <w:jc w:val="center"/>
              <w:rPr>
                <w:sz w:val="24"/>
              </w:rPr>
            </w:pPr>
            <w:r w:rsidRPr="004F3A6B">
              <w:rPr>
                <w:rFonts w:hint="eastAsia"/>
                <w:sz w:val="24"/>
              </w:rPr>
              <w:t>（盖章）</w:t>
            </w:r>
          </w:p>
          <w:p w:rsidR="00457F65" w:rsidRPr="004F3A6B" w:rsidRDefault="00457F65" w:rsidP="00457F65">
            <w:pPr>
              <w:spacing w:line="600" w:lineRule="exact"/>
              <w:ind w:firstLineChars="3026" w:firstLine="7262"/>
              <w:jc w:val="center"/>
              <w:rPr>
                <w:sz w:val="24"/>
              </w:rPr>
            </w:pPr>
            <w:r w:rsidRPr="004F3A6B">
              <w:rPr>
                <w:rFonts w:hint="eastAsia"/>
                <w:sz w:val="24"/>
              </w:rPr>
              <w:t>年</w:t>
            </w:r>
            <w:r w:rsidRPr="004F3A6B">
              <w:rPr>
                <w:rFonts w:hint="eastAsia"/>
                <w:sz w:val="24"/>
              </w:rPr>
              <w:t xml:space="preserve">   </w:t>
            </w:r>
            <w:r w:rsidRPr="004F3A6B">
              <w:rPr>
                <w:rFonts w:hint="eastAsia"/>
                <w:sz w:val="24"/>
              </w:rPr>
              <w:t>月</w:t>
            </w:r>
            <w:r w:rsidRPr="004F3A6B">
              <w:rPr>
                <w:rFonts w:hint="eastAsia"/>
                <w:sz w:val="24"/>
              </w:rPr>
              <w:t xml:space="preserve">   </w:t>
            </w:r>
            <w:r w:rsidRPr="004F3A6B">
              <w:rPr>
                <w:rFonts w:hint="eastAsia"/>
                <w:sz w:val="24"/>
              </w:rPr>
              <w:t>日</w:t>
            </w:r>
          </w:p>
        </w:tc>
      </w:tr>
      <w:tr w:rsidR="00457F65" w:rsidRPr="00D44E1F" w:rsidTr="00BB726D">
        <w:trPr>
          <w:trHeight w:val="2590"/>
          <w:jc w:val="center"/>
        </w:trPr>
        <w:tc>
          <w:tcPr>
            <w:tcW w:w="706" w:type="dxa"/>
            <w:tcBorders>
              <w:top w:val="single" w:sz="4" w:space="0" w:color="000000"/>
              <w:left w:val="single" w:sz="4" w:space="0" w:color="000000"/>
              <w:bottom w:val="single" w:sz="4" w:space="0" w:color="000000"/>
              <w:right w:val="single" w:sz="4" w:space="0" w:color="000000"/>
            </w:tcBorders>
            <w:vAlign w:val="center"/>
          </w:tcPr>
          <w:p w:rsidR="00457F65" w:rsidRDefault="00457F65" w:rsidP="00457F65">
            <w:pPr>
              <w:widowControl/>
              <w:spacing w:line="260" w:lineRule="exact"/>
              <w:jc w:val="center"/>
              <w:rPr>
                <w:rFonts w:ascii="宋体" w:hAnsi="宋体" w:cs="宋体"/>
                <w:color w:val="000000"/>
                <w:kern w:val="0"/>
                <w:sz w:val="24"/>
              </w:rPr>
            </w:pPr>
            <w:r>
              <w:rPr>
                <w:rFonts w:ascii="宋体" w:hAnsi="宋体" w:cs="宋体" w:hint="eastAsia"/>
                <w:color w:val="000000"/>
                <w:kern w:val="0"/>
                <w:sz w:val="24"/>
              </w:rPr>
              <w:t>县人力社保</w:t>
            </w:r>
            <w:r>
              <w:rPr>
                <w:rFonts w:ascii="宋体" w:hAnsi="宋体" w:cs="宋体"/>
                <w:color w:val="000000"/>
                <w:kern w:val="0"/>
                <w:sz w:val="24"/>
              </w:rPr>
              <w:t>局意见</w:t>
            </w:r>
          </w:p>
        </w:tc>
        <w:tc>
          <w:tcPr>
            <w:tcW w:w="9190" w:type="dxa"/>
            <w:gridSpan w:val="10"/>
            <w:tcBorders>
              <w:top w:val="single" w:sz="4" w:space="0" w:color="000000"/>
              <w:left w:val="single" w:sz="4" w:space="0" w:color="000000"/>
              <w:bottom w:val="single" w:sz="4" w:space="0" w:color="000000"/>
              <w:right w:val="single" w:sz="4" w:space="0" w:color="000000"/>
            </w:tcBorders>
            <w:vAlign w:val="center"/>
          </w:tcPr>
          <w:p w:rsidR="00457F65" w:rsidRPr="004F3A6B" w:rsidRDefault="00457F65" w:rsidP="00457F65">
            <w:pPr>
              <w:jc w:val="left"/>
              <w:rPr>
                <w:sz w:val="24"/>
              </w:rPr>
            </w:pPr>
          </w:p>
          <w:p w:rsidR="00457F65" w:rsidRPr="004F3A6B" w:rsidRDefault="00457F65" w:rsidP="00457F65">
            <w:pPr>
              <w:jc w:val="left"/>
              <w:rPr>
                <w:sz w:val="24"/>
              </w:rPr>
            </w:pPr>
          </w:p>
          <w:p w:rsidR="00457F65" w:rsidRPr="004F3A6B" w:rsidRDefault="00457F65" w:rsidP="00457F65">
            <w:pPr>
              <w:jc w:val="left"/>
              <w:rPr>
                <w:sz w:val="24"/>
              </w:rPr>
            </w:pPr>
          </w:p>
          <w:p w:rsidR="00457F65" w:rsidRPr="004F3A6B" w:rsidRDefault="00457F65" w:rsidP="00457F65">
            <w:pPr>
              <w:spacing w:line="600" w:lineRule="exact"/>
              <w:ind w:firstLineChars="3026" w:firstLine="7262"/>
              <w:jc w:val="center"/>
              <w:rPr>
                <w:sz w:val="24"/>
              </w:rPr>
            </w:pPr>
            <w:r w:rsidRPr="004F3A6B">
              <w:rPr>
                <w:rFonts w:hint="eastAsia"/>
                <w:sz w:val="24"/>
              </w:rPr>
              <w:t>（盖章）</w:t>
            </w:r>
          </w:p>
          <w:p w:rsidR="00457F65" w:rsidRPr="004F3A6B" w:rsidRDefault="00457F65" w:rsidP="00457F65">
            <w:pPr>
              <w:spacing w:line="600" w:lineRule="exact"/>
              <w:ind w:firstLineChars="3026" w:firstLine="7262"/>
              <w:jc w:val="center"/>
              <w:rPr>
                <w:sz w:val="24"/>
              </w:rPr>
            </w:pPr>
            <w:r w:rsidRPr="004F3A6B">
              <w:rPr>
                <w:rFonts w:hint="eastAsia"/>
                <w:sz w:val="24"/>
              </w:rPr>
              <w:t>年</w:t>
            </w:r>
            <w:r w:rsidRPr="004F3A6B">
              <w:rPr>
                <w:rFonts w:hint="eastAsia"/>
                <w:sz w:val="24"/>
              </w:rPr>
              <w:t xml:space="preserve">   </w:t>
            </w:r>
            <w:r w:rsidRPr="004F3A6B">
              <w:rPr>
                <w:rFonts w:hint="eastAsia"/>
                <w:sz w:val="24"/>
              </w:rPr>
              <w:t>月</w:t>
            </w:r>
            <w:r w:rsidRPr="004F3A6B">
              <w:rPr>
                <w:rFonts w:hint="eastAsia"/>
                <w:sz w:val="24"/>
              </w:rPr>
              <w:t xml:space="preserve">   </w:t>
            </w:r>
            <w:r w:rsidRPr="004F3A6B">
              <w:rPr>
                <w:rFonts w:hint="eastAsia"/>
                <w:sz w:val="24"/>
              </w:rPr>
              <w:t>日</w:t>
            </w:r>
          </w:p>
        </w:tc>
      </w:tr>
    </w:tbl>
    <w:p w:rsidR="00DF582E" w:rsidRDefault="00C23439" w:rsidP="00C23439">
      <w:pPr>
        <w:rPr>
          <w:sz w:val="24"/>
        </w:rPr>
      </w:pPr>
      <w:r w:rsidRPr="00794051">
        <w:rPr>
          <w:rFonts w:hint="eastAsia"/>
          <w:sz w:val="24"/>
        </w:rPr>
        <w:t>本表一</w:t>
      </w:r>
      <w:r>
        <w:rPr>
          <w:rFonts w:hint="eastAsia"/>
          <w:sz w:val="24"/>
        </w:rPr>
        <w:t>式三</w:t>
      </w:r>
      <w:r w:rsidRPr="00794051">
        <w:rPr>
          <w:rFonts w:hint="eastAsia"/>
          <w:sz w:val="24"/>
        </w:rPr>
        <w:t>份，用人单位、主管部门、县人力社保局各一份。</w:t>
      </w:r>
    </w:p>
    <w:p w:rsidR="00DF582E" w:rsidRDefault="00DF582E" w:rsidP="00DF582E">
      <w:pPr>
        <w:rPr>
          <w:rFonts w:ascii="仿宋_GB2312" w:eastAsia="仿宋_GB2312"/>
          <w:color w:val="000000"/>
          <w:sz w:val="32"/>
          <w:szCs w:val="32"/>
        </w:rPr>
      </w:pPr>
    </w:p>
    <w:p w:rsidR="00DF582E" w:rsidRDefault="00DF582E" w:rsidP="00DF582E">
      <w:pPr>
        <w:rPr>
          <w:rFonts w:ascii="仿宋_GB2312" w:eastAsia="仿宋_GB2312"/>
          <w:color w:val="000000"/>
          <w:sz w:val="32"/>
          <w:szCs w:val="32"/>
        </w:rPr>
      </w:pPr>
    </w:p>
    <w:p w:rsidR="00DF582E" w:rsidRDefault="00DF582E" w:rsidP="00DF582E">
      <w:pPr>
        <w:rPr>
          <w:rFonts w:ascii="仿宋_GB2312" w:eastAsia="仿宋_GB2312"/>
          <w:color w:val="000000"/>
          <w:sz w:val="32"/>
          <w:szCs w:val="32"/>
        </w:rPr>
      </w:pPr>
    </w:p>
    <w:p w:rsidR="00DF582E" w:rsidRDefault="00DF582E" w:rsidP="00DF582E">
      <w:pPr>
        <w:rPr>
          <w:rFonts w:ascii="仿宋_GB2312" w:eastAsia="仿宋_GB2312"/>
          <w:color w:val="000000"/>
          <w:sz w:val="32"/>
          <w:szCs w:val="32"/>
        </w:rPr>
      </w:pPr>
    </w:p>
    <w:p w:rsidR="00DF582E" w:rsidRDefault="00DF582E" w:rsidP="00DF582E">
      <w:pPr>
        <w:rPr>
          <w:rFonts w:ascii="仿宋_GB2312" w:eastAsia="仿宋_GB2312"/>
          <w:color w:val="000000"/>
          <w:sz w:val="32"/>
          <w:szCs w:val="32"/>
        </w:rPr>
      </w:pPr>
    </w:p>
    <w:p w:rsidR="00DF582E" w:rsidRDefault="00DF582E" w:rsidP="00DF582E">
      <w:pPr>
        <w:rPr>
          <w:rFonts w:ascii="仿宋_GB2312" w:eastAsia="仿宋_GB2312"/>
          <w:color w:val="000000"/>
          <w:sz w:val="32"/>
          <w:szCs w:val="32"/>
        </w:rPr>
      </w:pPr>
    </w:p>
    <w:p w:rsidR="00DF582E" w:rsidRDefault="00DF582E" w:rsidP="00DF582E">
      <w:pPr>
        <w:rPr>
          <w:rFonts w:ascii="仿宋_GB2312" w:eastAsia="仿宋_GB2312"/>
          <w:color w:val="000000"/>
          <w:sz w:val="32"/>
          <w:szCs w:val="32"/>
        </w:rPr>
      </w:pPr>
    </w:p>
    <w:p w:rsidR="00DF582E" w:rsidRDefault="00DF582E" w:rsidP="00DF582E">
      <w:pPr>
        <w:rPr>
          <w:rFonts w:ascii="仿宋_GB2312" w:eastAsia="仿宋_GB2312"/>
          <w:color w:val="000000"/>
          <w:sz w:val="32"/>
          <w:szCs w:val="32"/>
        </w:rPr>
      </w:pPr>
    </w:p>
    <w:p w:rsidR="00DF582E" w:rsidRDefault="00DF582E" w:rsidP="00DF582E">
      <w:pPr>
        <w:rPr>
          <w:rFonts w:ascii="仿宋_GB2312" w:eastAsia="仿宋_GB2312"/>
          <w:color w:val="000000"/>
          <w:sz w:val="32"/>
          <w:szCs w:val="32"/>
        </w:rPr>
      </w:pPr>
    </w:p>
    <w:p w:rsidR="00DF582E" w:rsidRDefault="00DF582E" w:rsidP="00DF582E">
      <w:pPr>
        <w:rPr>
          <w:rFonts w:ascii="仿宋_GB2312" w:eastAsia="仿宋_GB2312"/>
          <w:color w:val="000000"/>
          <w:sz w:val="32"/>
          <w:szCs w:val="32"/>
        </w:rPr>
      </w:pPr>
    </w:p>
    <w:p w:rsidR="00DF582E" w:rsidRDefault="00DF582E" w:rsidP="00DF582E">
      <w:pPr>
        <w:rPr>
          <w:rFonts w:ascii="仿宋_GB2312" w:eastAsia="仿宋_GB2312"/>
          <w:color w:val="000000"/>
          <w:sz w:val="32"/>
          <w:szCs w:val="32"/>
        </w:rPr>
      </w:pPr>
    </w:p>
    <w:p w:rsidR="00DF582E" w:rsidRDefault="00DF582E" w:rsidP="00DF582E">
      <w:pPr>
        <w:rPr>
          <w:rFonts w:ascii="仿宋_GB2312" w:eastAsia="仿宋_GB2312"/>
          <w:color w:val="000000"/>
          <w:sz w:val="32"/>
          <w:szCs w:val="32"/>
        </w:rPr>
      </w:pPr>
    </w:p>
    <w:p w:rsidR="00DF582E" w:rsidRDefault="00DF582E" w:rsidP="00DF582E">
      <w:pPr>
        <w:rPr>
          <w:rFonts w:ascii="仿宋_GB2312" w:eastAsia="仿宋_GB2312"/>
          <w:color w:val="000000"/>
          <w:sz w:val="32"/>
          <w:szCs w:val="32"/>
        </w:rPr>
      </w:pPr>
    </w:p>
    <w:p w:rsidR="00DF582E" w:rsidRDefault="00DF582E" w:rsidP="00DF582E">
      <w:pPr>
        <w:rPr>
          <w:rFonts w:ascii="仿宋_GB2312" w:eastAsia="仿宋_GB2312"/>
          <w:color w:val="000000"/>
          <w:sz w:val="32"/>
          <w:szCs w:val="32"/>
        </w:rPr>
      </w:pPr>
    </w:p>
    <w:p w:rsidR="00DF582E" w:rsidRDefault="00DF582E" w:rsidP="00DF582E">
      <w:pPr>
        <w:rPr>
          <w:rFonts w:ascii="仿宋_GB2312" w:eastAsia="仿宋_GB2312"/>
          <w:color w:val="000000"/>
          <w:sz w:val="32"/>
          <w:szCs w:val="32"/>
        </w:rPr>
      </w:pPr>
    </w:p>
    <w:p w:rsidR="00DF582E" w:rsidRDefault="00DF582E" w:rsidP="00DF582E">
      <w:pPr>
        <w:rPr>
          <w:rFonts w:ascii="仿宋_GB2312" w:eastAsia="仿宋_GB2312"/>
          <w:color w:val="000000"/>
          <w:sz w:val="32"/>
          <w:szCs w:val="32"/>
        </w:rPr>
      </w:pPr>
    </w:p>
    <w:p w:rsidR="00DF582E" w:rsidRDefault="00DF582E" w:rsidP="00DF582E">
      <w:pPr>
        <w:rPr>
          <w:rFonts w:ascii="仿宋_GB2312" w:eastAsia="仿宋_GB2312"/>
          <w:color w:val="000000"/>
          <w:sz w:val="32"/>
          <w:szCs w:val="32"/>
        </w:rPr>
      </w:pPr>
    </w:p>
    <w:p w:rsidR="00DF582E" w:rsidRDefault="00DF582E" w:rsidP="00DF582E">
      <w:pPr>
        <w:rPr>
          <w:rFonts w:ascii="仿宋_GB2312" w:eastAsia="仿宋_GB2312"/>
          <w:color w:val="000000"/>
          <w:sz w:val="32"/>
          <w:szCs w:val="32"/>
        </w:rPr>
      </w:pPr>
    </w:p>
    <w:p w:rsidR="00DF582E" w:rsidRDefault="00DF582E" w:rsidP="00DF582E">
      <w:pPr>
        <w:rPr>
          <w:rFonts w:ascii="仿宋_GB2312" w:eastAsia="仿宋_GB2312"/>
          <w:color w:val="000000"/>
          <w:sz w:val="32"/>
          <w:szCs w:val="32"/>
        </w:rPr>
      </w:pPr>
    </w:p>
    <w:p w:rsidR="00DF582E" w:rsidRDefault="00DF582E" w:rsidP="00DF582E">
      <w:pPr>
        <w:rPr>
          <w:rFonts w:ascii="仿宋_GB2312" w:eastAsia="仿宋_GB2312"/>
          <w:color w:val="000000"/>
          <w:sz w:val="32"/>
          <w:szCs w:val="32"/>
        </w:rPr>
      </w:pPr>
    </w:p>
    <w:p w:rsidR="00DF582E" w:rsidRDefault="00DF582E" w:rsidP="00DF582E">
      <w:pPr>
        <w:rPr>
          <w:rFonts w:ascii="仿宋_GB2312" w:eastAsia="仿宋_GB2312"/>
          <w:color w:val="000000"/>
          <w:sz w:val="32"/>
          <w:szCs w:val="32"/>
        </w:rPr>
      </w:pPr>
    </w:p>
    <w:p w:rsidR="00DF582E" w:rsidRPr="00086EFB" w:rsidRDefault="00DF582E" w:rsidP="00DF582E">
      <w:pPr>
        <w:spacing w:line="500" w:lineRule="exact"/>
        <w:jc w:val="center"/>
        <w:rPr>
          <w:color w:val="000000"/>
        </w:rPr>
      </w:pPr>
      <w:r w:rsidRPr="00086EFB">
        <w:rPr>
          <w:rFonts w:ascii="仿宋_GB2312" w:eastAsia="仿宋_GB2312" w:hint="eastAsia"/>
          <w:noProof/>
          <w:color w:val="000000"/>
          <w:spacing w:val="1"/>
          <w:sz w:val="28"/>
          <w:szCs w:val="28"/>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348615</wp:posOffset>
                </wp:positionV>
                <wp:extent cx="5637530" cy="0"/>
                <wp:effectExtent l="9525" t="5715" r="10795" b="1333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7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ADC01" id="直接连接符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7.45pt" to="440.1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"/>
            </w:pict>
          </mc:Fallback>
        </mc:AlternateContent>
      </w:r>
      <w:r w:rsidRPr="00086EFB">
        <w:rPr>
          <w:rFonts w:ascii="仿宋_GB2312" w:eastAsia="仿宋_GB2312" w:hint="eastAsia"/>
          <w:noProof/>
          <w:color w:val="000000"/>
          <w:spacing w:val="1"/>
          <w:sz w:val="28"/>
          <w:szCs w:val="28"/>
        </w:rPr>
        <mc:AlternateContent>
          <mc:Choice Requires="wps">
            <w:drawing>
              <wp:anchor distT="0" distB="0" distL="114300" distR="114300" simplePos="0" relativeHeight="251662336" behindDoc="0" locked="0" layoutInCell="1" allowOverlap="1">
                <wp:simplePos x="0" y="0"/>
                <wp:positionH relativeFrom="column">
                  <wp:posOffset>-47625</wp:posOffset>
                </wp:positionH>
                <wp:positionV relativeFrom="paragraph">
                  <wp:posOffset>32385</wp:posOffset>
                </wp:positionV>
                <wp:extent cx="5637530" cy="0"/>
                <wp:effectExtent l="9525" t="13335" r="10795" b="571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7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C44BF" id="直接连接符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55pt" to="440.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"/>
            </w:pict>
          </mc:Fallback>
        </mc:AlternateContent>
      </w:r>
      <w:r>
        <w:rPr>
          <w:rFonts w:eastAsia="仿宋_GB2312" w:hint="eastAsia"/>
          <w:color w:val="000000"/>
          <w:spacing w:val="1"/>
          <w:sz w:val="28"/>
          <w:szCs w:val="28"/>
        </w:rPr>
        <w:t xml:space="preserve"> </w:t>
      </w:r>
      <w:r>
        <w:rPr>
          <w:rFonts w:eastAsia="仿宋_GB2312" w:hint="eastAsia"/>
          <w:color w:val="000000"/>
          <w:spacing w:val="1"/>
          <w:sz w:val="28"/>
          <w:szCs w:val="28"/>
        </w:rPr>
        <w:t>三门县</w:t>
      </w:r>
      <w:r w:rsidRPr="00086EFB">
        <w:rPr>
          <w:rFonts w:eastAsia="仿宋_GB2312" w:hint="eastAsia"/>
          <w:color w:val="000000"/>
          <w:kern w:val="0"/>
          <w:sz w:val="28"/>
          <w:szCs w:val="28"/>
        </w:rPr>
        <w:t>人力资源和社会保障</w:t>
      </w:r>
      <w:r w:rsidRPr="00086EFB">
        <w:rPr>
          <w:rFonts w:eastAsia="仿宋_GB2312"/>
          <w:color w:val="000000"/>
          <w:spacing w:val="1"/>
          <w:sz w:val="28"/>
          <w:szCs w:val="28"/>
        </w:rPr>
        <w:t>局</w:t>
      </w:r>
      <w:r w:rsidRPr="00086EFB">
        <w:rPr>
          <w:rFonts w:eastAsia="仿宋_GB2312" w:hint="eastAsia"/>
          <w:color w:val="000000"/>
          <w:spacing w:val="1"/>
          <w:sz w:val="28"/>
          <w:szCs w:val="28"/>
        </w:rPr>
        <w:t>办公室</w:t>
      </w:r>
      <w:r>
        <w:rPr>
          <w:rFonts w:ascii="仿宋_GB2312" w:eastAsia="仿宋_GB2312" w:hint="eastAsia"/>
          <w:color w:val="000000"/>
          <w:spacing w:val="1"/>
          <w:sz w:val="28"/>
          <w:szCs w:val="28"/>
        </w:rPr>
        <w:t xml:space="preserve">  </w:t>
      </w:r>
      <w:r w:rsidRPr="00086EFB">
        <w:rPr>
          <w:rFonts w:ascii="仿宋_GB2312" w:eastAsia="仿宋_GB2312" w:hint="eastAsia"/>
          <w:color w:val="000000"/>
          <w:spacing w:val="1"/>
          <w:sz w:val="28"/>
          <w:szCs w:val="28"/>
        </w:rPr>
        <w:t xml:space="preserve"> </w:t>
      </w:r>
      <w:r>
        <w:rPr>
          <w:rFonts w:ascii="仿宋_GB2312" w:eastAsia="仿宋_GB2312" w:hint="eastAsia"/>
          <w:color w:val="000000"/>
          <w:spacing w:val="1"/>
          <w:sz w:val="28"/>
          <w:szCs w:val="28"/>
        </w:rPr>
        <w:t xml:space="preserve">      </w:t>
      </w:r>
      <w:r w:rsidRPr="00086EFB">
        <w:rPr>
          <w:rFonts w:ascii="仿宋_GB2312" w:eastAsia="仿宋_GB2312" w:hint="eastAsia"/>
          <w:color w:val="000000"/>
          <w:spacing w:val="1"/>
          <w:sz w:val="28"/>
          <w:szCs w:val="28"/>
        </w:rPr>
        <w:t>201</w:t>
      </w:r>
      <w:r>
        <w:rPr>
          <w:rFonts w:ascii="仿宋_GB2312" w:eastAsia="仿宋_GB2312"/>
          <w:color w:val="000000"/>
          <w:spacing w:val="1"/>
          <w:sz w:val="28"/>
          <w:szCs w:val="28"/>
        </w:rPr>
        <w:t>9</w:t>
      </w:r>
      <w:r w:rsidRPr="00086EFB">
        <w:rPr>
          <w:rFonts w:ascii="仿宋_GB2312" w:eastAsia="仿宋_GB2312" w:hint="eastAsia"/>
          <w:color w:val="000000"/>
          <w:spacing w:val="1"/>
          <w:sz w:val="28"/>
          <w:szCs w:val="28"/>
        </w:rPr>
        <w:t>年</w:t>
      </w:r>
      <w:r>
        <w:rPr>
          <w:rFonts w:ascii="仿宋_GB2312" w:eastAsia="仿宋_GB2312"/>
          <w:color w:val="000000"/>
          <w:spacing w:val="1"/>
          <w:sz w:val="28"/>
          <w:szCs w:val="28"/>
        </w:rPr>
        <w:t>7</w:t>
      </w:r>
      <w:r w:rsidRPr="00086EFB">
        <w:rPr>
          <w:rFonts w:ascii="仿宋_GB2312" w:eastAsia="仿宋_GB2312" w:hint="eastAsia"/>
          <w:color w:val="000000"/>
          <w:spacing w:val="1"/>
          <w:sz w:val="28"/>
          <w:szCs w:val="28"/>
        </w:rPr>
        <w:t>月</w:t>
      </w:r>
      <w:r>
        <w:rPr>
          <w:rFonts w:ascii="仿宋_GB2312" w:eastAsia="仿宋_GB2312"/>
          <w:color w:val="000000"/>
          <w:spacing w:val="1"/>
          <w:sz w:val="28"/>
          <w:szCs w:val="28"/>
        </w:rPr>
        <w:t>5</w:t>
      </w:r>
      <w:r w:rsidRPr="00086EFB">
        <w:rPr>
          <w:rFonts w:ascii="仿宋_GB2312" w:eastAsia="仿宋_GB2312" w:hint="eastAsia"/>
          <w:color w:val="000000"/>
          <w:spacing w:val="1"/>
          <w:sz w:val="28"/>
          <w:szCs w:val="28"/>
        </w:rPr>
        <w:t>日印发</w:t>
      </w:r>
    </w:p>
    <w:sectPr w:rsidR="00DF582E" w:rsidRPr="00086EFB" w:rsidSect="0006731B">
      <w:footerReference w:type="default" r:id="rId7"/>
      <w:pgSz w:w="11906" w:h="16838"/>
      <w:pgMar w:top="1418" w:right="1644" w:bottom="156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30B" w:rsidRDefault="00C2230B" w:rsidP="00C73023">
      <w:r>
        <w:separator/>
      </w:r>
    </w:p>
  </w:endnote>
  <w:endnote w:type="continuationSeparator" w:id="0">
    <w:p w:rsidR="00C2230B" w:rsidRDefault="00C2230B" w:rsidP="00C7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长城大标宋体">
    <w:altName w:val="Arial Unicode MS"/>
    <w:charset w:val="86"/>
    <w:family w:val="modern"/>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416794"/>
      <w:docPartObj>
        <w:docPartGallery w:val="Page Numbers (Bottom of Page)"/>
        <w:docPartUnique/>
      </w:docPartObj>
    </w:sdtPr>
    <w:sdtEndPr>
      <w:rPr>
        <w:sz w:val="24"/>
        <w:szCs w:val="24"/>
      </w:rPr>
    </w:sdtEndPr>
    <w:sdtContent>
      <w:p w:rsidR="000D0494" w:rsidRPr="000D0494" w:rsidRDefault="000D0494">
        <w:pPr>
          <w:pStyle w:val="a4"/>
          <w:jc w:val="center"/>
          <w:rPr>
            <w:sz w:val="24"/>
            <w:szCs w:val="24"/>
          </w:rPr>
        </w:pPr>
        <w:r w:rsidRPr="000D0494">
          <w:rPr>
            <w:sz w:val="24"/>
            <w:szCs w:val="24"/>
          </w:rPr>
          <w:fldChar w:fldCharType="begin"/>
        </w:r>
        <w:r w:rsidRPr="000D0494">
          <w:rPr>
            <w:sz w:val="24"/>
            <w:szCs w:val="24"/>
          </w:rPr>
          <w:instrText>PAGE   \* MERGEFORMAT</w:instrText>
        </w:r>
        <w:r w:rsidRPr="000D0494">
          <w:rPr>
            <w:sz w:val="24"/>
            <w:szCs w:val="24"/>
          </w:rPr>
          <w:fldChar w:fldCharType="separate"/>
        </w:r>
        <w:r w:rsidR="005441F9" w:rsidRPr="005441F9">
          <w:rPr>
            <w:noProof/>
            <w:sz w:val="24"/>
            <w:szCs w:val="24"/>
            <w:lang w:val="zh-CN"/>
          </w:rPr>
          <w:t>6</w:t>
        </w:r>
        <w:r w:rsidRPr="000D0494">
          <w:rPr>
            <w:sz w:val="24"/>
            <w:szCs w:val="24"/>
          </w:rPr>
          <w:fldChar w:fldCharType="end"/>
        </w:r>
      </w:p>
    </w:sdtContent>
  </w:sdt>
  <w:p w:rsidR="000D0494" w:rsidRDefault="000D04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30B" w:rsidRDefault="00C2230B" w:rsidP="00C73023">
      <w:r>
        <w:separator/>
      </w:r>
    </w:p>
  </w:footnote>
  <w:footnote w:type="continuationSeparator" w:id="0">
    <w:p w:rsidR="00C2230B" w:rsidRDefault="00C2230B" w:rsidP="00C73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367"/>
    <w:rsid w:val="00020192"/>
    <w:rsid w:val="00030FFF"/>
    <w:rsid w:val="00031D8E"/>
    <w:rsid w:val="0006731B"/>
    <w:rsid w:val="00070C5C"/>
    <w:rsid w:val="00092239"/>
    <w:rsid w:val="000C1F4E"/>
    <w:rsid w:val="000C584E"/>
    <w:rsid w:val="000D0494"/>
    <w:rsid w:val="000E4D15"/>
    <w:rsid w:val="000F3ACB"/>
    <w:rsid w:val="000F5A67"/>
    <w:rsid w:val="0012027F"/>
    <w:rsid w:val="00136BBB"/>
    <w:rsid w:val="00225367"/>
    <w:rsid w:val="0029050F"/>
    <w:rsid w:val="002A232E"/>
    <w:rsid w:val="002A6DF8"/>
    <w:rsid w:val="002C17E6"/>
    <w:rsid w:val="002E29FB"/>
    <w:rsid w:val="0030794C"/>
    <w:rsid w:val="00310D06"/>
    <w:rsid w:val="003A046F"/>
    <w:rsid w:val="004173AF"/>
    <w:rsid w:val="004318F1"/>
    <w:rsid w:val="00434397"/>
    <w:rsid w:val="00457F65"/>
    <w:rsid w:val="004921EC"/>
    <w:rsid w:val="004A4809"/>
    <w:rsid w:val="005345AC"/>
    <w:rsid w:val="005441F9"/>
    <w:rsid w:val="00575291"/>
    <w:rsid w:val="005927B7"/>
    <w:rsid w:val="00595A8E"/>
    <w:rsid w:val="005A0098"/>
    <w:rsid w:val="005C6986"/>
    <w:rsid w:val="005D0B74"/>
    <w:rsid w:val="005F7303"/>
    <w:rsid w:val="006167EB"/>
    <w:rsid w:val="00642E7C"/>
    <w:rsid w:val="00664573"/>
    <w:rsid w:val="00666FE0"/>
    <w:rsid w:val="006D5D66"/>
    <w:rsid w:val="006E305A"/>
    <w:rsid w:val="00703878"/>
    <w:rsid w:val="007226DE"/>
    <w:rsid w:val="00762758"/>
    <w:rsid w:val="0076632A"/>
    <w:rsid w:val="00897590"/>
    <w:rsid w:val="008B27E0"/>
    <w:rsid w:val="008C32C9"/>
    <w:rsid w:val="008D164B"/>
    <w:rsid w:val="0090095A"/>
    <w:rsid w:val="00905CDA"/>
    <w:rsid w:val="009179B9"/>
    <w:rsid w:val="009675C7"/>
    <w:rsid w:val="009A25EC"/>
    <w:rsid w:val="009D239B"/>
    <w:rsid w:val="009E7DEE"/>
    <w:rsid w:val="009F7A1E"/>
    <w:rsid w:val="009F7BAC"/>
    <w:rsid w:val="00A06FDF"/>
    <w:rsid w:val="00A55D03"/>
    <w:rsid w:val="00A75F35"/>
    <w:rsid w:val="00AA7027"/>
    <w:rsid w:val="00AD391E"/>
    <w:rsid w:val="00B0295D"/>
    <w:rsid w:val="00B16FB0"/>
    <w:rsid w:val="00B47203"/>
    <w:rsid w:val="00B51BE4"/>
    <w:rsid w:val="00BA11E4"/>
    <w:rsid w:val="00BB726D"/>
    <w:rsid w:val="00C2230B"/>
    <w:rsid w:val="00C23439"/>
    <w:rsid w:val="00C70451"/>
    <w:rsid w:val="00C73023"/>
    <w:rsid w:val="00C75433"/>
    <w:rsid w:val="00C80B0B"/>
    <w:rsid w:val="00CB0B65"/>
    <w:rsid w:val="00CB6FE3"/>
    <w:rsid w:val="00CC024D"/>
    <w:rsid w:val="00CC5B76"/>
    <w:rsid w:val="00CE0A35"/>
    <w:rsid w:val="00D31A7F"/>
    <w:rsid w:val="00D44E1F"/>
    <w:rsid w:val="00DA31BF"/>
    <w:rsid w:val="00DB22EE"/>
    <w:rsid w:val="00DB50D3"/>
    <w:rsid w:val="00DF582E"/>
    <w:rsid w:val="00E0508D"/>
    <w:rsid w:val="00E63096"/>
    <w:rsid w:val="00ED33E6"/>
    <w:rsid w:val="00EE7463"/>
    <w:rsid w:val="00F43ADA"/>
    <w:rsid w:val="00F64D1A"/>
    <w:rsid w:val="00F83B1A"/>
    <w:rsid w:val="00F85458"/>
    <w:rsid w:val="00FA39EC"/>
    <w:rsid w:val="00FC3EEA"/>
    <w:rsid w:val="00FE2737"/>
    <w:rsid w:val="32C3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DD07C5A3-7287-406D-9952-9A1D52EE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7302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C73023"/>
    <w:rPr>
      <w:kern w:val="2"/>
      <w:sz w:val="18"/>
      <w:szCs w:val="18"/>
    </w:rPr>
  </w:style>
  <w:style w:type="paragraph" w:styleId="a4">
    <w:name w:val="footer"/>
    <w:basedOn w:val="a"/>
    <w:link w:val="Char0"/>
    <w:uiPriority w:val="99"/>
    <w:rsid w:val="00C73023"/>
    <w:pPr>
      <w:tabs>
        <w:tab w:val="center" w:pos="4153"/>
        <w:tab w:val="right" w:pos="8306"/>
      </w:tabs>
      <w:snapToGrid w:val="0"/>
      <w:jc w:val="left"/>
    </w:pPr>
    <w:rPr>
      <w:sz w:val="18"/>
      <w:szCs w:val="18"/>
    </w:rPr>
  </w:style>
  <w:style w:type="character" w:customStyle="1" w:styleId="Char0">
    <w:name w:val="页脚 Char"/>
    <w:link w:val="a4"/>
    <w:uiPriority w:val="99"/>
    <w:rsid w:val="00C73023"/>
    <w:rPr>
      <w:kern w:val="2"/>
      <w:sz w:val="18"/>
      <w:szCs w:val="18"/>
    </w:rPr>
  </w:style>
  <w:style w:type="paragraph" w:customStyle="1" w:styleId="Char1">
    <w:name w:val="Char"/>
    <w:basedOn w:val="a"/>
    <w:rsid w:val="0029050F"/>
  </w:style>
  <w:style w:type="paragraph" w:customStyle="1" w:styleId="Char2">
    <w:name w:val="Char"/>
    <w:basedOn w:val="a"/>
    <w:rsid w:val="00DB5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3C60B-BF7A-4351-A7CA-81437C168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295</Words>
  <Characters>1686</Characters>
  <Application>Microsoft Office Word</Application>
  <DocSecurity>0</DocSecurity>
  <PresentationFormat/>
  <Lines>14</Lines>
  <Paragraphs>3</Paragraphs>
  <Slides>0</Slides>
  <Notes>0</Notes>
  <HiddenSlides>0</HiddenSlides>
  <MMClips>0</MMClips>
  <ScaleCrop>false</ScaleCrop>
  <Manager/>
  <Company>Microsoft</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关于规范行政事业单位选调工作人员的通知</dc:title>
  <dc:subject/>
  <dc:creator>Microsoft</dc:creator>
  <cp:keywords/>
  <dc:description/>
  <cp:lastModifiedBy>smcy</cp:lastModifiedBy>
  <cp:revision>3</cp:revision>
  <cp:lastPrinted>2019-06-26T23:54:00Z</cp:lastPrinted>
  <dcterms:created xsi:type="dcterms:W3CDTF">2019-07-08T01:06:00Z</dcterms:created>
  <dcterms:modified xsi:type="dcterms:W3CDTF">2019-07-09T02:52:00Z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