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826"/>
        <w:gridCol w:w="367"/>
        <w:gridCol w:w="51"/>
        <w:gridCol w:w="882"/>
        <w:gridCol w:w="214"/>
        <w:gridCol w:w="658"/>
        <w:gridCol w:w="535"/>
        <w:gridCol w:w="75"/>
        <w:gridCol w:w="677"/>
        <w:gridCol w:w="153"/>
        <w:gridCol w:w="640"/>
        <w:gridCol w:w="344"/>
        <w:gridCol w:w="1828"/>
        <w:gridCol w:w="10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9320" w:type="dxa"/>
            <w:gridSpan w:val="15"/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小标宋_GBK" w:hAnsi="宋体" w:eastAsia="方正小标宋_GBK" w:cs="宋体"/>
                <w:sz w:val="42"/>
                <w:szCs w:val="4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2"/>
                <w:szCs w:val="42"/>
              </w:rPr>
              <w:t>德州市就业困难人员认定表（样表）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民族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证件类型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59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身体状况</w:t>
            </w:r>
          </w:p>
        </w:tc>
        <w:tc>
          <w:tcPr>
            <w:tcW w:w="119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家庭月收入</w:t>
            </w:r>
          </w:p>
        </w:tc>
        <w:tc>
          <w:tcPr>
            <w:tcW w:w="320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元/月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就业意向</w:t>
            </w:r>
          </w:p>
        </w:tc>
        <w:tc>
          <w:tcPr>
            <w:tcW w:w="82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□自谋职业  □自主创业 □灵活就业  □单位招用 □公益事业服务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家庭成员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关系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是否就业</w:t>
            </w:r>
          </w:p>
        </w:tc>
        <w:tc>
          <w:tcPr>
            <w:tcW w:w="2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身体状况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就业困难人员类别</w:t>
            </w:r>
          </w:p>
        </w:tc>
        <w:tc>
          <w:tcPr>
            <w:tcW w:w="82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□大龄失业人员   □城镇零就业家庭中的失业人员  □残疾失业人员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□农村零转移就业贫困家庭中的失业人员  □建档立卡的农村贫困人口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□抚养未成年子女的单亲家庭中“4050人员”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□连续失业1年以上的“4050人员”   □享受最低生活保障的失业人员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5" w:hRule="atLeast"/>
        </w:trPr>
        <w:tc>
          <w:tcPr>
            <w:tcW w:w="93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个 人 承 诺 书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本人承诺，以上信息和提报材料情况属实，没有办理营业执照或投资企业，且没有事实的就业创业行为活动。如与实际情况不一致，自愿放弃享受就业困难人员援助有关政策。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    </w:t>
            </w:r>
          </w:p>
          <w:p>
            <w:pPr>
              <w:widowControl/>
              <w:ind w:firstLine="4800" w:firstLineChars="2000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申请人（签字）：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5" w:hRule="atLeast"/>
        </w:trPr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街道（乡镇）公共就业服务机构审核意见</w:t>
            </w:r>
          </w:p>
        </w:tc>
        <w:tc>
          <w:tcPr>
            <w:tcW w:w="7037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经办人 ：                      （盖章）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（签章）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6" w:hRule="atLeast"/>
        </w:trPr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公共就业服务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机构审核意见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37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经办人 ：                      （盖章）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（签章）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37FB0"/>
    <w:rsid w:val="0DE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2021-04-16T03:07:00Z</dcterms:created>
  <dc:creator>禁@美妆小铺</dc:creator>
  <cp:lastModifiedBy>禁@美妆小铺</cp:lastModifiedBy>
  <dcterms:modified xsi:type="dcterms:W3CDTF">2021-04-16T03:08:03Z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D4B3F246DEE844C8A96032A3F0D384AF</vt:lpwstr>
  </property>
</Properties>
</file>