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32"/>
          <w:szCs w:val="32"/>
        </w:rPr>
        <w:t>2021年娄底市广播电视台及下属事业单位公开招聘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32"/>
          <w:szCs w:val="32"/>
        </w:rPr>
        <w:t>专业技术人员岗位及报考条件一览表</w:t>
      </w:r>
    </w:p>
    <w:tbl>
      <w:tblPr>
        <w:tblStyle w:val="4"/>
        <w:tblpPr w:leftFromText="180" w:rightFromText="180" w:vertAnchor="text" w:horzAnchor="page" w:tblpXSpec="center" w:tblpY="234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90"/>
        <w:gridCol w:w="665"/>
        <w:gridCol w:w="2127"/>
        <w:gridCol w:w="1427"/>
        <w:gridCol w:w="2511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1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单位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岗位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人数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学历及专业</w:t>
            </w:r>
          </w:p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要求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  龄</w:t>
            </w:r>
          </w:p>
        </w:tc>
        <w:tc>
          <w:tcPr>
            <w:tcW w:w="2511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其他要求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娄底市广播电视台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编辑</w:t>
            </w:r>
          </w:p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记者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大专及以上学历，专业不限。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35周岁以下</w:t>
            </w:r>
          </w:p>
          <w:p>
            <w:pPr>
              <w:spacing w:line="240" w:lineRule="exact"/>
              <w:ind w:left="210" w:hanging="210" w:hangingChars="100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（198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日后出生）</w:t>
            </w:r>
          </w:p>
        </w:tc>
        <w:tc>
          <w:tcPr>
            <w:tcW w:w="2511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2年（含）以上广播电视媒体工作经历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eastAsia="zh-CN"/>
              </w:rPr>
              <w:t>。本科以上学历，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在地市级广播电视台一线采编校播制技管岗位工作5年以上且仍在该岗位继续工作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，年龄可放宽至40周岁（198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年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月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日后出生）。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播音</w:t>
            </w:r>
          </w:p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主持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大专及以上学历，专业不限。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35周岁以下</w:t>
            </w:r>
          </w:p>
          <w:p>
            <w:pPr>
              <w:spacing w:line="240" w:lineRule="exact"/>
              <w:ind w:left="210" w:leftChars="0" w:hanging="210" w:hangingChars="100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（198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日后出生）</w:t>
            </w:r>
          </w:p>
        </w:tc>
        <w:tc>
          <w:tcPr>
            <w:tcW w:w="2511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2年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eastAsia="zh-CN"/>
              </w:rPr>
              <w:t>（含）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及以上广播电视媒体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经历，普通话一级乙等（含）以上，取得播音员主持人证或广播电视编辑记者资格考试合格证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。本科以上学历，在地市级广播电视台播音主持岗位工作5年以上且仍在该岗位继续工作的，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年龄可放宽至40周岁（198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年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月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日后出生）。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rPr>
                <w:rFonts w:asciiTheme="minorEastAsia" w:hAnsiTheme="min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电视</w:t>
            </w:r>
          </w:p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制作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hint="eastAsia" w:cs="仿宋_GB2312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大专及以上，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广播影视节目制作、新闻采编与制作、艺术设计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eastAsia="zh-CN"/>
              </w:rPr>
              <w:t>（学）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、摄影摄像技术、影视动画、广播电视编导（含影视编导）、广告设计与制作、电视节目制作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eastAsia="zh-CN"/>
              </w:rPr>
              <w:t>、动漫设计、视觉传播设计与制作、视觉传达设计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35周岁以下</w:t>
            </w:r>
          </w:p>
          <w:p>
            <w:pPr>
              <w:spacing w:line="240" w:lineRule="exact"/>
              <w:ind w:left="210" w:leftChars="0" w:hanging="210" w:hangingChars="100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（198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日后出生）</w:t>
            </w:r>
          </w:p>
        </w:tc>
        <w:tc>
          <w:tcPr>
            <w:tcW w:w="2511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2年（含）以上广播电视媒体工作经历。本科以上学历，在地市级广播电视台一线采编校播制技管岗位工作5年以上且仍在该岗位继续工作的，年龄可放宽至40周岁（198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年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月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ajorEastAsia"/>
                <w:color w:val="000000"/>
                <w:szCs w:val="21"/>
              </w:rPr>
              <w:t>日后出生）。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rPr>
                <w:rFonts w:asciiTheme="minorEastAsia" w:hAnsiTheme="minorEastAsia" w:cs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市电视发射台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广播电视技术维护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pacing w:val="-12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pacing w:val="-12"/>
                <w:szCs w:val="21"/>
                <w:lang w:eastAsia="zh-CN"/>
              </w:rPr>
              <w:t>本科</w:t>
            </w:r>
            <w:r>
              <w:rPr>
                <w:rFonts w:hint="eastAsia" w:cs="仿宋_GB2312" w:asciiTheme="minorEastAsia" w:hAnsiTheme="minorEastAsia"/>
                <w:color w:val="000000"/>
                <w:spacing w:val="-12"/>
                <w:szCs w:val="21"/>
              </w:rPr>
              <w:t>及以上，广播电视工程、通信工程、电磁场与无线技术、电子信息科学与技术、</w:t>
            </w:r>
            <w:r>
              <w:rPr>
                <w:rFonts w:hint="eastAsia" w:cs="仿宋_GB2312" w:asciiTheme="minorEastAsia" w:hAnsiTheme="minorEastAsia"/>
                <w:color w:val="000000"/>
                <w:spacing w:val="-12"/>
                <w:szCs w:val="21"/>
                <w:lang w:eastAsia="zh-CN"/>
              </w:rPr>
              <w:t>光电信息科学与工程、</w:t>
            </w:r>
            <w:r>
              <w:rPr>
                <w:rFonts w:hint="eastAsia" w:cs="仿宋_GB2312" w:asciiTheme="minorEastAsia" w:hAnsiTheme="minorEastAsia"/>
                <w:color w:val="000000"/>
                <w:spacing w:val="-12"/>
                <w:szCs w:val="21"/>
              </w:rPr>
              <w:t>电波传播与天线、电磁场与无线技术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35周岁以下</w:t>
            </w:r>
          </w:p>
          <w:p>
            <w:pPr>
              <w:spacing w:line="240" w:lineRule="exact"/>
              <w:ind w:left="210" w:leftChars="0" w:hanging="210" w:hangingChars="100"/>
              <w:rPr>
                <w:rFonts w:cs="仿宋_GB2312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（198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月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  <w:lang w:val="en-US" w:eastAsia="zh-CN"/>
              </w:rPr>
              <w:t>31</w:t>
            </w: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日后出生）</w:t>
            </w:r>
          </w:p>
        </w:tc>
        <w:tc>
          <w:tcPr>
            <w:tcW w:w="2511" w:type="dxa"/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tabs>
          <w:tab w:val="left" w:pos="775"/>
        </w:tabs>
        <w:spacing w:line="4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75"/>
        </w:tabs>
        <w:spacing w:line="400" w:lineRule="exact"/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numberInDash"/>
          <w:cols w:space="0" w:num="1"/>
          <w:titlePg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注：工作经历计算的截止时间为：2021年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77709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right="56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9 -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77709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560" w:firstLineChars="20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10 -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077712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560" w:firstLineChars="2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 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21E6B"/>
    <w:rsid w:val="16C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2021-08-26T07:48:00Z</dcterms:created>
  <dc:creator>王</dc:creator>
  <cp:lastModifiedBy>王</cp:lastModifiedBy>
  <dcterms:modified xsi:type="dcterms:W3CDTF">2021-08-26T07:49:15Z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7A346D3208D34A159A224C01EA4E1786</vt:lpwstr>
  </property>
</Properties>
</file>