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eastAsia="黑体" w:cs="Times New Roman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ind w:left="630" w:hanging="1076" w:hangingChars="29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auto"/>
          <w:lang w:val="en-US" w:eastAsia="zh-CN"/>
        </w:rPr>
        <w:t>城投集团公开招聘2021年度第二批工作人员</w:t>
      </w:r>
    </w:p>
    <w:p>
      <w:pPr>
        <w:ind w:left="630" w:hanging="1076" w:hangingChars="299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auto"/>
          <w:lang w:val="en-US" w:eastAsia="zh-CN"/>
        </w:rPr>
        <w:t>健康承诺书</w:t>
      </w:r>
    </w:p>
    <w:tbl>
      <w:tblPr>
        <w:tblStyle w:val="2"/>
        <w:tblW w:w="89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127"/>
        <w:gridCol w:w="550"/>
        <w:gridCol w:w="995"/>
        <w:gridCol w:w="178"/>
        <w:gridCol w:w="1171"/>
        <w:gridCol w:w="214"/>
        <w:gridCol w:w="1615"/>
        <w:gridCol w:w="422"/>
        <w:gridCol w:w="403"/>
        <w:gridCol w:w="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4"/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姓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4"/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名</w:t>
            </w:r>
          </w:p>
        </w:tc>
        <w:tc>
          <w:tcPr>
            <w:tcW w:w="167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73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别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报考岗位</w:t>
            </w:r>
          </w:p>
        </w:tc>
        <w:tc>
          <w:tcPr>
            <w:tcW w:w="1532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4"/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4021" w:type="dxa"/>
            <w:gridSpan w:val="5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手机号码</w:t>
            </w:r>
          </w:p>
        </w:tc>
        <w:tc>
          <w:tcPr>
            <w:tcW w:w="1532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4"/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现居住地</w:t>
            </w:r>
          </w:p>
        </w:tc>
        <w:tc>
          <w:tcPr>
            <w:tcW w:w="2850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计划何时从何地来衢</w:t>
            </w:r>
          </w:p>
        </w:tc>
        <w:tc>
          <w:tcPr>
            <w:tcW w:w="1532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地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健康码</w:t>
            </w:r>
          </w:p>
        </w:tc>
        <w:tc>
          <w:tcPr>
            <w:tcW w:w="2850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红□ 黄□ 绿□</w:t>
            </w:r>
          </w:p>
        </w:tc>
        <w:tc>
          <w:tcPr>
            <w:tcW w:w="1385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衢州市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健康码</w:t>
            </w:r>
          </w:p>
        </w:tc>
        <w:tc>
          <w:tcPr>
            <w:tcW w:w="3147" w:type="dxa"/>
            <w:gridSpan w:val="4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20" w:firstLineChars="1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红□ 黄□ 绿□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2685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７天内是否进行过核酸检测(检测时间及结果)</w:t>
            </w: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600" w:type="dxa"/>
            <w:gridSpan w:val="5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７天内是否进行过既往血清特异IgG抗体检测(检测时间及结果)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55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4"/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14天内旅居史及出行方式</w:t>
            </w:r>
          </w:p>
        </w:tc>
        <w:tc>
          <w:tcPr>
            <w:tcW w:w="7382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021" w:type="dxa"/>
            <w:gridSpan w:val="5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none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公共交通出行的具体情况（车次、班次、航班号及中转信息）</w:t>
            </w:r>
          </w:p>
        </w:tc>
        <w:tc>
          <w:tcPr>
            <w:tcW w:w="3361" w:type="dxa"/>
            <w:gridSpan w:val="5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近期出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行计划</w:t>
            </w:r>
          </w:p>
        </w:tc>
        <w:tc>
          <w:tcPr>
            <w:tcW w:w="7382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55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健康状况</w:t>
            </w:r>
          </w:p>
        </w:tc>
        <w:tc>
          <w:tcPr>
            <w:tcW w:w="5850" w:type="dxa"/>
            <w:gridSpan w:val="7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是否来自境外或疫情重点地区</w:t>
            </w: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是□</w:t>
            </w:r>
          </w:p>
        </w:tc>
        <w:tc>
          <w:tcPr>
            <w:tcW w:w="707" w:type="dxa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55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850" w:type="dxa"/>
            <w:gridSpan w:val="7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14天内是否与来自境外或疫情重点地区人员有密切接触</w:t>
            </w: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是□</w:t>
            </w:r>
          </w:p>
        </w:tc>
        <w:tc>
          <w:tcPr>
            <w:tcW w:w="707" w:type="dxa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55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850" w:type="dxa"/>
            <w:gridSpan w:val="7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是否有发热、咳嗽、乏力、胸闷等症状</w:t>
            </w:r>
          </w:p>
        </w:tc>
        <w:tc>
          <w:tcPr>
            <w:tcW w:w="825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是□</w:t>
            </w:r>
          </w:p>
        </w:tc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55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850" w:type="dxa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是否与肺炎确诊病例或疑似病例有密切接触</w:t>
            </w: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是□</w:t>
            </w:r>
          </w:p>
        </w:tc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55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850" w:type="dxa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是否被留验站集中隔离观察</w:t>
            </w: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是□</w:t>
            </w:r>
          </w:p>
        </w:tc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55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382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如存在以上任意一种情况，请详细说明：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8940" w:type="dxa"/>
            <w:gridSpan w:val="11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400" w:lineRule="exact"/>
              <w:ind w:firstLine="643" w:firstLineChars="200"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本人已知晓疫情防控要求，如实所填报上述内容，遇有变动，将及时主动向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常山城投集团公司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报告。如有不实，本人愿意承担由此造成的一切后果。</w:t>
            </w:r>
          </w:p>
          <w:p>
            <w:pPr>
              <w:widowControl/>
              <w:spacing w:line="400" w:lineRule="exact"/>
              <w:ind w:firstLine="640" w:firstLineChars="200"/>
              <w:jc w:val="righ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承诺人（签字）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       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          </w:t>
            </w:r>
          </w:p>
          <w:p>
            <w:pPr>
              <w:widowControl/>
              <w:spacing w:line="400" w:lineRule="exact"/>
              <w:ind w:firstLine="640" w:firstLineChars="200"/>
              <w:jc w:val="righ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  月  日   .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注：本表请打印好后填写，字迹清楚。为做好体检疫情防控，请如实填写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06349"/>
    <w:rsid w:val="2332682C"/>
    <w:rsid w:val="70B0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">
    <w:name w:val=" Char"/>
    <w:basedOn w:val="1"/>
    <w:semiHidden/>
    <w:uiPriority w:val="0"/>
    <w:rPr>
      <w:rFonts w:eastAsia="仿宋_GB2312"/>
      <w:sz w:val="32"/>
    </w:rPr>
  </w:style>
  <w:style w:type="character" w:customStyle="1" w:styleId="6">
    <w:name w:val="font8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9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2021-05-31T10:36:00Z</dcterms:created>
  <dc:creator>灵梦</dc:creator>
  <cp:lastModifiedBy>Admin</cp:lastModifiedBy>
  <dcterms:modified xsi:type="dcterms:W3CDTF">2021-08-02T09:17:53Z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714409C5DF504435A8752A9C20886D95</vt:lpwstr>
  </property>
</Properties>
</file>