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大竹县2021年城区（控制区）部分中小学校公开考调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教师（职员）工作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新冠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肺炎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3"/>
          <w:szCs w:val="33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参考人员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在参加考调前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须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通过“国家政务服务平台”申领本人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“防疫信息码”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同时在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“四川天府健康通”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申领健康码，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进行健康监测。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u w:val="none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参考人员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在报名或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赴考时如乘坐公共交通工具，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正确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佩戴口罩，可佩戴一次性手套，并做好手部卫生，同时注意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保持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参考人员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在现场报名或笔试时，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除核验身份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摘戴口罩外，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其他时候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全程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正确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佩戴口罩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，并自觉接受体温检测，主动出示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新冠疫苗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接种信息、通信大数据行程卡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健康码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和扫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码等。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14天内有在疫情发生所在县（市、区）旅居史的来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返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）竹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人员，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48小时内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</w:rPr>
        <w:t>新冠病毒核酸检测阴性证明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未达到新冠肺炎疫情防控要求者，将不能参加现场报名。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kern w:val="2"/>
          <w:sz w:val="28"/>
          <w:szCs w:val="28"/>
          <w:lang w:val="en-US" w:eastAsia="zh-CN" w:bidi="ar-SA"/>
        </w:rPr>
        <w:t>笔试当天入场时，</w:t>
      </w:r>
      <w:r>
        <w:rPr>
          <w:rFonts w:hint="eastAsia" w:asciiTheme="minorEastAsia" w:hAnsiTheme="minorEastAsia" w:cstheme="minorEastAsia"/>
          <w:b/>
          <w:bCs/>
          <w:kern w:val="2"/>
          <w:sz w:val="28"/>
          <w:szCs w:val="28"/>
          <w:lang w:val="en-US" w:eastAsia="zh-CN" w:bidi="ar-SA"/>
        </w:rPr>
        <w:t>所有参加笔试的参考人员均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  <w:t>须提供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48小时内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</w:rPr>
        <w:t>新冠病毒核酸检测阴性证明。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u w:val="none"/>
          <w:lang w:val="en-US" w:eastAsia="zh-CN"/>
        </w:rPr>
        <w:t>未达到新冠肺炎疫情防控要求者，将不能参加笔试。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参考人员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如因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有境外或国内中高风险地区旅居史、流行病学调查判定为密接、次密接、健康码为红码等情况正处于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居家（集中）隔离观察期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，笔试当天无法到达指定地点报到的，视为主动放弃考调资格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新冠肺炎确诊患者、无症状感染者正处于治疗期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或</w:t>
      </w:r>
      <w:r>
        <w:rPr>
          <w:rFonts w:hint="eastAsia" w:asciiTheme="minorEastAsia" w:hAnsi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集中隔离医学观察期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，以及其它个人原因无法参加笔试的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参考人员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，视为主动放弃考调资格。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1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参考人员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8"/>
          <w:szCs w:val="28"/>
          <w:lang w:val="en-US" w:eastAsia="zh-CN" w:bidi="ar-SA"/>
        </w:rPr>
        <w:t>承诺已知悉告知事项、证明义务和防疫要求，自愿承担因不实承诺造成的后果，并接受相应处理。凡隐瞒或谎报旅居史、接触史、健康状况等疫情防控重点信息的，不配合工作人员进行防疫检测的，取消其考调资格。如有违法行为，将依法追究其法律责任。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  <w:sectPr>
          <w:footerReference r:id="rId3" w:type="default"/>
          <w:pgSz w:w="11906" w:h="16838"/>
          <w:pgMar w:top="1440" w:right="1080" w:bottom="1440" w:left="1080" w:header="709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  <w:u w:val="single"/>
        </w:rPr>
      </w:pPr>
      <w:r>
        <w:rPr>
          <w:rFonts w:hint="eastAsia" w:ascii="仿宋_GB2312" w:hAnsi="仿宋_GB2312" w:eastAsia="仿宋_GB2312" w:cs="仿宋_GB2312"/>
          <w:sz w:val="26"/>
        </w:rPr>
        <w:t>姓名:</w:t>
      </w:r>
      <w:r>
        <w:rPr>
          <w:rFonts w:hint="eastAsia" w:ascii="仿宋_GB2312" w:hAnsi="仿宋_GB2312" w:eastAsia="仿宋_GB2312" w:cs="仿宋_GB2312"/>
          <w:sz w:val="26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6"/>
        </w:rPr>
        <w:t xml:space="preserve">  身份证号码:</w:t>
      </w:r>
      <w:r>
        <w:rPr>
          <w:rFonts w:hint="eastAsia" w:ascii="仿宋_GB2312" w:hAnsi="仿宋_GB2312" w:eastAsia="仿宋_GB2312" w:cs="仿宋_GB2312"/>
          <w:sz w:val="26"/>
          <w:u w:val="single"/>
        </w:rPr>
        <w:t xml:space="preserve">                              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  <w:u w:val="single"/>
        </w:rPr>
      </w:pPr>
      <w:r>
        <w:rPr>
          <w:rFonts w:hint="eastAsia" w:ascii="仿宋_GB2312" w:hAnsi="仿宋_GB2312" w:eastAsia="仿宋_GB2312" w:cs="仿宋_GB2312"/>
          <w:sz w:val="26"/>
        </w:rPr>
        <w:t>电话:</w:t>
      </w:r>
      <w:r>
        <w:rPr>
          <w:rFonts w:hint="eastAsia" w:ascii="仿宋_GB2312" w:hAnsi="仿宋_GB2312" w:eastAsia="仿宋_GB2312" w:cs="仿宋_GB2312"/>
          <w:sz w:val="26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6"/>
        </w:rPr>
        <w:t xml:space="preserve">  是否已接种新冠疫苗：</w:t>
      </w:r>
      <w:r>
        <w:rPr>
          <w:rFonts w:hint="eastAsia" w:ascii="仿宋_GB2312" w:hAnsi="仿宋_GB2312" w:eastAsia="仿宋_GB2312" w:cs="仿宋_GB2312"/>
          <w:sz w:val="26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0" w:firstLineChars="200"/>
        <w:jc w:val="left"/>
        <w:textAlignment w:val="auto"/>
        <w:rPr>
          <w:rFonts w:hint="default" w:ascii="Times New Roman" w:hAnsi="Times New Roman" w:eastAsia="方正仿宋_GBK" w:cs="Times New Roman"/>
          <w:b/>
          <w:bCs/>
          <w:sz w:val="24"/>
          <w:u w:val="none"/>
        </w:rPr>
      </w:pPr>
      <w:r>
        <w:rPr>
          <w:rFonts w:hint="default" w:ascii="仿宋_GB2312" w:hAnsi="仿宋_GB2312" w:eastAsia="仿宋_GB2312" w:cs="仿宋_GB2312"/>
          <w:sz w:val="26"/>
        </w:rPr>
        <w:t>现住址</w:t>
      </w:r>
      <w:r>
        <w:rPr>
          <w:rFonts w:hint="eastAsia" w:ascii="仿宋_GB2312" w:hAnsi="仿宋_GB2312" w:eastAsia="仿宋_GB2312" w:cs="仿宋_GB2312"/>
          <w:sz w:val="26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                                                    </w:t>
      </w:r>
      <w:r>
        <w:rPr>
          <w:rFonts w:hint="default" w:ascii="Times New Roman" w:hAnsi="Times New Roman" w:eastAsia="方正仿宋_GBK" w:cs="Times New Roman"/>
          <w:b/>
          <w:bCs/>
          <w:sz w:val="24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20" w:firstLineChars="200"/>
        <w:jc w:val="left"/>
        <w:textAlignment w:val="auto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1.过去14天内，您是否有以下症状，请在相应“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”中划“√”.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发热(≥37.3℃）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咳嗽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嗓子痛(喉咙痛）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肌肉痛和关节痛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鼻塞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头痛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流鼻涕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呼吸困难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乏力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其它症状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无上述症状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2.您和家庭共同生活成员在过去14天内是否到疫情中高风险地区旅行或居住?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是 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否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3.您和家庭共同生活成员在过去14天内是否与疫情中高风险地区人员有接触?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是 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否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4.过去14天内您和家庭共同生活成员是否接触新冠肺炎确诊或疑似病例?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是 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否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5.您现在是否有如下症状,请在相应“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”中划“√”。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发热(≥37.3℃）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咳嗽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嗓子痛(喉咙痛）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肌肉痛和关节痛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鼻塞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头痛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腹泻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呕吐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流鼻涕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呼吸困难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乏力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其它症状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无上述症状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6.您现在是否有其他的传染性疾病?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是  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否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t>7.您现在的健康码是：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绿色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 xml:space="preserve">黄色        </w:t>
      </w:r>
      <w:r>
        <w:rPr>
          <w:rFonts w:hint="eastAsia" w:ascii="仿宋_GB2312" w:hAnsi="仿宋_GB2312" w:eastAsia="仿宋_GB2312" w:cs="仿宋_GB2312"/>
          <w:sz w:val="26"/>
        </w:rPr>
        <w:sym w:font="Wingdings 2" w:char="00A3"/>
      </w:r>
      <w:r>
        <w:rPr>
          <w:rFonts w:hint="eastAsia" w:ascii="仿宋_GB2312" w:hAnsi="仿宋_GB2312" w:eastAsia="仿宋_GB2312" w:cs="仿宋_GB2312"/>
          <w:sz w:val="26"/>
        </w:rPr>
        <w:t>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  <w:lang w:val="en-US" w:eastAsia="zh-CN"/>
        </w:rPr>
      </w:pPr>
      <w:r>
        <w:rPr>
          <w:rFonts w:hint="default" w:ascii="仿宋_GB2312" w:hAnsi="仿宋_GB2312" w:eastAsia="仿宋_GB2312" w:cs="仿宋_GB2312"/>
          <w:sz w:val="26"/>
          <w:lang w:val="en-US" w:eastAsia="zh-CN"/>
        </w:rPr>
        <w:t>本人已认真阅读《大竹县2021年城区（控制区）部分中小学校公开考调教师（职员）工作新冠肺炎疫情防控告知暨承诺书》，知悉告知事项、证明义务和防疫要求。在此郑重承诺：</w:t>
      </w:r>
      <w:r>
        <w:rPr>
          <w:rFonts w:hint="eastAsia" w:ascii="仿宋_GB2312" w:hAnsi="仿宋_GB2312" w:eastAsia="仿宋_GB2312" w:cs="仿宋_GB2312"/>
          <w:sz w:val="26"/>
          <w:lang w:val="en-US" w:eastAsia="zh-CN"/>
        </w:rPr>
        <w:t>本人提交和现场出示的所有信息（证明）均真实、准确、完整、有效，符合疫情防控相关要求，自愿承担因不实承诺应造成的后果，并接受相应处理。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>以上信息真实可靠，承诺</w:t>
      </w: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>签</w:t>
      </w: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>名</w:t>
      </w: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：  </w:t>
      </w:r>
    </w:p>
    <w:p>
      <w:pPr>
        <w:spacing w:line="440" w:lineRule="exact"/>
        <w:ind w:firstLine="520" w:firstLineChars="200"/>
        <w:rPr>
          <w:rFonts w:hint="eastAsia" w:ascii="仿宋_GB2312" w:hAnsi="仿宋_GB2312" w:eastAsia="仿宋_GB2312" w:cs="仿宋_GB2312"/>
          <w:sz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687" w:firstLineChars="700"/>
        <w:jc w:val="left"/>
        <w:textAlignment w:val="auto"/>
        <w:rPr>
          <w:rFonts w:hint="default" w:ascii="仿宋_GB2312" w:hAnsi="仿宋_GB2312" w:eastAsia="仿宋_GB2312" w:cs="仿宋_GB2312"/>
          <w:sz w:val="2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b/>
          <w:bCs/>
          <w:sz w:val="24"/>
          <w:lang w:val="en-US" w:eastAsia="zh-CN"/>
        </w:rPr>
        <w:t xml:space="preserve">                              </w:t>
      </w:r>
      <w:r>
        <w:rPr>
          <w:rFonts w:hint="default" w:ascii="仿宋_GB2312" w:hAnsi="仿宋_GB2312" w:eastAsia="仿宋_GB2312" w:cs="仿宋_GB2312"/>
          <w:sz w:val="26"/>
          <w:lang w:val="en-US" w:eastAsia="zh-CN"/>
        </w:rPr>
        <w:t>年    月    日</w:t>
      </w:r>
    </w:p>
    <w:sectPr>
      <w:pgSz w:w="11906" w:h="16838"/>
      <w:pgMar w:top="1417" w:right="1134" w:bottom="1134" w:left="1134" w:header="709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8409B"/>
    <w:rsid w:val="069421F6"/>
    <w:rsid w:val="109627EB"/>
    <w:rsid w:val="12AD7067"/>
    <w:rsid w:val="140C7BEE"/>
    <w:rsid w:val="163A495F"/>
    <w:rsid w:val="16C63ED8"/>
    <w:rsid w:val="1A8F2D3C"/>
    <w:rsid w:val="289D0433"/>
    <w:rsid w:val="2B0C212D"/>
    <w:rsid w:val="3597254F"/>
    <w:rsid w:val="36EA743D"/>
    <w:rsid w:val="37B60F38"/>
    <w:rsid w:val="3B62530B"/>
    <w:rsid w:val="42BC1E4B"/>
    <w:rsid w:val="45691B8A"/>
    <w:rsid w:val="473E65DF"/>
    <w:rsid w:val="4AB8409B"/>
    <w:rsid w:val="4CDA5205"/>
    <w:rsid w:val="4E670FDA"/>
    <w:rsid w:val="4FE41A9A"/>
    <w:rsid w:val="51DE4E5C"/>
    <w:rsid w:val="57E37A40"/>
    <w:rsid w:val="59982995"/>
    <w:rsid w:val="5D9E58A2"/>
    <w:rsid w:val="5E3F6C0D"/>
    <w:rsid w:val="5EE132AC"/>
    <w:rsid w:val="6B8F341D"/>
    <w:rsid w:val="6CE32005"/>
    <w:rsid w:val="6D08363E"/>
    <w:rsid w:val="76052F21"/>
    <w:rsid w:val="794F6A22"/>
    <w:rsid w:val="7ED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2020-07-01T02:33:00Z</dcterms:created>
  <dc:creator>龙江权</dc:creator>
  <cp:lastModifiedBy>笑傲江湖</cp:lastModifiedBy>
  <cp:lastPrinted>2021-08-04T09:34:00Z</cp:lastPrinted>
  <dcterms:modified xsi:type="dcterms:W3CDTF">2021-08-04T14:32:02Z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6CE16B9CA2624E53B7F3FD6D6AB1CC53</vt:lpwstr>
  </property>
</Properties>
</file>