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附件1：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淄博金宅测绘有限公司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公开招聘岗位计划表</w:t>
      </w:r>
    </w:p>
    <w:tbl>
      <w:tblPr>
        <w:tblStyle w:val="4"/>
        <w:tblpPr w:leftFromText="180" w:rightFromText="180" w:vertAnchor="text" w:horzAnchor="page" w:tblpX="813" w:tblpY="397"/>
        <w:tblOverlap w:val="never"/>
        <w:tblW w:w="153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199"/>
        <w:gridCol w:w="610"/>
        <w:gridCol w:w="3209"/>
        <w:gridCol w:w="1767"/>
        <w:gridCol w:w="1408"/>
        <w:gridCol w:w="4854"/>
        <w:gridCol w:w="157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计划人数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岗位职责描述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其他资格条件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技术岗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（测绘）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eastAsia="zh-CN"/>
              </w:rPr>
              <w:t>负责房产测绘项目内、外业工作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大专及以上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测绘工程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eastAsia="zh-CN"/>
              </w:rPr>
              <w:t>、计算机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等相关专业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lang w:val="en-US" w:eastAsia="zh-CN" w:bidi="ar-SA"/>
              </w:rPr>
              <w:t>1.年龄40周岁及以下；</w:t>
            </w:r>
          </w:p>
          <w:p>
            <w:pPr>
              <w:bidi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2.具备房产测绘10年以上工作经验。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特别优秀者，相关条件可适当放宽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技术岗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（地理信息）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eastAsia="zh-CN"/>
              </w:rPr>
              <w:t>负责房产测绘系统维护、软件开发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研究生及以上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both"/>
              <w:rPr>
                <w:rFonts w:hint="default" w:ascii="Times New Roman" w:hAnsi="Times New Roman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测绘科学与技术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eastAsia="zh-CN"/>
              </w:rPr>
              <w:t>等相关专业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lang w:val="en-US" w:eastAsia="zh-CN" w:bidi="ar-SA"/>
              </w:rPr>
              <w:t>应届毕业生。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后勤岗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（财务）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eastAsia="zh-CN"/>
              </w:rPr>
              <w:t>负责财务工作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本科及以上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eastAsia="zh-CN"/>
              </w:rPr>
              <w:t>会计等财务</w:t>
            </w:r>
          </w:p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eastAsia="zh-CN"/>
              </w:rPr>
              <w:t>相关专业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1"/>
                <w:lang w:val="en-US" w:eastAsia="zh-CN"/>
              </w:rPr>
              <w:t>1.年龄35周岁及以下；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1"/>
              </w:rPr>
              <w:t>.熟悉国企财务管理有关政策要求及业务流程；</w:t>
            </w:r>
          </w:p>
          <w:p>
            <w:pPr>
              <w:bidi w:val="0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1"/>
              </w:rPr>
              <w:t>.有会计类、经济类中级及以上职称或相关资格证书者优先。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后勤岗 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（党务）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负责党务工作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及以上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专业不限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lang w:val="en-US" w:eastAsia="zh-CN" w:bidi="ar-SA"/>
              </w:rPr>
              <w:t>1.年龄40周岁及以下；</w:t>
            </w: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熟悉党建理论政策和基层党务工作，有党建、工会、精神文明创建等工作经验，有一定的文字材料写作能力；</w:t>
            </w:r>
          </w:p>
          <w:p>
            <w:pPr>
              <w:bidi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中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共正式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党员。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特别优秀者，相关条件可适当放宽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143FE0"/>
    <w:rsid w:val="760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2021-07-09T00:05:00Z</dcterms:created>
  <dc:creator>Administrator</dc:creator>
  <cp:lastModifiedBy>扈惠琳</cp:lastModifiedBy>
  <dcterms:modified xsi:type="dcterms:W3CDTF">2021-07-09T00:09:27Z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