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Style w:val="6"/>
          <w:sz w:val="24"/>
          <w:szCs w:val="24"/>
          <w:bdr w:val="none" w:color="auto" w:sz="0" w:space="0"/>
        </w:rPr>
        <w:t>招聘职位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Style w:val="6"/>
          <w:sz w:val="24"/>
          <w:szCs w:val="24"/>
          <w:bdr w:val="none" w:color="auto" w:sz="0" w:space="0"/>
        </w:rPr>
        <w:t>（考试招用）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  <w:bdr w:val="none" w:color="auto" w:sz="0" w:space="0"/>
          <w:lang w:val="en-US" w:eastAsia="zh-CN" w:bidi="ar"/>
        </w:rPr>
        <w:drawing>
          <wp:inline distT="0" distB="0" distL="114300" distR="114300">
            <wp:extent cx="5760085" cy="4005580"/>
            <wp:effectExtent l="0" t="0" r="571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0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Style w:val="6"/>
          <w:sz w:val="24"/>
          <w:szCs w:val="24"/>
          <w:bdr w:val="none" w:color="auto" w:sz="0" w:space="0"/>
        </w:rPr>
        <w:t>（考核面试招用）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  <w:bdr w:val="none" w:color="auto" w:sz="0" w:space="0"/>
          <w:lang w:val="en-US" w:eastAsia="zh-CN" w:bidi="ar"/>
        </w:rPr>
        <w:drawing>
          <wp:inline distT="0" distB="0" distL="114300" distR="114300">
            <wp:extent cx="5760085" cy="1194435"/>
            <wp:effectExtent l="0" t="0" r="5715" b="1206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Style w:val="6"/>
          <w:sz w:val="24"/>
          <w:szCs w:val="24"/>
          <w:bdr w:val="none" w:color="auto" w:sz="0" w:space="0"/>
        </w:rPr>
        <w:t>（人才引进招用）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drawing>
          <wp:inline distT="0" distB="0" distL="114300" distR="114300">
            <wp:extent cx="5760085" cy="2524760"/>
            <wp:effectExtent l="0" t="0" r="5715" b="254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Style w:val="6"/>
          <w:sz w:val="24"/>
          <w:szCs w:val="24"/>
          <w:bdr w:val="none" w:color="auto" w:sz="0" w:space="0"/>
        </w:rPr>
        <w:t>（劳务派遣招用）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drawing>
          <wp:inline distT="0" distB="0" distL="114300" distR="114300">
            <wp:extent cx="5760085" cy="5215890"/>
            <wp:effectExtent l="0" t="0" r="5715" b="381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1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A6870"/>
    <w:rsid w:val="26BA6870"/>
    <w:rsid w:val="798768B9"/>
    <w:rsid w:val="7CB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2021-07-09T08:34:00Z</dcterms:created>
  <dc:creator>翡翠</dc:creator>
  <cp:lastModifiedBy>sienna</cp:lastModifiedBy>
  <dcterms:modified xsi:type="dcterms:W3CDTF">2021-07-13T10:48:33Z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