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61" w:rsidRDefault="00E33B64">
      <w:pPr>
        <w:pStyle w:val="a6"/>
        <w:widowControl/>
        <w:spacing w:beforeAutospacing="0" w:afterAutospacing="0" w:line="555" w:lineRule="atLeast"/>
        <w:ind w:firstLine="645"/>
        <w:jc w:val="center"/>
        <w:rPr>
          <w:rFonts w:ascii="黑体" w:eastAsia="黑体" w:hAnsi="黑体" w:cs="黑体"/>
          <w:bCs/>
          <w:sz w:val="36"/>
          <w:szCs w:val="36"/>
        </w:rPr>
      </w:pPr>
      <w:r>
        <w:rPr>
          <w:rFonts w:ascii="黑体" w:eastAsia="黑体" w:hAnsi="黑体" w:cs="黑体" w:hint="eastAsia"/>
          <w:bCs/>
          <w:sz w:val="36"/>
          <w:szCs w:val="36"/>
        </w:rPr>
        <w:t>淄博市水务集团有限责任公司2021年度</w:t>
      </w:r>
    </w:p>
    <w:p w:rsidR="001B1061" w:rsidRDefault="00E33B64">
      <w:pPr>
        <w:pStyle w:val="a6"/>
        <w:widowControl/>
        <w:spacing w:beforeAutospacing="0" w:afterAutospacing="0" w:line="555" w:lineRule="atLeast"/>
        <w:ind w:firstLine="645"/>
        <w:jc w:val="center"/>
        <w:rPr>
          <w:rFonts w:ascii="黑体" w:eastAsia="黑体" w:hAnsi="黑体" w:cs="黑体"/>
          <w:sz w:val="36"/>
          <w:szCs w:val="36"/>
        </w:rPr>
      </w:pPr>
      <w:r>
        <w:rPr>
          <w:rFonts w:ascii="黑体" w:eastAsia="黑体" w:hAnsi="黑体" w:cs="黑体" w:hint="eastAsia"/>
          <w:bCs/>
          <w:sz w:val="36"/>
          <w:szCs w:val="36"/>
        </w:rPr>
        <w:t>专业人才招聘公告</w:t>
      </w:r>
    </w:p>
    <w:p w:rsidR="001B1061" w:rsidRDefault="001B1061">
      <w:pPr>
        <w:pStyle w:val="a6"/>
        <w:widowControl/>
        <w:spacing w:beforeAutospacing="0" w:afterAutospacing="0" w:line="555" w:lineRule="atLeast"/>
        <w:ind w:firstLine="645"/>
        <w:rPr>
          <w:rFonts w:asciiTheme="minorEastAsia" w:hAnsiTheme="minorEastAsia" w:cstheme="minorEastAsia"/>
          <w:sz w:val="10"/>
          <w:szCs w:val="10"/>
          <w:shd w:val="clear" w:color="auto" w:fill="FFFFFF"/>
        </w:rPr>
      </w:pPr>
    </w:p>
    <w:p w:rsidR="001B1061" w:rsidRDefault="00E33B64">
      <w:pPr>
        <w:pStyle w:val="a6"/>
        <w:widowControl/>
        <w:spacing w:beforeAutospacing="0" w:afterAutospacing="0" w:line="580" w:lineRule="exact"/>
        <w:ind w:firstLine="645"/>
        <w:rPr>
          <w:rFonts w:asciiTheme="minorEastAsia" w:hAnsiTheme="minorEastAsia" w:cstheme="minorEastAsia"/>
          <w:b/>
          <w:bCs/>
          <w:sz w:val="30"/>
          <w:szCs w:val="30"/>
          <w:u w:val="single"/>
        </w:rPr>
      </w:pPr>
      <w:r>
        <w:rPr>
          <w:rFonts w:asciiTheme="minorEastAsia" w:hAnsiTheme="minorEastAsia" w:cstheme="minorEastAsia" w:hint="eastAsia"/>
          <w:b/>
          <w:bCs/>
          <w:sz w:val="30"/>
          <w:szCs w:val="30"/>
          <w:u w:val="single"/>
        </w:rPr>
        <w:t>一、企业简介</w:t>
      </w:r>
    </w:p>
    <w:p w:rsidR="001B1061" w:rsidRDefault="00E33B64">
      <w:pPr>
        <w:pStyle w:val="a6"/>
        <w:widowControl/>
        <w:spacing w:beforeAutospacing="0" w:afterAutospacing="0" w:line="580" w:lineRule="exact"/>
        <w:ind w:firstLine="646"/>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淄博市水务集团有限责任公司是淄博市政府所属的国有独资公司，国家大型企业，注册资本金30亿元，内设10个职能部门，下属7家分（子）公司，主要负责我市供水基础设施建设、供水市场开发服务、水务资产运营等业务。为进一步提升企业经营服务水平，搭建合理人才梯次队伍，2021年集团下属子公司拟面向社会公开招聘全日制专科及以上学历高校毕业生42名。</w:t>
      </w:r>
    </w:p>
    <w:p w:rsidR="001B1061" w:rsidRDefault="00E33B64">
      <w:pPr>
        <w:pStyle w:val="a6"/>
        <w:widowControl/>
        <w:spacing w:beforeAutospacing="0" w:afterAutospacing="0" w:line="500" w:lineRule="exact"/>
        <w:ind w:firstLineChars="200" w:firstLine="562"/>
        <w:rPr>
          <w:rFonts w:asciiTheme="minorEastAsia" w:hAnsiTheme="minorEastAsia" w:cstheme="minorEastAsia"/>
          <w:b/>
          <w:bCs/>
          <w:sz w:val="28"/>
          <w:szCs w:val="28"/>
          <w:u w:val="single"/>
        </w:rPr>
      </w:pPr>
      <w:r>
        <w:rPr>
          <w:rFonts w:asciiTheme="minorEastAsia" w:hAnsiTheme="minorEastAsia" w:cstheme="minorEastAsia" w:hint="eastAsia"/>
          <w:b/>
          <w:bCs/>
          <w:sz w:val="28"/>
          <w:szCs w:val="28"/>
          <w:u w:val="single"/>
        </w:rPr>
        <w:t>二、招聘岗位及专业</w:t>
      </w:r>
    </w:p>
    <w:tbl>
      <w:tblPr>
        <w:tblStyle w:val="a7"/>
        <w:tblpPr w:leftFromText="180" w:rightFromText="180" w:vertAnchor="text" w:horzAnchor="page" w:tblpXSpec="center" w:tblpY="622"/>
        <w:tblOverlap w:val="never"/>
        <w:tblW w:w="9923" w:type="dxa"/>
        <w:jc w:val="center"/>
        <w:tblLayout w:type="fixed"/>
        <w:tblLook w:val="04A0"/>
      </w:tblPr>
      <w:tblGrid>
        <w:gridCol w:w="511"/>
        <w:gridCol w:w="722"/>
        <w:gridCol w:w="1937"/>
        <w:gridCol w:w="1530"/>
        <w:gridCol w:w="2385"/>
        <w:gridCol w:w="545"/>
        <w:gridCol w:w="525"/>
        <w:gridCol w:w="1768"/>
      </w:tblGrid>
      <w:tr w:rsidR="001B1061">
        <w:trPr>
          <w:trHeight w:hRule="exact" w:val="1109"/>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华文中宋" w:cs="Times New Roman"/>
                <w:kern w:val="0"/>
                <w:sz w:val="24"/>
              </w:rPr>
              <w:t>序号</w:t>
            </w:r>
          </w:p>
        </w:tc>
        <w:tc>
          <w:tcPr>
            <w:tcW w:w="722" w:type="dxa"/>
            <w:vAlign w:val="center"/>
          </w:tcPr>
          <w:p w:rsidR="001B1061" w:rsidRDefault="00E33B64">
            <w:pPr>
              <w:spacing w:line="300" w:lineRule="exact"/>
              <w:jc w:val="center"/>
              <w:rPr>
                <w:rFonts w:ascii="Times New Roman" w:eastAsia="华文中宋" w:hAnsi="华文中宋" w:cs="Times New Roman"/>
                <w:kern w:val="0"/>
                <w:sz w:val="24"/>
              </w:rPr>
            </w:pPr>
            <w:r>
              <w:rPr>
                <w:rFonts w:ascii="Times New Roman" w:eastAsia="华文中宋" w:hAnsi="华文中宋" w:cs="Times New Roman" w:hint="eastAsia"/>
                <w:kern w:val="0"/>
                <w:sz w:val="24"/>
              </w:rPr>
              <w:t>单位名称</w:t>
            </w:r>
          </w:p>
        </w:tc>
        <w:tc>
          <w:tcPr>
            <w:tcW w:w="1937" w:type="dxa"/>
            <w:vAlign w:val="center"/>
          </w:tcPr>
          <w:p w:rsidR="001B1061" w:rsidRDefault="00E33B64">
            <w:pPr>
              <w:tabs>
                <w:tab w:val="left" w:pos="555"/>
              </w:tabs>
              <w:spacing w:line="300" w:lineRule="exact"/>
              <w:jc w:val="center"/>
              <w:rPr>
                <w:rFonts w:ascii="Times New Roman" w:eastAsia="华文中宋" w:hAnsi="Times New Roman" w:cs="Times New Roman"/>
                <w:kern w:val="0"/>
                <w:sz w:val="24"/>
              </w:rPr>
            </w:pPr>
            <w:r>
              <w:rPr>
                <w:rFonts w:ascii="Times New Roman" w:eastAsia="华文中宋" w:hAnsi="华文中宋" w:cs="Times New Roman" w:hint="eastAsia"/>
                <w:kern w:val="0"/>
                <w:sz w:val="24"/>
              </w:rPr>
              <w:t>部门及</w:t>
            </w:r>
            <w:r>
              <w:rPr>
                <w:rFonts w:ascii="Times New Roman" w:eastAsia="华文中宋" w:hAnsi="华文中宋" w:cs="Times New Roman"/>
                <w:kern w:val="0"/>
                <w:sz w:val="24"/>
              </w:rPr>
              <w:t>工作岗位</w:t>
            </w:r>
          </w:p>
        </w:tc>
        <w:tc>
          <w:tcPr>
            <w:tcW w:w="1530"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华文中宋" w:cs="Times New Roman"/>
                <w:kern w:val="0"/>
                <w:sz w:val="24"/>
              </w:rPr>
              <w:t>学历</w:t>
            </w:r>
          </w:p>
        </w:tc>
        <w:tc>
          <w:tcPr>
            <w:tcW w:w="2385"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华文中宋" w:cs="Times New Roman"/>
                <w:kern w:val="0"/>
                <w:sz w:val="24"/>
              </w:rPr>
              <w:t>专业</w:t>
            </w:r>
            <w:r>
              <w:rPr>
                <w:rFonts w:ascii="Times New Roman" w:eastAsia="华文中宋" w:hAnsi="华文中宋" w:cs="Times New Roman" w:hint="eastAsia"/>
                <w:kern w:val="0"/>
                <w:sz w:val="24"/>
              </w:rPr>
              <w:t>要求</w:t>
            </w:r>
          </w:p>
        </w:tc>
        <w:tc>
          <w:tcPr>
            <w:tcW w:w="545"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华文中宋" w:cs="Times New Roman"/>
                <w:kern w:val="0"/>
                <w:sz w:val="24"/>
              </w:rPr>
              <w:t>人数</w:t>
            </w:r>
          </w:p>
        </w:tc>
        <w:tc>
          <w:tcPr>
            <w:tcW w:w="525" w:type="dxa"/>
            <w:vAlign w:val="center"/>
          </w:tcPr>
          <w:p w:rsidR="001B1061" w:rsidRDefault="00E33B64">
            <w:pPr>
              <w:spacing w:line="300" w:lineRule="exact"/>
              <w:jc w:val="center"/>
              <w:rPr>
                <w:rFonts w:ascii="Times New Roman" w:eastAsia="华文中宋" w:hAnsi="华文中宋" w:cs="Times New Roman"/>
                <w:kern w:val="0"/>
                <w:sz w:val="24"/>
              </w:rPr>
            </w:pPr>
            <w:r>
              <w:rPr>
                <w:rFonts w:ascii="Times New Roman" w:eastAsia="华文中宋" w:hAnsi="华文中宋" w:cs="Times New Roman" w:hint="eastAsia"/>
                <w:kern w:val="0"/>
                <w:sz w:val="24"/>
              </w:rPr>
              <w:t>年龄</w:t>
            </w:r>
          </w:p>
        </w:tc>
        <w:tc>
          <w:tcPr>
            <w:tcW w:w="1768"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华文中宋" w:cs="Times New Roman"/>
                <w:kern w:val="0"/>
                <w:sz w:val="24"/>
              </w:rPr>
              <w:t>备注</w:t>
            </w:r>
          </w:p>
        </w:tc>
      </w:tr>
      <w:tr w:rsidR="001B1061">
        <w:trPr>
          <w:trHeight w:hRule="exact" w:val="958"/>
          <w:jc w:val="center"/>
        </w:trPr>
        <w:tc>
          <w:tcPr>
            <w:tcW w:w="511" w:type="dxa"/>
            <w:vAlign w:val="center"/>
          </w:tcPr>
          <w:p w:rsidR="001B1061" w:rsidRDefault="00E33B64">
            <w:pPr>
              <w:spacing w:line="300" w:lineRule="exact"/>
              <w:jc w:val="center"/>
              <w:rPr>
                <w:rFonts w:ascii="Times New Roman" w:eastAsia="华文中宋" w:hAnsi="华文中宋" w:cs="Times New Roman"/>
                <w:kern w:val="0"/>
                <w:sz w:val="24"/>
              </w:rPr>
            </w:pPr>
            <w:r>
              <w:rPr>
                <w:rFonts w:ascii="Times New Roman" w:eastAsia="华文中宋" w:hAnsi="华文中宋" w:cs="Times New Roman" w:hint="eastAsia"/>
                <w:kern w:val="0"/>
                <w:sz w:val="24"/>
              </w:rPr>
              <w:t>1</w:t>
            </w:r>
          </w:p>
        </w:tc>
        <w:tc>
          <w:tcPr>
            <w:tcW w:w="722" w:type="dxa"/>
            <w:vMerge w:val="restart"/>
            <w:vAlign w:val="center"/>
          </w:tcPr>
          <w:p w:rsidR="001B1061" w:rsidRDefault="00E33B64">
            <w:pPr>
              <w:spacing w:line="300" w:lineRule="exact"/>
              <w:jc w:val="center"/>
              <w:rPr>
                <w:rFonts w:ascii="Times New Roman" w:eastAsia="华文中宋" w:hAnsi="华文中宋" w:cs="Times New Roman"/>
                <w:kern w:val="0"/>
                <w:sz w:val="24"/>
              </w:rPr>
            </w:pPr>
            <w:r>
              <w:rPr>
                <w:rFonts w:ascii="Times New Roman" w:eastAsia="华文中宋" w:hAnsi="华文中宋" w:cs="Times New Roman" w:hint="eastAsia"/>
                <w:kern w:val="0"/>
                <w:sz w:val="24"/>
              </w:rPr>
              <w:t>淄博市引黄供水有限公司</w:t>
            </w:r>
          </w:p>
        </w:tc>
        <w:tc>
          <w:tcPr>
            <w:tcW w:w="1937"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水厂</w:t>
            </w:r>
            <w:r>
              <w:rPr>
                <w:rFonts w:ascii="Times New Roman" w:eastAsia="仿宋" w:hAnsi="仿宋" w:cs="Times New Roman"/>
                <w:sz w:val="24"/>
              </w:rPr>
              <w:t>技术</w:t>
            </w:r>
            <w:r>
              <w:rPr>
                <w:rFonts w:ascii="Times New Roman" w:eastAsia="仿宋" w:hAnsi="仿宋" w:cs="Times New Roman" w:hint="eastAsia"/>
                <w:sz w:val="24"/>
              </w:rPr>
              <w:t>管理</w:t>
            </w:r>
          </w:p>
        </w:tc>
        <w:tc>
          <w:tcPr>
            <w:tcW w:w="1530"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w:t>
            </w:r>
            <w:r>
              <w:rPr>
                <w:rFonts w:ascii="Times New Roman" w:eastAsia="仿宋" w:hAnsi="仿宋" w:cs="Times New Roman"/>
                <w:sz w:val="24"/>
              </w:rPr>
              <w:t>本科及以上</w:t>
            </w:r>
          </w:p>
        </w:tc>
        <w:tc>
          <w:tcPr>
            <w:tcW w:w="2385" w:type="dxa"/>
            <w:vAlign w:val="center"/>
          </w:tcPr>
          <w:p w:rsidR="001B1061" w:rsidRDefault="00E33B64">
            <w:pPr>
              <w:spacing w:line="300" w:lineRule="exact"/>
              <w:jc w:val="left"/>
              <w:rPr>
                <w:rFonts w:ascii="Times New Roman" w:eastAsia="仿宋" w:hAnsi="仿宋" w:cs="Times New Roman"/>
                <w:sz w:val="24"/>
              </w:rPr>
            </w:pPr>
            <w:r>
              <w:rPr>
                <w:rFonts w:ascii="Times New Roman" w:eastAsia="仿宋" w:hAnsi="仿宋" w:cs="Times New Roman"/>
                <w:sz w:val="24"/>
              </w:rPr>
              <w:t>给排水</w:t>
            </w:r>
            <w:r>
              <w:rPr>
                <w:rFonts w:ascii="Times New Roman" w:eastAsia="仿宋" w:hAnsi="仿宋" w:cs="Times New Roman" w:hint="eastAsia"/>
                <w:sz w:val="24"/>
              </w:rPr>
              <w:t>科学与工程、电气工程及其自动化</w:t>
            </w:r>
            <w:r>
              <w:rPr>
                <w:rFonts w:ascii="Times New Roman" w:eastAsia="仿宋" w:hAnsi="仿宋" w:cs="Times New Roman"/>
                <w:sz w:val="24"/>
              </w:rPr>
              <w:t>及相关专业</w:t>
            </w:r>
          </w:p>
        </w:tc>
        <w:tc>
          <w:tcPr>
            <w:tcW w:w="545"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1</w:t>
            </w:r>
          </w:p>
        </w:tc>
        <w:tc>
          <w:tcPr>
            <w:tcW w:w="525" w:type="dxa"/>
            <w:vMerge w:val="restart"/>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35</w:t>
            </w:r>
            <w:r>
              <w:rPr>
                <w:rFonts w:ascii="Times New Roman" w:eastAsia="仿宋" w:hAnsi="仿宋" w:cs="Times New Roman" w:hint="eastAsia"/>
                <w:sz w:val="24"/>
              </w:rPr>
              <w:t>周岁以下</w:t>
            </w:r>
          </w:p>
        </w:tc>
        <w:tc>
          <w:tcPr>
            <w:tcW w:w="1768"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“双一流”</w:t>
            </w:r>
          </w:p>
        </w:tc>
      </w:tr>
      <w:tr w:rsidR="001B1061">
        <w:trPr>
          <w:trHeight w:hRule="exact" w:val="666"/>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2</w:t>
            </w:r>
          </w:p>
        </w:tc>
        <w:tc>
          <w:tcPr>
            <w:tcW w:w="722" w:type="dxa"/>
            <w:vMerge/>
            <w:vAlign w:val="center"/>
          </w:tcPr>
          <w:p w:rsidR="001B1061" w:rsidRDefault="001B1061">
            <w:pPr>
              <w:spacing w:line="300" w:lineRule="exact"/>
              <w:jc w:val="center"/>
              <w:rPr>
                <w:rFonts w:ascii="Times New Roman" w:eastAsia="华文中宋" w:hAnsi="Times New Roman" w:cs="Times New Roman"/>
                <w:kern w:val="0"/>
                <w:sz w:val="24"/>
              </w:rPr>
            </w:pPr>
          </w:p>
        </w:tc>
        <w:tc>
          <w:tcPr>
            <w:tcW w:w="1937"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营业稽查</w:t>
            </w:r>
          </w:p>
        </w:tc>
        <w:tc>
          <w:tcPr>
            <w:tcW w:w="1530"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w:t>
            </w:r>
            <w:r>
              <w:rPr>
                <w:rFonts w:ascii="Times New Roman" w:eastAsia="仿宋" w:hAnsi="仿宋" w:cs="Times New Roman"/>
                <w:sz w:val="24"/>
              </w:rPr>
              <w:t>本科及以上</w:t>
            </w:r>
          </w:p>
        </w:tc>
        <w:tc>
          <w:tcPr>
            <w:tcW w:w="2385" w:type="dxa"/>
            <w:vAlign w:val="center"/>
          </w:tcPr>
          <w:p w:rsidR="001B1061" w:rsidRDefault="00E33B64">
            <w:pPr>
              <w:spacing w:line="300" w:lineRule="exact"/>
              <w:jc w:val="left"/>
              <w:rPr>
                <w:rFonts w:ascii="Times New Roman" w:eastAsia="仿宋" w:hAnsi="仿宋" w:cs="Times New Roman"/>
                <w:sz w:val="24"/>
              </w:rPr>
            </w:pPr>
            <w:r>
              <w:rPr>
                <w:rFonts w:ascii="Times New Roman" w:eastAsia="仿宋" w:hAnsi="仿宋" w:cs="Times New Roman" w:hint="eastAsia"/>
                <w:sz w:val="24"/>
              </w:rPr>
              <w:t>法学及</w:t>
            </w:r>
            <w:r>
              <w:rPr>
                <w:rFonts w:ascii="Times New Roman" w:eastAsia="仿宋" w:hAnsi="仿宋" w:cs="Times New Roman"/>
                <w:sz w:val="24"/>
              </w:rPr>
              <w:t>相关专业</w:t>
            </w:r>
          </w:p>
        </w:tc>
        <w:tc>
          <w:tcPr>
            <w:tcW w:w="545"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1</w:t>
            </w:r>
          </w:p>
        </w:tc>
        <w:tc>
          <w:tcPr>
            <w:tcW w:w="525" w:type="dxa"/>
            <w:vMerge/>
            <w:vAlign w:val="center"/>
          </w:tcPr>
          <w:p w:rsidR="001B1061" w:rsidRDefault="001B1061">
            <w:pPr>
              <w:spacing w:line="300" w:lineRule="exact"/>
              <w:jc w:val="center"/>
              <w:rPr>
                <w:rFonts w:ascii="Times New Roman" w:eastAsia="仿宋" w:hAnsi="仿宋" w:cs="Times New Roman"/>
                <w:sz w:val="24"/>
              </w:rPr>
            </w:pPr>
          </w:p>
        </w:tc>
        <w:tc>
          <w:tcPr>
            <w:tcW w:w="1768"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sz w:val="24"/>
              </w:rPr>
              <w:t>应届高校</w:t>
            </w:r>
          </w:p>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sz w:val="24"/>
              </w:rPr>
              <w:t>毕业生</w:t>
            </w:r>
          </w:p>
        </w:tc>
      </w:tr>
      <w:tr w:rsidR="001B1061">
        <w:trPr>
          <w:trHeight w:hRule="exact" w:val="666"/>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3</w:t>
            </w:r>
          </w:p>
        </w:tc>
        <w:tc>
          <w:tcPr>
            <w:tcW w:w="722" w:type="dxa"/>
            <w:vMerge/>
            <w:vAlign w:val="center"/>
          </w:tcPr>
          <w:p w:rsidR="001B1061" w:rsidRDefault="001B1061">
            <w:pPr>
              <w:spacing w:line="300" w:lineRule="exact"/>
              <w:jc w:val="center"/>
              <w:rPr>
                <w:rFonts w:ascii="Times New Roman" w:eastAsia="华文中宋" w:hAnsi="Times New Roman" w:cs="Times New Roman"/>
                <w:kern w:val="0"/>
                <w:sz w:val="24"/>
              </w:rPr>
            </w:pPr>
          </w:p>
        </w:tc>
        <w:tc>
          <w:tcPr>
            <w:tcW w:w="1937"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配水厂技术管理</w:t>
            </w:r>
          </w:p>
        </w:tc>
        <w:tc>
          <w:tcPr>
            <w:tcW w:w="1530"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w:t>
            </w:r>
            <w:r>
              <w:rPr>
                <w:rFonts w:ascii="Times New Roman" w:eastAsia="仿宋" w:hAnsi="仿宋" w:cs="Times New Roman"/>
                <w:sz w:val="24"/>
              </w:rPr>
              <w:t>本科及以上</w:t>
            </w:r>
          </w:p>
        </w:tc>
        <w:tc>
          <w:tcPr>
            <w:tcW w:w="2385" w:type="dxa"/>
            <w:vAlign w:val="center"/>
          </w:tcPr>
          <w:p w:rsidR="001B1061" w:rsidRDefault="00E33B64">
            <w:pPr>
              <w:spacing w:line="300" w:lineRule="exact"/>
              <w:jc w:val="left"/>
              <w:rPr>
                <w:rFonts w:ascii="Times New Roman" w:eastAsia="仿宋" w:hAnsi="仿宋" w:cs="Times New Roman"/>
                <w:sz w:val="24"/>
              </w:rPr>
            </w:pPr>
            <w:r>
              <w:rPr>
                <w:rFonts w:ascii="Times New Roman" w:eastAsia="仿宋" w:hAnsi="仿宋" w:cs="Times New Roman" w:hint="eastAsia"/>
                <w:sz w:val="24"/>
              </w:rPr>
              <w:t>机械电子工程及</w:t>
            </w:r>
            <w:r>
              <w:rPr>
                <w:rFonts w:ascii="Times New Roman" w:eastAsia="仿宋" w:hAnsi="仿宋" w:cs="Times New Roman"/>
                <w:sz w:val="24"/>
              </w:rPr>
              <w:t>相关专业</w:t>
            </w:r>
          </w:p>
        </w:tc>
        <w:tc>
          <w:tcPr>
            <w:tcW w:w="545"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1</w:t>
            </w:r>
          </w:p>
        </w:tc>
        <w:tc>
          <w:tcPr>
            <w:tcW w:w="525" w:type="dxa"/>
            <w:vMerge/>
            <w:vAlign w:val="center"/>
          </w:tcPr>
          <w:p w:rsidR="001B1061" w:rsidRDefault="001B1061">
            <w:pPr>
              <w:spacing w:line="300" w:lineRule="exact"/>
              <w:jc w:val="center"/>
              <w:rPr>
                <w:rFonts w:ascii="Times New Roman" w:eastAsia="仿宋" w:hAnsi="仿宋" w:cs="Times New Roman"/>
                <w:sz w:val="24"/>
              </w:rPr>
            </w:pPr>
          </w:p>
        </w:tc>
        <w:tc>
          <w:tcPr>
            <w:tcW w:w="1768"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“双一流”</w:t>
            </w:r>
          </w:p>
        </w:tc>
      </w:tr>
      <w:tr w:rsidR="001B1061">
        <w:trPr>
          <w:trHeight w:hRule="exact" w:val="670"/>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4</w:t>
            </w:r>
          </w:p>
        </w:tc>
        <w:tc>
          <w:tcPr>
            <w:tcW w:w="722" w:type="dxa"/>
            <w:vMerge/>
            <w:vAlign w:val="center"/>
          </w:tcPr>
          <w:p w:rsidR="001B1061" w:rsidRDefault="001B1061">
            <w:pPr>
              <w:spacing w:line="300" w:lineRule="exact"/>
              <w:jc w:val="center"/>
              <w:rPr>
                <w:rFonts w:ascii="Times New Roman" w:eastAsia="华文中宋" w:hAnsi="Times New Roman" w:cs="Times New Roman"/>
                <w:kern w:val="0"/>
                <w:sz w:val="24"/>
              </w:rPr>
            </w:pPr>
          </w:p>
        </w:tc>
        <w:tc>
          <w:tcPr>
            <w:tcW w:w="1937"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配水厂工程管理</w:t>
            </w:r>
          </w:p>
        </w:tc>
        <w:tc>
          <w:tcPr>
            <w:tcW w:w="1530"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w:t>
            </w:r>
            <w:r>
              <w:rPr>
                <w:rFonts w:ascii="Times New Roman" w:eastAsia="仿宋" w:hAnsi="仿宋" w:cs="Times New Roman"/>
                <w:sz w:val="24"/>
              </w:rPr>
              <w:t>本科及以上</w:t>
            </w:r>
          </w:p>
        </w:tc>
        <w:tc>
          <w:tcPr>
            <w:tcW w:w="2385" w:type="dxa"/>
            <w:vAlign w:val="center"/>
          </w:tcPr>
          <w:p w:rsidR="001B1061" w:rsidRDefault="00E33B64">
            <w:pPr>
              <w:spacing w:line="300" w:lineRule="exact"/>
              <w:jc w:val="left"/>
              <w:rPr>
                <w:rFonts w:ascii="Times New Roman" w:eastAsia="仿宋" w:hAnsi="仿宋" w:cs="Times New Roman"/>
                <w:sz w:val="24"/>
              </w:rPr>
            </w:pPr>
            <w:r>
              <w:rPr>
                <w:rFonts w:ascii="Times New Roman" w:eastAsia="仿宋" w:hAnsi="仿宋" w:cs="Times New Roman" w:hint="eastAsia"/>
                <w:sz w:val="24"/>
              </w:rPr>
              <w:t>水利水电工程</w:t>
            </w:r>
            <w:r>
              <w:rPr>
                <w:rFonts w:ascii="Times New Roman" w:eastAsia="仿宋" w:hAnsi="仿宋" w:cs="Times New Roman"/>
                <w:sz w:val="24"/>
              </w:rPr>
              <w:t>及相关专业</w:t>
            </w:r>
          </w:p>
        </w:tc>
        <w:tc>
          <w:tcPr>
            <w:tcW w:w="545"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1</w:t>
            </w:r>
          </w:p>
        </w:tc>
        <w:tc>
          <w:tcPr>
            <w:tcW w:w="525" w:type="dxa"/>
            <w:vMerge/>
            <w:vAlign w:val="center"/>
          </w:tcPr>
          <w:p w:rsidR="001B1061" w:rsidRDefault="001B1061">
            <w:pPr>
              <w:spacing w:line="300" w:lineRule="exact"/>
              <w:jc w:val="center"/>
              <w:rPr>
                <w:rFonts w:ascii="Times New Roman" w:eastAsia="仿宋" w:hAnsi="仿宋" w:cs="Times New Roman"/>
                <w:sz w:val="24"/>
              </w:rPr>
            </w:pPr>
          </w:p>
        </w:tc>
        <w:tc>
          <w:tcPr>
            <w:tcW w:w="1768"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sz w:val="24"/>
              </w:rPr>
              <w:t>应届高校</w:t>
            </w:r>
          </w:p>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sz w:val="24"/>
              </w:rPr>
              <w:t>毕业生</w:t>
            </w:r>
          </w:p>
        </w:tc>
      </w:tr>
      <w:tr w:rsidR="001B1061">
        <w:trPr>
          <w:trHeight w:hRule="exact" w:val="923"/>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5</w:t>
            </w:r>
          </w:p>
        </w:tc>
        <w:tc>
          <w:tcPr>
            <w:tcW w:w="722" w:type="dxa"/>
            <w:vMerge/>
            <w:vAlign w:val="center"/>
          </w:tcPr>
          <w:p w:rsidR="001B1061" w:rsidRDefault="001B1061">
            <w:pPr>
              <w:spacing w:line="300" w:lineRule="exact"/>
              <w:jc w:val="center"/>
              <w:rPr>
                <w:rFonts w:ascii="Times New Roman" w:eastAsia="华文中宋" w:hAnsi="Times New Roman" w:cs="Times New Roman"/>
                <w:kern w:val="0"/>
                <w:sz w:val="24"/>
              </w:rPr>
            </w:pPr>
          </w:p>
        </w:tc>
        <w:tc>
          <w:tcPr>
            <w:tcW w:w="1937"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配水厂泵房车间运行</w:t>
            </w:r>
          </w:p>
        </w:tc>
        <w:tc>
          <w:tcPr>
            <w:tcW w:w="1530"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w:t>
            </w:r>
            <w:r>
              <w:rPr>
                <w:rFonts w:ascii="Times New Roman" w:eastAsia="仿宋" w:hAnsi="仿宋" w:cs="Times New Roman"/>
                <w:sz w:val="24"/>
              </w:rPr>
              <w:t>大专及以上</w:t>
            </w:r>
          </w:p>
        </w:tc>
        <w:tc>
          <w:tcPr>
            <w:tcW w:w="2385" w:type="dxa"/>
            <w:vAlign w:val="center"/>
          </w:tcPr>
          <w:p w:rsidR="001B1061" w:rsidRDefault="00E33B64">
            <w:pPr>
              <w:spacing w:line="300" w:lineRule="exact"/>
              <w:jc w:val="left"/>
              <w:rPr>
                <w:rFonts w:ascii="Times New Roman" w:eastAsia="仿宋" w:hAnsi="仿宋" w:cs="Times New Roman"/>
                <w:sz w:val="24"/>
              </w:rPr>
            </w:pPr>
            <w:r>
              <w:rPr>
                <w:rFonts w:ascii="Times New Roman" w:eastAsia="仿宋" w:hAnsi="仿宋" w:cs="Times New Roman" w:hint="eastAsia"/>
                <w:sz w:val="24"/>
              </w:rPr>
              <w:t>机械电子工程、电子与计算机工程</w:t>
            </w:r>
            <w:r>
              <w:rPr>
                <w:rFonts w:ascii="Times New Roman" w:eastAsia="仿宋" w:hAnsi="仿宋" w:cs="Times New Roman"/>
                <w:sz w:val="24"/>
              </w:rPr>
              <w:t>及相关专业</w:t>
            </w:r>
          </w:p>
        </w:tc>
        <w:tc>
          <w:tcPr>
            <w:tcW w:w="545"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2</w:t>
            </w:r>
          </w:p>
        </w:tc>
        <w:tc>
          <w:tcPr>
            <w:tcW w:w="525" w:type="dxa"/>
            <w:vMerge/>
            <w:vAlign w:val="center"/>
          </w:tcPr>
          <w:p w:rsidR="001B1061" w:rsidRDefault="001B1061">
            <w:pPr>
              <w:spacing w:line="300" w:lineRule="exact"/>
              <w:jc w:val="center"/>
              <w:rPr>
                <w:rFonts w:ascii="Times New Roman" w:eastAsia="仿宋" w:hAnsi="仿宋" w:cs="Times New Roman"/>
                <w:sz w:val="24"/>
              </w:rPr>
            </w:pPr>
          </w:p>
        </w:tc>
        <w:tc>
          <w:tcPr>
            <w:tcW w:w="1768" w:type="dxa"/>
            <w:vAlign w:val="center"/>
          </w:tcPr>
          <w:p w:rsidR="001B1061" w:rsidRDefault="001B1061">
            <w:pPr>
              <w:spacing w:line="300" w:lineRule="exact"/>
              <w:jc w:val="center"/>
              <w:rPr>
                <w:rFonts w:ascii="Times New Roman" w:eastAsia="仿宋" w:hAnsi="仿宋" w:cs="Times New Roman"/>
                <w:sz w:val="24"/>
              </w:rPr>
            </w:pPr>
          </w:p>
        </w:tc>
      </w:tr>
      <w:tr w:rsidR="001B1061">
        <w:trPr>
          <w:trHeight w:hRule="exact" w:val="778"/>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6</w:t>
            </w:r>
          </w:p>
        </w:tc>
        <w:tc>
          <w:tcPr>
            <w:tcW w:w="722" w:type="dxa"/>
            <w:vMerge/>
            <w:vAlign w:val="center"/>
          </w:tcPr>
          <w:p w:rsidR="001B1061" w:rsidRDefault="001B1061">
            <w:pPr>
              <w:spacing w:line="300" w:lineRule="exact"/>
              <w:jc w:val="center"/>
              <w:rPr>
                <w:rFonts w:ascii="Times New Roman" w:eastAsia="华文中宋" w:hAnsi="Times New Roman" w:cs="Times New Roman"/>
                <w:kern w:val="0"/>
                <w:sz w:val="24"/>
              </w:rPr>
            </w:pPr>
          </w:p>
        </w:tc>
        <w:tc>
          <w:tcPr>
            <w:tcW w:w="1937"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净水厂技术管理</w:t>
            </w:r>
          </w:p>
        </w:tc>
        <w:tc>
          <w:tcPr>
            <w:tcW w:w="1530"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w:t>
            </w:r>
            <w:r>
              <w:rPr>
                <w:rFonts w:ascii="Times New Roman" w:eastAsia="仿宋" w:hAnsi="仿宋" w:cs="Times New Roman"/>
                <w:sz w:val="24"/>
              </w:rPr>
              <w:t>本科及以上</w:t>
            </w:r>
          </w:p>
        </w:tc>
        <w:tc>
          <w:tcPr>
            <w:tcW w:w="2385" w:type="dxa"/>
            <w:vAlign w:val="center"/>
          </w:tcPr>
          <w:p w:rsidR="001B1061" w:rsidRDefault="00E33B64">
            <w:pPr>
              <w:spacing w:line="300" w:lineRule="exact"/>
              <w:jc w:val="left"/>
              <w:rPr>
                <w:rFonts w:ascii="Times New Roman" w:eastAsia="仿宋" w:hAnsi="仿宋" w:cs="Times New Roman"/>
                <w:sz w:val="24"/>
              </w:rPr>
            </w:pPr>
            <w:r>
              <w:rPr>
                <w:rFonts w:ascii="Times New Roman" w:eastAsia="仿宋" w:hAnsi="仿宋" w:cs="Times New Roman" w:hint="eastAsia"/>
                <w:sz w:val="24"/>
              </w:rPr>
              <w:t>电气工程及其自动化</w:t>
            </w:r>
            <w:r>
              <w:rPr>
                <w:rFonts w:ascii="Times New Roman" w:eastAsia="仿宋" w:hAnsi="仿宋" w:cs="Times New Roman"/>
                <w:sz w:val="24"/>
              </w:rPr>
              <w:t>及相关专业</w:t>
            </w:r>
          </w:p>
        </w:tc>
        <w:tc>
          <w:tcPr>
            <w:tcW w:w="545"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1</w:t>
            </w:r>
          </w:p>
        </w:tc>
        <w:tc>
          <w:tcPr>
            <w:tcW w:w="525" w:type="dxa"/>
            <w:vMerge/>
            <w:vAlign w:val="center"/>
          </w:tcPr>
          <w:p w:rsidR="001B1061" w:rsidRDefault="001B1061">
            <w:pPr>
              <w:spacing w:line="300" w:lineRule="exact"/>
              <w:jc w:val="center"/>
              <w:rPr>
                <w:rFonts w:ascii="Times New Roman" w:eastAsia="仿宋" w:hAnsi="仿宋" w:cs="Times New Roman"/>
                <w:sz w:val="24"/>
              </w:rPr>
            </w:pPr>
          </w:p>
        </w:tc>
        <w:tc>
          <w:tcPr>
            <w:tcW w:w="1768"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“双一流”</w:t>
            </w:r>
          </w:p>
        </w:tc>
      </w:tr>
      <w:tr w:rsidR="001B1061">
        <w:trPr>
          <w:trHeight w:hRule="exact" w:val="778"/>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7</w:t>
            </w:r>
          </w:p>
        </w:tc>
        <w:tc>
          <w:tcPr>
            <w:tcW w:w="722" w:type="dxa"/>
            <w:vMerge/>
            <w:vAlign w:val="center"/>
          </w:tcPr>
          <w:p w:rsidR="001B1061" w:rsidRDefault="001B1061">
            <w:pPr>
              <w:spacing w:line="300" w:lineRule="exact"/>
              <w:jc w:val="center"/>
              <w:rPr>
                <w:rFonts w:ascii="Times New Roman" w:eastAsia="华文中宋" w:hAnsi="Times New Roman" w:cs="Times New Roman"/>
                <w:kern w:val="0"/>
                <w:sz w:val="24"/>
              </w:rPr>
            </w:pPr>
          </w:p>
        </w:tc>
        <w:tc>
          <w:tcPr>
            <w:tcW w:w="1937"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净水厂工程管理</w:t>
            </w:r>
          </w:p>
        </w:tc>
        <w:tc>
          <w:tcPr>
            <w:tcW w:w="1530"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w:t>
            </w:r>
            <w:r>
              <w:rPr>
                <w:rFonts w:ascii="Times New Roman" w:eastAsia="仿宋" w:hAnsi="仿宋" w:cs="Times New Roman"/>
                <w:sz w:val="24"/>
              </w:rPr>
              <w:t>本科及以上</w:t>
            </w:r>
          </w:p>
        </w:tc>
        <w:tc>
          <w:tcPr>
            <w:tcW w:w="2385" w:type="dxa"/>
            <w:vAlign w:val="center"/>
          </w:tcPr>
          <w:p w:rsidR="001B1061" w:rsidRDefault="00E33B64">
            <w:pPr>
              <w:spacing w:line="300" w:lineRule="exact"/>
              <w:jc w:val="left"/>
              <w:rPr>
                <w:rFonts w:ascii="Times New Roman" w:eastAsia="仿宋" w:hAnsi="仿宋" w:cs="Times New Roman"/>
                <w:sz w:val="24"/>
              </w:rPr>
            </w:pPr>
            <w:r>
              <w:rPr>
                <w:rFonts w:ascii="Times New Roman" w:eastAsia="仿宋" w:hAnsi="仿宋" w:cs="Times New Roman" w:hint="eastAsia"/>
                <w:sz w:val="24"/>
              </w:rPr>
              <w:t>水利水电工程</w:t>
            </w:r>
            <w:r>
              <w:rPr>
                <w:rFonts w:ascii="Times New Roman" w:eastAsia="仿宋" w:hAnsi="仿宋" w:cs="Times New Roman"/>
                <w:sz w:val="24"/>
              </w:rPr>
              <w:t>及相关专业</w:t>
            </w:r>
          </w:p>
        </w:tc>
        <w:tc>
          <w:tcPr>
            <w:tcW w:w="545"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1</w:t>
            </w:r>
          </w:p>
        </w:tc>
        <w:tc>
          <w:tcPr>
            <w:tcW w:w="525" w:type="dxa"/>
            <w:vMerge/>
            <w:vAlign w:val="center"/>
          </w:tcPr>
          <w:p w:rsidR="001B1061" w:rsidRDefault="001B1061">
            <w:pPr>
              <w:spacing w:line="300" w:lineRule="exact"/>
              <w:jc w:val="center"/>
              <w:rPr>
                <w:rFonts w:ascii="Times New Roman" w:eastAsia="仿宋" w:hAnsi="仿宋" w:cs="Times New Roman"/>
                <w:sz w:val="24"/>
              </w:rPr>
            </w:pPr>
          </w:p>
        </w:tc>
        <w:tc>
          <w:tcPr>
            <w:tcW w:w="1768"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“双一流”</w:t>
            </w:r>
          </w:p>
        </w:tc>
      </w:tr>
      <w:tr w:rsidR="001B1061">
        <w:trPr>
          <w:trHeight w:hRule="exact" w:val="883"/>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8</w:t>
            </w:r>
          </w:p>
        </w:tc>
        <w:tc>
          <w:tcPr>
            <w:tcW w:w="722" w:type="dxa"/>
            <w:vMerge/>
            <w:vAlign w:val="center"/>
          </w:tcPr>
          <w:p w:rsidR="001B1061" w:rsidRDefault="001B1061">
            <w:pPr>
              <w:spacing w:line="300" w:lineRule="exact"/>
              <w:jc w:val="center"/>
              <w:rPr>
                <w:rFonts w:ascii="Times New Roman" w:eastAsia="华文中宋" w:hAnsi="Times New Roman" w:cs="Times New Roman"/>
                <w:kern w:val="0"/>
                <w:sz w:val="24"/>
              </w:rPr>
            </w:pPr>
          </w:p>
        </w:tc>
        <w:tc>
          <w:tcPr>
            <w:tcW w:w="1937"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净水厂滤池车间运行</w:t>
            </w:r>
          </w:p>
        </w:tc>
        <w:tc>
          <w:tcPr>
            <w:tcW w:w="1530"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w:t>
            </w:r>
            <w:r>
              <w:rPr>
                <w:rFonts w:ascii="Times New Roman" w:eastAsia="仿宋" w:hAnsi="仿宋" w:cs="Times New Roman"/>
                <w:sz w:val="24"/>
              </w:rPr>
              <w:t>大专及以上</w:t>
            </w:r>
          </w:p>
        </w:tc>
        <w:tc>
          <w:tcPr>
            <w:tcW w:w="2385" w:type="dxa"/>
            <w:vAlign w:val="center"/>
          </w:tcPr>
          <w:p w:rsidR="001B1061" w:rsidRDefault="00E33B64">
            <w:pPr>
              <w:spacing w:line="300" w:lineRule="exact"/>
              <w:jc w:val="left"/>
              <w:rPr>
                <w:rFonts w:ascii="Times New Roman" w:eastAsia="仿宋" w:hAnsi="仿宋" w:cs="Times New Roman"/>
                <w:sz w:val="24"/>
              </w:rPr>
            </w:pPr>
            <w:r>
              <w:rPr>
                <w:rFonts w:ascii="Times New Roman" w:eastAsia="仿宋" w:hAnsi="仿宋" w:cs="Times New Roman" w:hint="eastAsia"/>
                <w:sz w:val="24"/>
              </w:rPr>
              <w:t>电气工程及其自动化、电子与计算机工程</w:t>
            </w:r>
            <w:r w:rsidR="00747B99">
              <w:rPr>
                <w:rFonts w:ascii="Times New Roman" w:eastAsia="仿宋" w:hAnsi="仿宋" w:cs="Times New Roman" w:hint="eastAsia"/>
                <w:sz w:val="24"/>
              </w:rPr>
              <w:t>及相关专业</w:t>
            </w:r>
          </w:p>
          <w:p w:rsidR="001B1061" w:rsidRDefault="00E33B64">
            <w:pPr>
              <w:spacing w:line="300" w:lineRule="exact"/>
              <w:jc w:val="left"/>
              <w:rPr>
                <w:rFonts w:ascii="Times New Roman" w:eastAsia="仿宋" w:hAnsi="仿宋" w:cs="Times New Roman"/>
                <w:sz w:val="24"/>
              </w:rPr>
            </w:pPr>
            <w:r>
              <w:rPr>
                <w:rFonts w:ascii="Times New Roman" w:eastAsia="仿宋" w:hAnsi="仿宋" w:cs="Times New Roman"/>
                <w:sz w:val="24"/>
              </w:rPr>
              <w:t>及相关专业</w:t>
            </w:r>
          </w:p>
        </w:tc>
        <w:tc>
          <w:tcPr>
            <w:tcW w:w="545"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2</w:t>
            </w:r>
          </w:p>
        </w:tc>
        <w:tc>
          <w:tcPr>
            <w:tcW w:w="525" w:type="dxa"/>
            <w:vMerge/>
            <w:vAlign w:val="center"/>
          </w:tcPr>
          <w:p w:rsidR="001B1061" w:rsidRDefault="001B1061">
            <w:pPr>
              <w:spacing w:line="300" w:lineRule="exact"/>
              <w:jc w:val="center"/>
              <w:rPr>
                <w:rFonts w:ascii="Times New Roman" w:eastAsia="仿宋" w:hAnsi="仿宋" w:cs="Times New Roman"/>
                <w:sz w:val="24"/>
              </w:rPr>
            </w:pPr>
          </w:p>
        </w:tc>
        <w:tc>
          <w:tcPr>
            <w:tcW w:w="1768"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sz w:val="24"/>
              </w:rPr>
              <w:t>应届高校</w:t>
            </w:r>
          </w:p>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sz w:val="24"/>
              </w:rPr>
              <w:t>毕业生</w:t>
            </w:r>
          </w:p>
        </w:tc>
      </w:tr>
      <w:tr w:rsidR="001B1061" w:rsidTr="00EB2679">
        <w:trPr>
          <w:trHeight w:hRule="exact" w:val="1283"/>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lastRenderedPageBreak/>
              <w:t>9</w:t>
            </w:r>
          </w:p>
        </w:tc>
        <w:tc>
          <w:tcPr>
            <w:tcW w:w="722" w:type="dxa"/>
            <w:vMerge/>
            <w:vAlign w:val="center"/>
          </w:tcPr>
          <w:p w:rsidR="001B1061" w:rsidRDefault="001B1061">
            <w:pPr>
              <w:spacing w:line="300" w:lineRule="exact"/>
              <w:jc w:val="center"/>
              <w:rPr>
                <w:rFonts w:ascii="Times New Roman" w:eastAsia="华文中宋" w:hAnsi="Times New Roman" w:cs="Times New Roman"/>
                <w:kern w:val="0"/>
                <w:sz w:val="24"/>
              </w:rPr>
            </w:pPr>
          </w:p>
        </w:tc>
        <w:tc>
          <w:tcPr>
            <w:tcW w:w="1937"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净水厂泵房车间运行</w:t>
            </w:r>
          </w:p>
        </w:tc>
        <w:tc>
          <w:tcPr>
            <w:tcW w:w="1530"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w:t>
            </w:r>
            <w:r>
              <w:rPr>
                <w:rFonts w:ascii="Times New Roman" w:eastAsia="仿宋" w:hAnsi="仿宋" w:cs="Times New Roman"/>
                <w:sz w:val="24"/>
              </w:rPr>
              <w:t>大专及以上</w:t>
            </w:r>
          </w:p>
        </w:tc>
        <w:tc>
          <w:tcPr>
            <w:tcW w:w="2385" w:type="dxa"/>
            <w:vAlign w:val="center"/>
          </w:tcPr>
          <w:p w:rsidR="001B1061" w:rsidRDefault="00E33B64">
            <w:pPr>
              <w:spacing w:line="300" w:lineRule="exact"/>
              <w:jc w:val="left"/>
              <w:rPr>
                <w:rFonts w:ascii="Times New Roman" w:eastAsia="仿宋" w:hAnsi="仿宋" w:cs="Times New Roman"/>
                <w:sz w:val="24"/>
              </w:rPr>
            </w:pPr>
            <w:r>
              <w:rPr>
                <w:rFonts w:ascii="Times New Roman" w:eastAsia="仿宋" w:hAnsi="仿宋" w:cs="Times New Roman"/>
                <w:sz w:val="24"/>
              </w:rPr>
              <w:t>机械</w:t>
            </w:r>
            <w:r>
              <w:rPr>
                <w:rFonts w:ascii="Times New Roman" w:eastAsia="仿宋" w:hAnsi="仿宋" w:cs="Times New Roman" w:hint="eastAsia"/>
                <w:sz w:val="24"/>
              </w:rPr>
              <w:t>电子工程</w:t>
            </w:r>
            <w:r>
              <w:rPr>
                <w:rFonts w:ascii="Times New Roman" w:eastAsia="仿宋" w:hAnsi="仿宋" w:cs="Times New Roman"/>
                <w:sz w:val="24"/>
              </w:rPr>
              <w:t>、</w:t>
            </w:r>
            <w:r>
              <w:rPr>
                <w:rFonts w:ascii="Times New Roman" w:eastAsia="仿宋" w:hAnsi="仿宋" w:cs="Times New Roman" w:hint="eastAsia"/>
                <w:sz w:val="24"/>
              </w:rPr>
              <w:t>电气工程及其自动化、</w:t>
            </w:r>
            <w:r>
              <w:rPr>
                <w:rFonts w:ascii="Times New Roman" w:eastAsia="仿宋" w:hAnsi="仿宋" w:cs="Times New Roman"/>
                <w:sz w:val="24"/>
              </w:rPr>
              <w:t>给排水</w:t>
            </w:r>
            <w:r>
              <w:rPr>
                <w:rFonts w:ascii="Times New Roman" w:eastAsia="仿宋" w:hAnsi="仿宋" w:cs="Times New Roman" w:hint="eastAsia"/>
                <w:sz w:val="24"/>
              </w:rPr>
              <w:t>科学与工程</w:t>
            </w:r>
            <w:r>
              <w:rPr>
                <w:rFonts w:ascii="Times New Roman" w:eastAsia="仿宋" w:hAnsi="仿宋" w:cs="Times New Roman"/>
                <w:sz w:val="24"/>
              </w:rPr>
              <w:t>及相关专业</w:t>
            </w:r>
          </w:p>
        </w:tc>
        <w:tc>
          <w:tcPr>
            <w:tcW w:w="545"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3</w:t>
            </w:r>
          </w:p>
        </w:tc>
        <w:tc>
          <w:tcPr>
            <w:tcW w:w="525" w:type="dxa"/>
            <w:vMerge/>
            <w:vAlign w:val="center"/>
          </w:tcPr>
          <w:p w:rsidR="001B1061" w:rsidRDefault="001B1061">
            <w:pPr>
              <w:spacing w:line="300" w:lineRule="exact"/>
              <w:jc w:val="center"/>
              <w:rPr>
                <w:rFonts w:ascii="Times New Roman" w:eastAsia="仿宋" w:hAnsi="仿宋" w:cs="Times New Roman"/>
                <w:sz w:val="24"/>
              </w:rPr>
            </w:pPr>
          </w:p>
        </w:tc>
        <w:tc>
          <w:tcPr>
            <w:tcW w:w="1768"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sz w:val="24"/>
              </w:rPr>
              <w:t>应届高校</w:t>
            </w:r>
          </w:p>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sz w:val="24"/>
              </w:rPr>
              <w:t>毕业生</w:t>
            </w:r>
          </w:p>
        </w:tc>
      </w:tr>
      <w:tr w:rsidR="001B1061">
        <w:trPr>
          <w:trHeight w:hRule="exact" w:val="778"/>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10</w:t>
            </w:r>
          </w:p>
        </w:tc>
        <w:tc>
          <w:tcPr>
            <w:tcW w:w="722" w:type="dxa"/>
            <w:vMerge/>
            <w:vAlign w:val="center"/>
          </w:tcPr>
          <w:p w:rsidR="001B1061" w:rsidRDefault="001B1061">
            <w:pPr>
              <w:spacing w:line="300" w:lineRule="exact"/>
              <w:jc w:val="center"/>
              <w:rPr>
                <w:rFonts w:ascii="Times New Roman" w:eastAsia="华文中宋" w:hAnsi="Times New Roman" w:cs="Times New Roman"/>
                <w:kern w:val="0"/>
                <w:sz w:val="24"/>
              </w:rPr>
            </w:pPr>
          </w:p>
        </w:tc>
        <w:tc>
          <w:tcPr>
            <w:tcW w:w="1937"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水库泵站</w:t>
            </w:r>
            <w:r>
              <w:rPr>
                <w:rFonts w:ascii="Times New Roman" w:eastAsia="仿宋" w:hAnsi="仿宋" w:cs="Times New Roman"/>
                <w:sz w:val="24"/>
              </w:rPr>
              <w:t>技术</w:t>
            </w:r>
            <w:r>
              <w:rPr>
                <w:rFonts w:ascii="Times New Roman" w:eastAsia="仿宋" w:hAnsi="仿宋" w:cs="Times New Roman" w:hint="eastAsia"/>
                <w:sz w:val="24"/>
              </w:rPr>
              <w:t>管理</w:t>
            </w:r>
          </w:p>
        </w:tc>
        <w:tc>
          <w:tcPr>
            <w:tcW w:w="1530"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w:t>
            </w:r>
            <w:r>
              <w:rPr>
                <w:rFonts w:ascii="Times New Roman" w:eastAsia="仿宋" w:hAnsi="仿宋" w:cs="Times New Roman"/>
                <w:sz w:val="24"/>
              </w:rPr>
              <w:t>本科及以上</w:t>
            </w:r>
          </w:p>
        </w:tc>
        <w:tc>
          <w:tcPr>
            <w:tcW w:w="2385" w:type="dxa"/>
            <w:vAlign w:val="center"/>
          </w:tcPr>
          <w:p w:rsidR="001B1061" w:rsidRDefault="00E33B64">
            <w:pPr>
              <w:spacing w:line="300" w:lineRule="exact"/>
              <w:jc w:val="left"/>
              <w:rPr>
                <w:rFonts w:ascii="Times New Roman" w:eastAsia="仿宋" w:hAnsi="仿宋" w:cs="Times New Roman"/>
                <w:sz w:val="24"/>
              </w:rPr>
            </w:pPr>
            <w:r>
              <w:rPr>
                <w:rFonts w:ascii="Times New Roman" w:eastAsia="仿宋" w:hAnsi="仿宋" w:cs="Times New Roman" w:hint="eastAsia"/>
                <w:sz w:val="24"/>
              </w:rPr>
              <w:t>水利水电工程</w:t>
            </w:r>
            <w:r>
              <w:rPr>
                <w:rFonts w:ascii="Times New Roman" w:eastAsia="仿宋" w:hAnsi="仿宋" w:cs="Times New Roman"/>
                <w:sz w:val="24"/>
              </w:rPr>
              <w:t>及相关专业</w:t>
            </w:r>
          </w:p>
        </w:tc>
        <w:tc>
          <w:tcPr>
            <w:tcW w:w="545"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2</w:t>
            </w:r>
          </w:p>
        </w:tc>
        <w:tc>
          <w:tcPr>
            <w:tcW w:w="525" w:type="dxa"/>
            <w:vMerge/>
            <w:vAlign w:val="center"/>
          </w:tcPr>
          <w:p w:rsidR="001B1061" w:rsidRDefault="001B1061">
            <w:pPr>
              <w:spacing w:line="300" w:lineRule="exact"/>
              <w:jc w:val="center"/>
              <w:rPr>
                <w:rFonts w:ascii="Times New Roman" w:eastAsia="仿宋" w:hAnsi="仿宋" w:cs="Times New Roman"/>
                <w:sz w:val="24"/>
              </w:rPr>
            </w:pPr>
          </w:p>
        </w:tc>
        <w:tc>
          <w:tcPr>
            <w:tcW w:w="1768"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“双一流”</w:t>
            </w:r>
          </w:p>
        </w:tc>
      </w:tr>
      <w:tr w:rsidR="001B1061">
        <w:trPr>
          <w:trHeight w:hRule="exact" w:val="778"/>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11</w:t>
            </w:r>
          </w:p>
        </w:tc>
        <w:tc>
          <w:tcPr>
            <w:tcW w:w="722" w:type="dxa"/>
            <w:vMerge/>
            <w:vAlign w:val="center"/>
          </w:tcPr>
          <w:p w:rsidR="001B1061" w:rsidRDefault="001B1061">
            <w:pPr>
              <w:spacing w:line="300" w:lineRule="exact"/>
              <w:jc w:val="center"/>
              <w:rPr>
                <w:rFonts w:ascii="Times New Roman" w:eastAsia="华文中宋" w:hAnsi="Times New Roman" w:cs="Times New Roman"/>
                <w:kern w:val="0"/>
                <w:sz w:val="24"/>
              </w:rPr>
            </w:pPr>
          </w:p>
        </w:tc>
        <w:tc>
          <w:tcPr>
            <w:tcW w:w="1937"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水库泵站工程管理</w:t>
            </w:r>
          </w:p>
        </w:tc>
        <w:tc>
          <w:tcPr>
            <w:tcW w:w="1530"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w:t>
            </w:r>
            <w:r>
              <w:rPr>
                <w:rFonts w:ascii="Times New Roman" w:eastAsia="仿宋" w:hAnsi="仿宋" w:cs="Times New Roman"/>
                <w:sz w:val="24"/>
              </w:rPr>
              <w:t>大专及以上</w:t>
            </w:r>
          </w:p>
        </w:tc>
        <w:tc>
          <w:tcPr>
            <w:tcW w:w="2385" w:type="dxa"/>
            <w:vAlign w:val="center"/>
          </w:tcPr>
          <w:p w:rsidR="001B1061" w:rsidRDefault="00E33B64">
            <w:pPr>
              <w:spacing w:line="300" w:lineRule="exact"/>
              <w:jc w:val="left"/>
              <w:rPr>
                <w:rFonts w:ascii="Times New Roman" w:eastAsia="仿宋" w:hAnsi="仿宋" w:cs="Times New Roman"/>
                <w:sz w:val="24"/>
              </w:rPr>
            </w:pPr>
            <w:r>
              <w:rPr>
                <w:rFonts w:ascii="Times New Roman" w:eastAsia="仿宋" w:hAnsi="仿宋" w:cs="Times New Roman" w:hint="eastAsia"/>
                <w:sz w:val="24"/>
              </w:rPr>
              <w:t>土木</w:t>
            </w:r>
            <w:r>
              <w:rPr>
                <w:rFonts w:ascii="Times New Roman" w:eastAsia="仿宋" w:hAnsi="仿宋" w:cs="Times New Roman"/>
                <w:sz w:val="24"/>
              </w:rPr>
              <w:t>工程</w:t>
            </w:r>
            <w:r>
              <w:rPr>
                <w:rFonts w:ascii="Times New Roman" w:eastAsia="仿宋" w:hAnsi="仿宋" w:cs="Times New Roman" w:hint="eastAsia"/>
                <w:sz w:val="24"/>
              </w:rPr>
              <w:t>及相关专业</w:t>
            </w:r>
          </w:p>
        </w:tc>
        <w:tc>
          <w:tcPr>
            <w:tcW w:w="545"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1</w:t>
            </w:r>
          </w:p>
        </w:tc>
        <w:tc>
          <w:tcPr>
            <w:tcW w:w="525" w:type="dxa"/>
            <w:vMerge/>
            <w:vAlign w:val="center"/>
          </w:tcPr>
          <w:p w:rsidR="001B1061" w:rsidRDefault="001B1061">
            <w:pPr>
              <w:spacing w:line="300" w:lineRule="exact"/>
              <w:jc w:val="center"/>
              <w:rPr>
                <w:rFonts w:ascii="Times New Roman" w:eastAsia="仿宋" w:hAnsi="仿宋" w:cs="Times New Roman"/>
                <w:sz w:val="24"/>
              </w:rPr>
            </w:pPr>
          </w:p>
        </w:tc>
        <w:tc>
          <w:tcPr>
            <w:tcW w:w="1768"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sz w:val="24"/>
              </w:rPr>
              <w:t>应届高校</w:t>
            </w:r>
          </w:p>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sz w:val="24"/>
              </w:rPr>
              <w:t>毕业生</w:t>
            </w:r>
          </w:p>
        </w:tc>
      </w:tr>
      <w:tr w:rsidR="001B1061">
        <w:trPr>
          <w:trHeight w:hRule="exact" w:val="895"/>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12</w:t>
            </w:r>
          </w:p>
        </w:tc>
        <w:tc>
          <w:tcPr>
            <w:tcW w:w="722" w:type="dxa"/>
            <w:vMerge/>
            <w:vAlign w:val="center"/>
          </w:tcPr>
          <w:p w:rsidR="001B1061" w:rsidRDefault="001B1061">
            <w:pPr>
              <w:spacing w:line="300" w:lineRule="exact"/>
              <w:jc w:val="center"/>
              <w:rPr>
                <w:rFonts w:ascii="Times New Roman" w:eastAsia="华文中宋" w:hAnsi="Times New Roman" w:cs="Times New Roman"/>
                <w:kern w:val="0"/>
                <w:sz w:val="24"/>
              </w:rPr>
            </w:pPr>
          </w:p>
        </w:tc>
        <w:tc>
          <w:tcPr>
            <w:tcW w:w="1937"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水库泵站车间运行</w:t>
            </w:r>
          </w:p>
        </w:tc>
        <w:tc>
          <w:tcPr>
            <w:tcW w:w="1530"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w:t>
            </w:r>
            <w:r>
              <w:rPr>
                <w:rFonts w:ascii="Times New Roman" w:eastAsia="仿宋" w:hAnsi="仿宋" w:cs="Times New Roman"/>
                <w:sz w:val="24"/>
              </w:rPr>
              <w:t>大专及以上</w:t>
            </w:r>
          </w:p>
        </w:tc>
        <w:tc>
          <w:tcPr>
            <w:tcW w:w="2385" w:type="dxa"/>
            <w:vAlign w:val="center"/>
          </w:tcPr>
          <w:p w:rsidR="001B1061" w:rsidRDefault="00E33B64">
            <w:pPr>
              <w:spacing w:line="300" w:lineRule="exact"/>
              <w:jc w:val="left"/>
              <w:rPr>
                <w:rFonts w:ascii="Times New Roman" w:eastAsia="仿宋" w:hAnsi="仿宋" w:cs="Times New Roman"/>
                <w:sz w:val="24"/>
              </w:rPr>
            </w:pPr>
            <w:r>
              <w:rPr>
                <w:rFonts w:ascii="Times New Roman" w:eastAsia="仿宋" w:hAnsi="仿宋" w:cs="Times New Roman"/>
                <w:sz w:val="24"/>
              </w:rPr>
              <w:t>机械</w:t>
            </w:r>
            <w:r>
              <w:rPr>
                <w:rFonts w:ascii="Times New Roman" w:eastAsia="仿宋" w:hAnsi="仿宋" w:cs="Times New Roman" w:hint="eastAsia"/>
                <w:sz w:val="24"/>
              </w:rPr>
              <w:t>电子工程</w:t>
            </w:r>
            <w:r>
              <w:rPr>
                <w:rFonts w:ascii="Times New Roman" w:eastAsia="仿宋" w:hAnsi="仿宋" w:cs="Times New Roman"/>
                <w:sz w:val="24"/>
              </w:rPr>
              <w:t>、</w:t>
            </w:r>
            <w:r>
              <w:rPr>
                <w:rFonts w:ascii="Times New Roman" w:eastAsia="仿宋" w:hAnsi="仿宋" w:cs="Times New Roman" w:hint="eastAsia"/>
                <w:sz w:val="24"/>
              </w:rPr>
              <w:t>电气工程及其自动化</w:t>
            </w:r>
            <w:r>
              <w:rPr>
                <w:rFonts w:ascii="Times New Roman" w:eastAsia="仿宋" w:hAnsi="仿宋" w:cs="Times New Roman"/>
                <w:sz w:val="24"/>
              </w:rPr>
              <w:t>及相关专业</w:t>
            </w:r>
          </w:p>
        </w:tc>
        <w:tc>
          <w:tcPr>
            <w:tcW w:w="545"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4</w:t>
            </w:r>
          </w:p>
        </w:tc>
        <w:tc>
          <w:tcPr>
            <w:tcW w:w="525" w:type="dxa"/>
            <w:vMerge/>
            <w:vAlign w:val="center"/>
          </w:tcPr>
          <w:p w:rsidR="001B1061" w:rsidRDefault="001B1061">
            <w:pPr>
              <w:spacing w:line="300" w:lineRule="exact"/>
              <w:jc w:val="center"/>
              <w:rPr>
                <w:rFonts w:ascii="Times New Roman" w:eastAsia="仿宋" w:hAnsi="仿宋" w:cs="Times New Roman"/>
                <w:sz w:val="24"/>
              </w:rPr>
            </w:pPr>
          </w:p>
        </w:tc>
        <w:tc>
          <w:tcPr>
            <w:tcW w:w="1768" w:type="dxa"/>
            <w:vAlign w:val="center"/>
          </w:tcPr>
          <w:p w:rsidR="001B1061" w:rsidRDefault="001B1061">
            <w:pPr>
              <w:spacing w:line="300" w:lineRule="exact"/>
              <w:jc w:val="center"/>
              <w:rPr>
                <w:rFonts w:ascii="Times New Roman" w:eastAsia="仿宋" w:hAnsi="仿宋" w:cs="Times New Roman"/>
                <w:sz w:val="24"/>
              </w:rPr>
            </w:pPr>
          </w:p>
        </w:tc>
      </w:tr>
      <w:tr w:rsidR="001B1061">
        <w:trPr>
          <w:trHeight w:hRule="exact" w:val="691"/>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13</w:t>
            </w:r>
          </w:p>
        </w:tc>
        <w:tc>
          <w:tcPr>
            <w:tcW w:w="722" w:type="dxa"/>
            <w:vMerge/>
            <w:vAlign w:val="center"/>
          </w:tcPr>
          <w:p w:rsidR="001B1061" w:rsidRDefault="001B1061">
            <w:pPr>
              <w:spacing w:line="300" w:lineRule="exact"/>
              <w:jc w:val="center"/>
              <w:rPr>
                <w:rFonts w:ascii="Times New Roman" w:eastAsia="华文中宋" w:hAnsi="Times New Roman" w:cs="Times New Roman"/>
                <w:kern w:val="0"/>
                <w:sz w:val="24"/>
              </w:rPr>
            </w:pPr>
          </w:p>
        </w:tc>
        <w:tc>
          <w:tcPr>
            <w:tcW w:w="1937"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sz w:val="24"/>
              </w:rPr>
              <w:t>渠道管理</w:t>
            </w:r>
          </w:p>
        </w:tc>
        <w:tc>
          <w:tcPr>
            <w:tcW w:w="1530"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w:t>
            </w:r>
            <w:r>
              <w:rPr>
                <w:rFonts w:ascii="Times New Roman" w:eastAsia="仿宋" w:hAnsi="仿宋" w:cs="Times New Roman"/>
                <w:sz w:val="24"/>
              </w:rPr>
              <w:t>本科及以上</w:t>
            </w:r>
          </w:p>
        </w:tc>
        <w:tc>
          <w:tcPr>
            <w:tcW w:w="2385" w:type="dxa"/>
            <w:vAlign w:val="center"/>
          </w:tcPr>
          <w:p w:rsidR="001B1061" w:rsidRDefault="00E33B64">
            <w:pPr>
              <w:tabs>
                <w:tab w:val="left" w:pos="555"/>
              </w:tabs>
              <w:spacing w:line="300" w:lineRule="exact"/>
              <w:jc w:val="left"/>
              <w:rPr>
                <w:rFonts w:ascii="Times New Roman" w:eastAsia="仿宋" w:hAnsi="仿宋" w:cs="Times New Roman"/>
                <w:sz w:val="24"/>
              </w:rPr>
            </w:pPr>
            <w:r>
              <w:rPr>
                <w:rFonts w:ascii="Times New Roman" w:eastAsia="仿宋" w:hAnsi="仿宋" w:cs="Times New Roman"/>
                <w:sz w:val="24"/>
              </w:rPr>
              <w:t>水利</w:t>
            </w:r>
            <w:r>
              <w:rPr>
                <w:rFonts w:ascii="Times New Roman" w:eastAsia="仿宋" w:hAnsi="仿宋" w:cs="Times New Roman" w:hint="eastAsia"/>
                <w:sz w:val="24"/>
              </w:rPr>
              <w:t>水电</w:t>
            </w:r>
            <w:r>
              <w:rPr>
                <w:rFonts w:ascii="Times New Roman" w:eastAsia="仿宋" w:hAnsi="仿宋" w:cs="Times New Roman"/>
                <w:sz w:val="24"/>
              </w:rPr>
              <w:t>工程及相关专业</w:t>
            </w:r>
          </w:p>
        </w:tc>
        <w:tc>
          <w:tcPr>
            <w:tcW w:w="545"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1</w:t>
            </w:r>
          </w:p>
        </w:tc>
        <w:tc>
          <w:tcPr>
            <w:tcW w:w="525" w:type="dxa"/>
            <w:vMerge/>
            <w:vAlign w:val="center"/>
          </w:tcPr>
          <w:p w:rsidR="001B1061" w:rsidRDefault="001B1061">
            <w:pPr>
              <w:tabs>
                <w:tab w:val="left" w:pos="555"/>
              </w:tabs>
              <w:spacing w:line="300" w:lineRule="exact"/>
              <w:jc w:val="center"/>
              <w:rPr>
                <w:rFonts w:ascii="Times New Roman" w:eastAsia="仿宋" w:hAnsi="仿宋" w:cs="Times New Roman"/>
                <w:sz w:val="24"/>
              </w:rPr>
            </w:pPr>
          </w:p>
        </w:tc>
        <w:tc>
          <w:tcPr>
            <w:tcW w:w="1768"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sz w:val="24"/>
              </w:rPr>
              <w:t>应届高校</w:t>
            </w:r>
          </w:p>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sz w:val="24"/>
              </w:rPr>
              <w:t>毕业生</w:t>
            </w:r>
          </w:p>
        </w:tc>
      </w:tr>
      <w:tr w:rsidR="001B1061">
        <w:trPr>
          <w:trHeight w:hRule="exact" w:val="889"/>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14</w:t>
            </w:r>
          </w:p>
        </w:tc>
        <w:tc>
          <w:tcPr>
            <w:tcW w:w="722" w:type="dxa"/>
            <w:vMerge/>
            <w:vAlign w:val="center"/>
          </w:tcPr>
          <w:p w:rsidR="001B1061" w:rsidRDefault="001B1061">
            <w:pPr>
              <w:spacing w:line="300" w:lineRule="exact"/>
              <w:jc w:val="center"/>
              <w:rPr>
                <w:rFonts w:ascii="Times New Roman" w:eastAsia="华文中宋" w:hAnsi="Times New Roman" w:cs="Times New Roman"/>
                <w:kern w:val="0"/>
                <w:sz w:val="24"/>
              </w:rPr>
            </w:pPr>
          </w:p>
        </w:tc>
        <w:tc>
          <w:tcPr>
            <w:tcW w:w="1937"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黄土崖泵站车间运行</w:t>
            </w:r>
          </w:p>
        </w:tc>
        <w:tc>
          <w:tcPr>
            <w:tcW w:w="1530"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w:t>
            </w:r>
            <w:r>
              <w:rPr>
                <w:rFonts w:ascii="Times New Roman" w:eastAsia="仿宋" w:hAnsi="仿宋" w:cs="Times New Roman"/>
                <w:sz w:val="24"/>
              </w:rPr>
              <w:t>大专及以上</w:t>
            </w:r>
          </w:p>
        </w:tc>
        <w:tc>
          <w:tcPr>
            <w:tcW w:w="2385" w:type="dxa"/>
            <w:vAlign w:val="center"/>
          </w:tcPr>
          <w:p w:rsidR="001B1061" w:rsidRDefault="00E33B64">
            <w:pPr>
              <w:tabs>
                <w:tab w:val="left" w:pos="555"/>
              </w:tabs>
              <w:spacing w:line="300" w:lineRule="exact"/>
              <w:jc w:val="left"/>
              <w:rPr>
                <w:rFonts w:ascii="Times New Roman" w:eastAsia="仿宋" w:hAnsi="仿宋" w:cs="Times New Roman"/>
                <w:sz w:val="24"/>
              </w:rPr>
            </w:pPr>
            <w:r>
              <w:rPr>
                <w:rFonts w:ascii="Times New Roman" w:eastAsia="仿宋" w:hAnsi="仿宋" w:cs="Times New Roman"/>
                <w:sz w:val="24"/>
              </w:rPr>
              <w:t>机械</w:t>
            </w:r>
            <w:r>
              <w:rPr>
                <w:rFonts w:ascii="Times New Roman" w:eastAsia="仿宋" w:hAnsi="仿宋" w:cs="Times New Roman" w:hint="eastAsia"/>
                <w:sz w:val="24"/>
              </w:rPr>
              <w:t>电子工程</w:t>
            </w:r>
            <w:r>
              <w:rPr>
                <w:rFonts w:ascii="Times New Roman" w:eastAsia="仿宋" w:hAnsi="仿宋" w:cs="Times New Roman"/>
                <w:sz w:val="24"/>
              </w:rPr>
              <w:t>、</w:t>
            </w:r>
            <w:r>
              <w:rPr>
                <w:rFonts w:ascii="Times New Roman" w:eastAsia="仿宋" w:hAnsi="仿宋" w:cs="Times New Roman" w:hint="eastAsia"/>
                <w:sz w:val="24"/>
              </w:rPr>
              <w:t>电气工程及其自动化</w:t>
            </w:r>
            <w:r>
              <w:rPr>
                <w:rFonts w:ascii="Times New Roman" w:eastAsia="仿宋" w:hAnsi="仿宋" w:cs="Times New Roman"/>
                <w:sz w:val="24"/>
              </w:rPr>
              <w:t>及相关专业</w:t>
            </w:r>
          </w:p>
        </w:tc>
        <w:tc>
          <w:tcPr>
            <w:tcW w:w="545"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2</w:t>
            </w:r>
          </w:p>
        </w:tc>
        <w:tc>
          <w:tcPr>
            <w:tcW w:w="525" w:type="dxa"/>
            <w:vMerge/>
            <w:vAlign w:val="center"/>
          </w:tcPr>
          <w:p w:rsidR="001B1061" w:rsidRDefault="001B1061">
            <w:pPr>
              <w:tabs>
                <w:tab w:val="left" w:pos="555"/>
              </w:tabs>
              <w:spacing w:line="300" w:lineRule="exact"/>
              <w:jc w:val="center"/>
              <w:rPr>
                <w:rFonts w:ascii="Times New Roman" w:eastAsia="仿宋" w:hAnsi="仿宋" w:cs="Times New Roman"/>
                <w:sz w:val="24"/>
              </w:rPr>
            </w:pPr>
          </w:p>
        </w:tc>
        <w:tc>
          <w:tcPr>
            <w:tcW w:w="1768"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sz w:val="24"/>
              </w:rPr>
              <w:t>应届高校</w:t>
            </w:r>
          </w:p>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sz w:val="24"/>
              </w:rPr>
              <w:t>毕业生</w:t>
            </w:r>
          </w:p>
        </w:tc>
      </w:tr>
      <w:tr w:rsidR="001B1061">
        <w:trPr>
          <w:trHeight w:hRule="exact" w:val="600"/>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15</w:t>
            </w:r>
          </w:p>
        </w:tc>
        <w:tc>
          <w:tcPr>
            <w:tcW w:w="722" w:type="dxa"/>
            <w:vMerge w:val="restart"/>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淄博市自来水有限责任公司</w:t>
            </w:r>
          </w:p>
        </w:tc>
        <w:tc>
          <w:tcPr>
            <w:tcW w:w="1937"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营销分公司营业管理</w:t>
            </w:r>
          </w:p>
        </w:tc>
        <w:tc>
          <w:tcPr>
            <w:tcW w:w="1530"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w:t>
            </w:r>
            <w:r>
              <w:rPr>
                <w:rFonts w:ascii="Times New Roman" w:eastAsia="仿宋" w:hAnsi="仿宋" w:cs="Times New Roman"/>
                <w:sz w:val="24"/>
              </w:rPr>
              <w:t>大专及以上</w:t>
            </w:r>
          </w:p>
        </w:tc>
        <w:tc>
          <w:tcPr>
            <w:tcW w:w="2385" w:type="dxa"/>
            <w:vAlign w:val="center"/>
          </w:tcPr>
          <w:p w:rsidR="001B1061" w:rsidRDefault="00E33B64">
            <w:pPr>
              <w:tabs>
                <w:tab w:val="left" w:pos="555"/>
              </w:tabs>
              <w:spacing w:line="300" w:lineRule="exact"/>
              <w:jc w:val="left"/>
              <w:rPr>
                <w:rFonts w:ascii="Times New Roman" w:eastAsia="仿宋" w:hAnsi="仿宋" w:cs="Times New Roman"/>
                <w:sz w:val="24"/>
              </w:rPr>
            </w:pPr>
            <w:r>
              <w:rPr>
                <w:rFonts w:ascii="Times New Roman" w:eastAsia="仿宋" w:hAnsi="仿宋" w:cs="Times New Roman"/>
                <w:sz w:val="24"/>
              </w:rPr>
              <w:t>机械</w:t>
            </w:r>
            <w:r>
              <w:rPr>
                <w:rFonts w:ascii="Times New Roman" w:eastAsia="仿宋" w:hAnsi="仿宋" w:cs="Times New Roman" w:hint="eastAsia"/>
                <w:sz w:val="24"/>
              </w:rPr>
              <w:t>电子工程</w:t>
            </w:r>
            <w:r>
              <w:rPr>
                <w:rFonts w:ascii="Times New Roman" w:eastAsia="仿宋" w:hAnsi="仿宋" w:cs="Times New Roman"/>
                <w:sz w:val="24"/>
              </w:rPr>
              <w:t>及相关专业</w:t>
            </w:r>
          </w:p>
        </w:tc>
        <w:tc>
          <w:tcPr>
            <w:tcW w:w="545"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1</w:t>
            </w:r>
          </w:p>
        </w:tc>
        <w:tc>
          <w:tcPr>
            <w:tcW w:w="525" w:type="dxa"/>
            <w:vMerge/>
            <w:vAlign w:val="center"/>
          </w:tcPr>
          <w:p w:rsidR="001B1061" w:rsidRDefault="001B1061">
            <w:pPr>
              <w:tabs>
                <w:tab w:val="left" w:pos="555"/>
              </w:tabs>
              <w:spacing w:line="300" w:lineRule="exact"/>
              <w:jc w:val="center"/>
              <w:rPr>
                <w:rFonts w:ascii="Times New Roman" w:eastAsia="仿宋" w:hAnsi="仿宋" w:cs="Times New Roman"/>
                <w:sz w:val="24"/>
              </w:rPr>
            </w:pPr>
          </w:p>
        </w:tc>
        <w:tc>
          <w:tcPr>
            <w:tcW w:w="1768" w:type="dxa"/>
            <w:vAlign w:val="center"/>
          </w:tcPr>
          <w:p w:rsidR="001B1061" w:rsidRDefault="001B1061">
            <w:pPr>
              <w:spacing w:line="300" w:lineRule="exact"/>
              <w:jc w:val="center"/>
              <w:rPr>
                <w:rFonts w:ascii="Times New Roman" w:eastAsia="仿宋" w:hAnsi="仿宋" w:cs="Times New Roman"/>
                <w:sz w:val="24"/>
              </w:rPr>
            </w:pPr>
          </w:p>
        </w:tc>
      </w:tr>
      <w:tr w:rsidR="001B1061">
        <w:trPr>
          <w:trHeight w:hRule="exact" w:val="600"/>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16</w:t>
            </w:r>
          </w:p>
        </w:tc>
        <w:tc>
          <w:tcPr>
            <w:tcW w:w="722" w:type="dxa"/>
            <w:vMerge/>
            <w:vAlign w:val="center"/>
          </w:tcPr>
          <w:p w:rsidR="001B1061" w:rsidRDefault="001B1061">
            <w:pPr>
              <w:spacing w:line="300" w:lineRule="exact"/>
              <w:jc w:val="center"/>
              <w:rPr>
                <w:rFonts w:ascii="Times New Roman" w:eastAsia="华文中宋" w:hAnsi="Times New Roman" w:cs="Times New Roman"/>
                <w:kern w:val="0"/>
                <w:sz w:val="24"/>
              </w:rPr>
            </w:pPr>
          </w:p>
        </w:tc>
        <w:tc>
          <w:tcPr>
            <w:tcW w:w="1937"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营销分公司工程管理</w:t>
            </w:r>
          </w:p>
        </w:tc>
        <w:tc>
          <w:tcPr>
            <w:tcW w:w="1530"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w:t>
            </w:r>
            <w:r>
              <w:rPr>
                <w:rFonts w:ascii="Times New Roman" w:eastAsia="仿宋" w:hAnsi="仿宋" w:cs="Times New Roman"/>
                <w:sz w:val="24"/>
              </w:rPr>
              <w:t>本科及以上</w:t>
            </w:r>
          </w:p>
        </w:tc>
        <w:tc>
          <w:tcPr>
            <w:tcW w:w="2385" w:type="dxa"/>
            <w:vAlign w:val="center"/>
          </w:tcPr>
          <w:p w:rsidR="001B1061" w:rsidRDefault="00E33B64">
            <w:pPr>
              <w:tabs>
                <w:tab w:val="left" w:pos="555"/>
              </w:tabs>
              <w:spacing w:line="300" w:lineRule="exact"/>
              <w:jc w:val="left"/>
              <w:rPr>
                <w:rFonts w:ascii="Times New Roman" w:eastAsia="仿宋" w:hAnsi="仿宋" w:cs="Times New Roman"/>
                <w:sz w:val="24"/>
              </w:rPr>
            </w:pPr>
            <w:r>
              <w:rPr>
                <w:rFonts w:ascii="Times New Roman" w:eastAsia="仿宋" w:hAnsi="仿宋" w:cs="Times New Roman" w:hint="eastAsia"/>
                <w:sz w:val="24"/>
              </w:rPr>
              <w:t>土木工程</w:t>
            </w:r>
            <w:r>
              <w:rPr>
                <w:rFonts w:ascii="Times New Roman" w:eastAsia="仿宋" w:hAnsi="仿宋" w:cs="Times New Roman"/>
                <w:sz w:val="24"/>
              </w:rPr>
              <w:t>及相关专业</w:t>
            </w:r>
          </w:p>
        </w:tc>
        <w:tc>
          <w:tcPr>
            <w:tcW w:w="545"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2</w:t>
            </w:r>
          </w:p>
        </w:tc>
        <w:tc>
          <w:tcPr>
            <w:tcW w:w="525" w:type="dxa"/>
            <w:vMerge/>
            <w:vAlign w:val="center"/>
          </w:tcPr>
          <w:p w:rsidR="001B1061" w:rsidRDefault="001B1061">
            <w:pPr>
              <w:tabs>
                <w:tab w:val="left" w:pos="555"/>
              </w:tabs>
              <w:spacing w:line="300" w:lineRule="exact"/>
              <w:jc w:val="center"/>
              <w:rPr>
                <w:rFonts w:ascii="Times New Roman" w:eastAsia="仿宋" w:hAnsi="仿宋" w:cs="Times New Roman"/>
                <w:sz w:val="24"/>
              </w:rPr>
            </w:pPr>
          </w:p>
        </w:tc>
        <w:tc>
          <w:tcPr>
            <w:tcW w:w="1768"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sz w:val="24"/>
              </w:rPr>
              <w:t>应届高校</w:t>
            </w:r>
          </w:p>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sz w:val="24"/>
              </w:rPr>
              <w:t>毕业生</w:t>
            </w:r>
          </w:p>
        </w:tc>
      </w:tr>
      <w:tr w:rsidR="001B1061">
        <w:trPr>
          <w:trHeight w:hRule="exact" w:val="600"/>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17</w:t>
            </w:r>
          </w:p>
        </w:tc>
        <w:tc>
          <w:tcPr>
            <w:tcW w:w="722" w:type="dxa"/>
            <w:vMerge/>
            <w:vAlign w:val="center"/>
          </w:tcPr>
          <w:p w:rsidR="001B1061" w:rsidRDefault="001B1061">
            <w:pPr>
              <w:spacing w:line="300" w:lineRule="exact"/>
              <w:jc w:val="center"/>
              <w:rPr>
                <w:rFonts w:ascii="Times New Roman" w:eastAsia="华文中宋" w:hAnsi="Times New Roman" w:cs="Times New Roman"/>
                <w:kern w:val="0"/>
                <w:sz w:val="24"/>
              </w:rPr>
            </w:pPr>
          </w:p>
        </w:tc>
        <w:tc>
          <w:tcPr>
            <w:tcW w:w="1937"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营销分公司</w:t>
            </w:r>
            <w:r>
              <w:rPr>
                <w:rFonts w:ascii="Times New Roman" w:eastAsia="仿宋" w:hAnsi="仿宋" w:cs="Times New Roman"/>
                <w:sz w:val="24"/>
              </w:rPr>
              <w:t>计量</w:t>
            </w:r>
            <w:r>
              <w:rPr>
                <w:rFonts w:ascii="Times New Roman" w:eastAsia="仿宋" w:hAnsi="仿宋" w:cs="Times New Roman" w:hint="eastAsia"/>
                <w:sz w:val="24"/>
              </w:rPr>
              <w:t>管理</w:t>
            </w:r>
          </w:p>
        </w:tc>
        <w:tc>
          <w:tcPr>
            <w:tcW w:w="1530"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w:t>
            </w:r>
            <w:r>
              <w:rPr>
                <w:rFonts w:ascii="Times New Roman" w:eastAsia="仿宋" w:hAnsi="仿宋" w:cs="Times New Roman"/>
                <w:sz w:val="24"/>
              </w:rPr>
              <w:t>本科及以上</w:t>
            </w:r>
          </w:p>
        </w:tc>
        <w:tc>
          <w:tcPr>
            <w:tcW w:w="2385" w:type="dxa"/>
            <w:vAlign w:val="center"/>
          </w:tcPr>
          <w:p w:rsidR="001B1061" w:rsidRDefault="00E33B64">
            <w:pPr>
              <w:tabs>
                <w:tab w:val="left" w:pos="555"/>
              </w:tabs>
              <w:spacing w:line="300" w:lineRule="exact"/>
              <w:jc w:val="left"/>
              <w:rPr>
                <w:rFonts w:ascii="Times New Roman" w:eastAsia="仿宋" w:hAnsi="仿宋" w:cs="Times New Roman"/>
                <w:sz w:val="24"/>
              </w:rPr>
            </w:pPr>
            <w:r>
              <w:rPr>
                <w:rFonts w:ascii="Times New Roman" w:eastAsia="仿宋" w:hAnsi="仿宋" w:cs="Times New Roman"/>
                <w:sz w:val="24"/>
              </w:rPr>
              <w:t>给排水</w:t>
            </w:r>
            <w:r>
              <w:rPr>
                <w:rFonts w:ascii="Times New Roman" w:eastAsia="仿宋" w:hAnsi="仿宋" w:cs="Times New Roman" w:hint="eastAsia"/>
                <w:sz w:val="24"/>
              </w:rPr>
              <w:t>科学与工程及</w:t>
            </w:r>
            <w:r>
              <w:rPr>
                <w:rFonts w:ascii="Times New Roman" w:eastAsia="仿宋" w:hAnsi="仿宋" w:cs="Times New Roman"/>
                <w:sz w:val="24"/>
              </w:rPr>
              <w:t>相关专业</w:t>
            </w:r>
          </w:p>
        </w:tc>
        <w:tc>
          <w:tcPr>
            <w:tcW w:w="545"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4</w:t>
            </w:r>
          </w:p>
        </w:tc>
        <w:tc>
          <w:tcPr>
            <w:tcW w:w="525" w:type="dxa"/>
            <w:vMerge/>
            <w:vAlign w:val="center"/>
          </w:tcPr>
          <w:p w:rsidR="001B1061" w:rsidRDefault="001B1061">
            <w:pPr>
              <w:tabs>
                <w:tab w:val="left" w:pos="555"/>
              </w:tabs>
              <w:spacing w:line="300" w:lineRule="exact"/>
              <w:jc w:val="center"/>
              <w:rPr>
                <w:rFonts w:ascii="Times New Roman" w:eastAsia="仿宋" w:hAnsi="仿宋" w:cs="Times New Roman"/>
                <w:sz w:val="24"/>
              </w:rPr>
            </w:pPr>
          </w:p>
        </w:tc>
        <w:tc>
          <w:tcPr>
            <w:tcW w:w="1768"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“双一流”</w:t>
            </w:r>
          </w:p>
        </w:tc>
      </w:tr>
      <w:tr w:rsidR="001B1061">
        <w:trPr>
          <w:trHeight w:hRule="exact" w:val="896"/>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18</w:t>
            </w:r>
          </w:p>
        </w:tc>
        <w:tc>
          <w:tcPr>
            <w:tcW w:w="722" w:type="dxa"/>
            <w:vMerge/>
            <w:vAlign w:val="center"/>
          </w:tcPr>
          <w:p w:rsidR="001B1061" w:rsidRDefault="001B1061">
            <w:pPr>
              <w:spacing w:line="300" w:lineRule="exact"/>
              <w:jc w:val="center"/>
              <w:rPr>
                <w:rFonts w:ascii="Times New Roman" w:eastAsia="华文中宋" w:hAnsi="Times New Roman" w:cs="Times New Roman"/>
                <w:kern w:val="0"/>
                <w:sz w:val="24"/>
              </w:rPr>
            </w:pPr>
          </w:p>
        </w:tc>
        <w:tc>
          <w:tcPr>
            <w:tcW w:w="1937"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二供分公司维修</w:t>
            </w:r>
          </w:p>
        </w:tc>
        <w:tc>
          <w:tcPr>
            <w:tcW w:w="1530"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w:t>
            </w:r>
            <w:r>
              <w:rPr>
                <w:rFonts w:ascii="Times New Roman" w:eastAsia="仿宋" w:hAnsi="仿宋" w:cs="Times New Roman"/>
                <w:sz w:val="24"/>
              </w:rPr>
              <w:t>大专及以上</w:t>
            </w:r>
          </w:p>
        </w:tc>
        <w:tc>
          <w:tcPr>
            <w:tcW w:w="2385" w:type="dxa"/>
            <w:vAlign w:val="center"/>
          </w:tcPr>
          <w:p w:rsidR="001B1061" w:rsidRDefault="00E33B64">
            <w:pPr>
              <w:tabs>
                <w:tab w:val="left" w:pos="555"/>
              </w:tabs>
              <w:spacing w:line="300" w:lineRule="exact"/>
              <w:jc w:val="left"/>
              <w:rPr>
                <w:rFonts w:ascii="Times New Roman" w:eastAsia="仿宋" w:hAnsi="仿宋" w:cs="Times New Roman"/>
                <w:sz w:val="24"/>
              </w:rPr>
            </w:pPr>
            <w:r>
              <w:rPr>
                <w:rFonts w:ascii="Times New Roman" w:eastAsia="仿宋" w:hAnsi="仿宋" w:cs="Times New Roman"/>
                <w:sz w:val="24"/>
              </w:rPr>
              <w:t>机械</w:t>
            </w:r>
            <w:r>
              <w:rPr>
                <w:rFonts w:ascii="Times New Roman" w:eastAsia="仿宋" w:hAnsi="仿宋" w:cs="Times New Roman" w:hint="eastAsia"/>
                <w:sz w:val="24"/>
              </w:rPr>
              <w:t>电子工程</w:t>
            </w:r>
            <w:r>
              <w:rPr>
                <w:rFonts w:ascii="Times New Roman" w:eastAsia="仿宋" w:hAnsi="仿宋" w:cs="Times New Roman"/>
                <w:sz w:val="24"/>
              </w:rPr>
              <w:t>、</w:t>
            </w:r>
            <w:r>
              <w:rPr>
                <w:rFonts w:ascii="Times New Roman" w:eastAsia="仿宋" w:hAnsi="仿宋" w:cs="Times New Roman" w:hint="eastAsia"/>
                <w:sz w:val="24"/>
              </w:rPr>
              <w:t>电气工程及其自动化</w:t>
            </w:r>
            <w:r>
              <w:rPr>
                <w:rFonts w:ascii="Times New Roman" w:eastAsia="仿宋" w:hAnsi="仿宋" w:cs="Times New Roman"/>
                <w:sz w:val="24"/>
              </w:rPr>
              <w:t>及相关专业</w:t>
            </w:r>
          </w:p>
        </w:tc>
        <w:tc>
          <w:tcPr>
            <w:tcW w:w="545"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2</w:t>
            </w:r>
          </w:p>
        </w:tc>
        <w:tc>
          <w:tcPr>
            <w:tcW w:w="525" w:type="dxa"/>
            <w:vMerge/>
            <w:vAlign w:val="center"/>
          </w:tcPr>
          <w:p w:rsidR="001B1061" w:rsidRDefault="001B1061">
            <w:pPr>
              <w:tabs>
                <w:tab w:val="left" w:pos="555"/>
              </w:tabs>
              <w:spacing w:line="300" w:lineRule="exact"/>
              <w:jc w:val="center"/>
              <w:rPr>
                <w:rFonts w:ascii="Times New Roman" w:eastAsia="仿宋" w:hAnsi="仿宋" w:cs="Times New Roman"/>
                <w:sz w:val="24"/>
              </w:rPr>
            </w:pPr>
          </w:p>
        </w:tc>
        <w:tc>
          <w:tcPr>
            <w:tcW w:w="1768"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sz w:val="24"/>
              </w:rPr>
              <w:t>应届高校</w:t>
            </w:r>
          </w:p>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sz w:val="24"/>
              </w:rPr>
              <w:t>毕业生</w:t>
            </w:r>
          </w:p>
        </w:tc>
      </w:tr>
      <w:tr w:rsidR="001B1061">
        <w:trPr>
          <w:trHeight w:hRule="exact" w:val="896"/>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19</w:t>
            </w:r>
          </w:p>
        </w:tc>
        <w:tc>
          <w:tcPr>
            <w:tcW w:w="722" w:type="dxa"/>
            <w:vMerge/>
            <w:vAlign w:val="center"/>
          </w:tcPr>
          <w:p w:rsidR="001B1061" w:rsidRDefault="001B1061">
            <w:pPr>
              <w:spacing w:line="300" w:lineRule="exact"/>
              <w:jc w:val="center"/>
              <w:rPr>
                <w:rFonts w:ascii="Times New Roman" w:eastAsia="华文中宋" w:hAnsi="Times New Roman" w:cs="Times New Roman"/>
                <w:kern w:val="0"/>
                <w:sz w:val="24"/>
              </w:rPr>
            </w:pPr>
          </w:p>
        </w:tc>
        <w:tc>
          <w:tcPr>
            <w:tcW w:w="1937"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水厂维修</w:t>
            </w:r>
          </w:p>
        </w:tc>
        <w:tc>
          <w:tcPr>
            <w:tcW w:w="1530"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w:t>
            </w:r>
            <w:r>
              <w:rPr>
                <w:rFonts w:ascii="Times New Roman" w:eastAsia="仿宋" w:hAnsi="仿宋" w:cs="Times New Roman"/>
                <w:sz w:val="24"/>
              </w:rPr>
              <w:t>大专及以上</w:t>
            </w:r>
          </w:p>
        </w:tc>
        <w:tc>
          <w:tcPr>
            <w:tcW w:w="2385" w:type="dxa"/>
            <w:vAlign w:val="center"/>
          </w:tcPr>
          <w:p w:rsidR="001B1061" w:rsidRDefault="00E33B64">
            <w:pPr>
              <w:tabs>
                <w:tab w:val="left" w:pos="555"/>
              </w:tabs>
              <w:spacing w:line="300" w:lineRule="exact"/>
              <w:jc w:val="left"/>
              <w:rPr>
                <w:rFonts w:ascii="Times New Roman" w:eastAsia="仿宋" w:hAnsi="仿宋" w:cs="Times New Roman"/>
                <w:sz w:val="24"/>
              </w:rPr>
            </w:pPr>
            <w:r>
              <w:rPr>
                <w:rFonts w:ascii="Times New Roman" w:eastAsia="仿宋" w:hAnsi="仿宋" w:cs="Times New Roman" w:hint="eastAsia"/>
                <w:sz w:val="24"/>
              </w:rPr>
              <w:t>机械电子工程、电气工程及其自动化</w:t>
            </w:r>
            <w:r>
              <w:rPr>
                <w:rFonts w:ascii="Times New Roman" w:eastAsia="仿宋" w:hAnsi="仿宋" w:cs="Times New Roman"/>
                <w:sz w:val="24"/>
              </w:rPr>
              <w:t>及相关专业</w:t>
            </w:r>
          </w:p>
        </w:tc>
        <w:tc>
          <w:tcPr>
            <w:tcW w:w="545"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3</w:t>
            </w:r>
          </w:p>
        </w:tc>
        <w:tc>
          <w:tcPr>
            <w:tcW w:w="525" w:type="dxa"/>
            <w:vMerge/>
            <w:vAlign w:val="center"/>
          </w:tcPr>
          <w:p w:rsidR="001B1061" w:rsidRDefault="001B1061">
            <w:pPr>
              <w:tabs>
                <w:tab w:val="left" w:pos="555"/>
              </w:tabs>
              <w:spacing w:line="300" w:lineRule="exact"/>
              <w:jc w:val="center"/>
              <w:rPr>
                <w:rFonts w:ascii="Times New Roman" w:eastAsia="仿宋" w:hAnsi="仿宋" w:cs="Times New Roman"/>
                <w:sz w:val="24"/>
              </w:rPr>
            </w:pPr>
          </w:p>
        </w:tc>
        <w:tc>
          <w:tcPr>
            <w:tcW w:w="1768"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sz w:val="24"/>
              </w:rPr>
              <w:t>应届高校</w:t>
            </w:r>
          </w:p>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sz w:val="24"/>
              </w:rPr>
              <w:t>毕业生</w:t>
            </w:r>
          </w:p>
        </w:tc>
      </w:tr>
      <w:tr w:rsidR="001B1061">
        <w:trPr>
          <w:trHeight w:hRule="exact" w:val="678"/>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20</w:t>
            </w:r>
          </w:p>
        </w:tc>
        <w:tc>
          <w:tcPr>
            <w:tcW w:w="722" w:type="dxa"/>
            <w:vMerge/>
            <w:vAlign w:val="center"/>
          </w:tcPr>
          <w:p w:rsidR="001B1061" w:rsidRDefault="001B1061">
            <w:pPr>
              <w:spacing w:line="300" w:lineRule="exact"/>
              <w:jc w:val="center"/>
              <w:rPr>
                <w:rFonts w:ascii="Times New Roman" w:eastAsia="华文中宋" w:hAnsi="Times New Roman" w:cs="Times New Roman"/>
                <w:kern w:val="0"/>
                <w:sz w:val="24"/>
              </w:rPr>
            </w:pPr>
          </w:p>
        </w:tc>
        <w:tc>
          <w:tcPr>
            <w:tcW w:w="1937"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水厂运行</w:t>
            </w:r>
          </w:p>
        </w:tc>
        <w:tc>
          <w:tcPr>
            <w:tcW w:w="1530"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w:t>
            </w:r>
            <w:r>
              <w:rPr>
                <w:rFonts w:ascii="Times New Roman" w:eastAsia="仿宋" w:hAnsi="仿宋" w:cs="Times New Roman"/>
                <w:sz w:val="24"/>
              </w:rPr>
              <w:t>大专及以上</w:t>
            </w:r>
          </w:p>
        </w:tc>
        <w:tc>
          <w:tcPr>
            <w:tcW w:w="2385" w:type="dxa"/>
            <w:vAlign w:val="center"/>
          </w:tcPr>
          <w:p w:rsidR="001B1061" w:rsidRDefault="00E33B64">
            <w:pPr>
              <w:tabs>
                <w:tab w:val="left" w:pos="555"/>
              </w:tabs>
              <w:spacing w:line="300" w:lineRule="exact"/>
              <w:jc w:val="left"/>
              <w:rPr>
                <w:rFonts w:ascii="Times New Roman" w:eastAsia="仿宋" w:hAnsi="仿宋" w:cs="Times New Roman"/>
                <w:sz w:val="24"/>
              </w:rPr>
            </w:pPr>
            <w:r>
              <w:rPr>
                <w:rFonts w:ascii="Times New Roman" w:eastAsia="仿宋" w:hAnsi="仿宋" w:cs="Times New Roman" w:hint="eastAsia"/>
                <w:sz w:val="24"/>
              </w:rPr>
              <w:t>水质科学与技术、环境工程及相关专业</w:t>
            </w:r>
          </w:p>
        </w:tc>
        <w:tc>
          <w:tcPr>
            <w:tcW w:w="545"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1</w:t>
            </w:r>
          </w:p>
        </w:tc>
        <w:tc>
          <w:tcPr>
            <w:tcW w:w="525" w:type="dxa"/>
            <w:vMerge/>
            <w:vAlign w:val="center"/>
          </w:tcPr>
          <w:p w:rsidR="001B1061" w:rsidRDefault="001B1061">
            <w:pPr>
              <w:tabs>
                <w:tab w:val="left" w:pos="555"/>
              </w:tabs>
              <w:spacing w:line="300" w:lineRule="exact"/>
              <w:jc w:val="center"/>
              <w:rPr>
                <w:rFonts w:ascii="Times New Roman" w:eastAsia="仿宋" w:hAnsi="仿宋" w:cs="Times New Roman"/>
                <w:sz w:val="24"/>
              </w:rPr>
            </w:pPr>
          </w:p>
        </w:tc>
        <w:tc>
          <w:tcPr>
            <w:tcW w:w="1768" w:type="dxa"/>
            <w:vAlign w:val="center"/>
          </w:tcPr>
          <w:p w:rsidR="001B1061" w:rsidRDefault="001B1061">
            <w:pPr>
              <w:spacing w:line="300" w:lineRule="exact"/>
              <w:jc w:val="center"/>
              <w:rPr>
                <w:rFonts w:ascii="Times New Roman" w:eastAsia="仿宋" w:hAnsi="仿宋" w:cs="Times New Roman"/>
                <w:sz w:val="24"/>
              </w:rPr>
            </w:pPr>
          </w:p>
        </w:tc>
      </w:tr>
      <w:tr w:rsidR="001B1061" w:rsidTr="00EB2679">
        <w:trPr>
          <w:trHeight w:hRule="exact" w:val="611"/>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21</w:t>
            </w:r>
          </w:p>
        </w:tc>
        <w:tc>
          <w:tcPr>
            <w:tcW w:w="722" w:type="dxa"/>
            <w:vMerge/>
            <w:vAlign w:val="center"/>
          </w:tcPr>
          <w:p w:rsidR="001B1061" w:rsidRDefault="001B1061">
            <w:pPr>
              <w:spacing w:line="300" w:lineRule="exact"/>
              <w:jc w:val="center"/>
              <w:rPr>
                <w:rFonts w:ascii="Times New Roman" w:eastAsia="华文中宋" w:hAnsi="Times New Roman" w:cs="Times New Roman"/>
                <w:kern w:val="0"/>
                <w:sz w:val="24"/>
              </w:rPr>
            </w:pPr>
          </w:p>
        </w:tc>
        <w:tc>
          <w:tcPr>
            <w:tcW w:w="1937"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水厂</w:t>
            </w:r>
            <w:r>
              <w:rPr>
                <w:rFonts w:ascii="Times New Roman" w:eastAsia="仿宋" w:hAnsi="仿宋" w:cs="Times New Roman"/>
                <w:sz w:val="24"/>
              </w:rPr>
              <w:t>综合管理</w:t>
            </w:r>
          </w:p>
        </w:tc>
        <w:tc>
          <w:tcPr>
            <w:tcW w:w="1530"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w:t>
            </w:r>
            <w:r>
              <w:rPr>
                <w:rFonts w:ascii="Times New Roman" w:eastAsia="仿宋" w:hAnsi="仿宋" w:cs="Times New Roman"/>
                <w:sz w:val="24"/>
              </w:rPr>
              <w:t>本科及以上</w:t>
            </w:r>
          </w:p>
        </w:tc>
        <w:tc>
          <w:tcPr>
            <w:tcW w:w="2385" w:type="dxa"/>
            <w:vAlign w:val="center"/>
          </w:tcPr>
          <w:p w:rsidR="001B1061" w:rsidRDefault="00E33B64">
            <w:pPr>
              <w:tabs>
                <w:tab w:val="left" w:pos="555"/>
              </w:tabs>
              <w:spacing w:line="300" w:lineRule="exact"/>
              <w:jc w:val="left"/>
              <w:rPr>
                <w:rFonts w:ascii="Times New Roman" w:eastAsia="仿宋" w:hAnsi="仿宋" w:cs="Times New Roman"/>
                <w:sz w:val="24"/>
              </w:rPr>
            </w:pPr>
            <w:r>
              <w:rPr>
                <w:rFonts w:ascii="Times New Roman" w:eastAsia="仿宋" w:hAnsi="仿宋" w:cs="Times New Roman"/>
                <w:sz w:val="24"/>
              </w:rPr>
              <w:t>信息</w:t>
            </w:r>
            <w:r>
              <w:rPr>
                <w:rFonts w:ascii="Times New Roman" w:eastAsia="仿宋" w:hAnsi="仿宋" w:cs="Times New Roman" w:hint="eastAsia"/>
                <w:sz w:val="24"/>
              </w:rPr>
              <w:t>工程及</w:t>
            </w:r>
            <w:r>
              <w:rPr>
                <w:rFonts w:ascii="Times New Roman" w:eastAsia="仿宋" w:hAnsi="仿宋" w:cs="Times New Roman"/>
                <w:sz w:val="24"/>
              </w:rPr>
              <w:t>相关专业</w:t>
            </w:r>
          </w:p>
        </w:tc>
        <w:tc>
          <w:tcPr>
            <w:tcW w:w="545"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1</w:t>
            </w:r>
          </w:p>
        </w:tc>
        <w:tc>
          <w:tcPr>
            <w:tcW w:w="525" w:type="dxa"/>
            <w:vMerge/>
            <w:vAlign w:val="center"/>
          </w:tcPr>
          <w:p w:rsidR="001B1061" w:rsidRDefault="001B1061">
            <w:pPr>
              <w:tabs>
                <w:tab w:val="left" w:pos="555"/>
              </w:tabs>
              <w:spacing w:line="300" w:lineRule="exact"/>
              <w:jc w:val="center"/>
              <w:rPr>
                <w:rFonts w:ascii="Times New Roman" w:eastAsia="仿宋" w:hAnsi="仿宋" w:cs="Times New Roman"/>
                <w:sz w:val="24"/>
              </w:rPr>
            </w:pPr>
          </w:p>
        </w:tc>
        <w:tc>
          <w:tcPr>
            <w:tcW w:w="1768"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“双一流”</w:t>
            </w:r>
          </w:p>
        </w:tc>
      </w:tr>
      <w:tr w:rsidR="001B1061">
        <w:trPr>
          <w:trHeight w:hRule="exact" w:val="914"/>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22</w:t>
            </w:r>
          </w:p>
        </w:tc>
        <w:tc>
          <w:tcPr>
            <w:tcW w:w="722" w:type="dxa"/>
            <w:vMerge w:val="restart"/>
            <w:vAlign w:val="center"/>
          </w:tcPr>
          <w:p w:rsidR="001B1061" w:rsidRDefault="00E33B64">
            <w:pPr>
              <w:spacing w:line="300" w:lineRule="exact"/>
              <w:rPr>
                <w:rFonts w:ascii="Times New Roman" w:eastAsia="华文中宋" w:hAnsi="Times New Roman" w:cs="Times New Roman"/>
                <w:kern w:val="0"/>
                <w:sz w:val="24"/>
              </w:rPr>
            </w:pPr>
            <w:r>
              <w:rPr>
                <w:rFonts w:ascii="Times New Roman" w:eastAsia="华文中宋" w:hAnsi="Times New Roman" w:cs="Times New Roman" w:hint="eastAsia"/>
                <w:kern w:val="0"/>
                <w:sz w:val="24"/>
              </w:rPr>
              <w:t>淄博正达水务建设有限公司</w:t>
            </w:r>
          </w:p>
        </w:tc>
        <w:tc>
          <w:tcPr>
            <w:tcW w:w="1937"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分公司施工管理</w:t>
            </w:r>
          </w:p>
        </w:tc>
        <w:tc>
          <w:tcPr>
            <w:tcW w:w="1530"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全日制本科及以上</w:t>
            </w:r>
          </w:p>
        </w:tc>
        <w:tc>
          <w:tcPr>
            <w:tcW w:w="2385" w:type="dxa"/>
            <w:vAlign w:val="center"/>
          </w:tcPr>
          <w:p w:rsidR="001B1061" w:rsidRDefault="00E33B64">
            <w:pPr>
              <w:tabs>
                <w:tab w:val="left" w:pos="555"/>
              </w:tabs>
              <w:spacing w:line="300" w:lineRule="exact"/>
              <w:jc w:val="left"/>
              <w:rPr>
                <w:rFonts w:ascii="Times New Roman" w:eastAsia="仿宋" w:hAnsi="仿宋" w:cs="Times New Roman"/>
                <w:sz w:val="24"/>
              </w:rPr>
            </w:pPr>
            <w:r>
              <w:rPr>
                <w:rFonts w:ascii="Times New Roman" w:eastAsia="仿宋" w:hAnsi="仿宋" w:cs="Times New Roman" w:hint="eastAsia"/>
                <w:sz w:val="24"/>
              </w:rPr>
              <w:t>水利水电工程、</w:t>
            </w:r>
            <w:r>
              <w:rPr>
                <w:rFonts w:ascii="Times New Roman" w:eastAsia="仿宋" w:hAnsi="仿宋" w:cs="Times New Roman"/>
                <w:sz w:val="24"/>
              </w:rPr>
              <w:t>给排水</w:t>
            </w:r>
            <w:r>
              <w:rPr>
                <w:rFonts w:ascii="Times New Roman" w:eastAsia="仿宋" w:hAnsi="仿宋" w:cs="Times New Roman" w:hint="eastAsia"/>
                <w:sz w:val="24"/>
              </w:rPr>
              <w:t>科学与工程、市政工程及相关专业</w:t>
            </w:r>
          </w:p>
        </w:tc>
        <w:tc>
          <w:tcPr>
            <w:tcW w:w="545"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2</w:t>
            </w:r>
          </w:p>
        </w:tc>
        <w:tc>
          <w:tcPr>
            <w:tcW w:w="525" w:type="dxa"/>
            <w:vMerge/>
            <w:vAlign w:val="center"/>
          </w:tcPr>
          <w:p w:rsidR="001B1061" w:rsidRDefault="001B1061">
            <w:pPr>
              <w:tabs>
                <w:tab w:val="left" w:pos="555"/>
              </w:tabs>
              <w:spacing w:line="300" w:lineRule="exact"/>
              <w:jc w:val="center"/>
              <w:rPr>
                <w:rFonts w:ascii="Times New Roman" w:eastAsia="仿宋" w:hAnsi="仿宋" w:cs="Times New Roman"/>
                <w:sz w:val="24"/>
              </w:rPr>
            </w:pPr>
          </w:p>
        </w:tc>
        <w:tc>
          <w:tcPr>
            <w:tcW w:w="1768"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相近专业一级建造师</w:t>
            </w:r>
          </w:p>
        </w:tc>
      </w:tr>
      <w:tr w:rsidR="001B1061">
        <w:trPr>
          <w:trHeight w:hRule="exact" w:val="1096"/>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23</w:t>
            </w:r>
          </w:p>
        </w:tc>
        <w:tc>
          <w:tcPr>
            <w:tcW w:w="722" w:type="dxa"/>
            <w:vMerge/>
            <w:vAlign w:val="center"/>
          </w:tcPr>
          <w:p w:rsidR="001B1061" w:rsidRDefault="001B1061">
            <w:pPr>
              <w:spacing w:line="300" w:lineRule="exact"/>
              <w:jc w:val="center"/>
              <w:rPr>
                <w:rFonts w:ascii="Times New Roman" w:eastAsia="华文中宋" w:hAnsi="Times New Roman" w:cs="Times New Roman"/>
                <w:kern w:val="0"/>
                <w:sz w:val="24"/>
              </w:rPr>
            </w:pPr>
          </w:p>
        </w:tc>
        <w:tc>
          <w:tcPr>
            <w:tcW w:w="1937"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分公司综合文秘</w:t>
            </w:r>
          </w:p>
        </w:tc>
        <w:tc>
          <w:tcPr>
            <w:tcW w:w="1530"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全日制本科及以上</w:t>
            </w:r>
          </w:p>
        </w:tc>
        <w:tc>
          <w:tcPr>
            <w:tcW w:w="2385"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汉语言文学、</w:t>
            </w:r>
          </w:p>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秘书学及相关专业</w:t>
            </w:r>
          </w:p>
        </w:tc>
        <w:tc>
          <w:tcPr>
            <w:tcW w:w="545"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1</w:t>
            </w:r>
          </w:p>
        </w:tc>
        <w:tc>
          <w:tcPr>
            <w:tcW w:w="525" w:type="dxa"/>
            <w:vMerge/>
            <w:vAlign w:val="center"/>
          </w:tcPr>
          <w:p w:rsidR="001B1061" w:rsidRDefault="001B1061">
            <w:pPr>
              <w:tabs>
                <w:tab w:val="left" w:pos="555"/>
              </w:tabs>
              <w:spacing w:line="300" w:lineRule="exact"/>
              <w:jc w:val="center"/>
              <w:rPr>
                <w:rFonts w:ascii="Times New Roman" w:eastAsia="仿宋" w:hAnsi="仿宋" w:cs="Times New Roman"/>
                <w:sz w:val="24"/>
              </w:rPr>
            </w:pPr>
          </w:p>
        </w:tc>
        <w:tc>
          <w:tcPr>
            <w:tcW w:w="1768" w:type="dxa"/>
            <w:vAlign w:val="center"/>
          </w:tcPr>
          <w:p w:rsidR="001B1061" w:rsidRDefault="00E33B64">
            <w:pPr>
              <w:spacing w:line="300" w:lineRule="exact"/>
              <w:jc w:val="center"/>
              <w:rPr>
                <w:rFonts w:ascii="Times New Roman" w:eastAsia="仿宋" w:hAnsi="仿宋" w:cs="Times New Roman"/>
                <w:sz w:val="24"/>
              </w:rPr>
            </w:pPr>
            <w:r>
              <w:rPr>
                <w:rFonts w:ascii="Times New Roman" w:eastAsia="仿宋" w:hAnsi="仿宋" w:cs="Times New Roman" w:hint="eastAsia"/>
                <w:sz w:val="24"/>
              </w:rPr>
              <w:t>“双一流”</w:t>
            </w:r>
          </w:p>
        </w:tc>
      </w:tr>
      <w:tr w:rsidR="001B1061">
        <w:trPr>
          <w:trHeight w:hRule="exact" w:val="1832"/>
          <w:jc w:val="center"/>
        </w:trPr>
        <w:tc>
          <w:tcPr>
            <w:tcW w:w="511"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24</w:t>
            </w:r>
          </w:p>
        </w:tc>
        <w:tc>
          <w:tcPr>
            <w:tcW w:w="722" w:type="dxa"/>
            <w:vAlign w:val="center"/>
          </w:tcPr>
          <w:p w:rsidR="001B1061" w:rsidRDefault="00E33B64">
            <w:pPr>
              <w:spacing w:line="300" w:lineRule="exact"/>
              <w:rPr>
                <w:rFonts w:ascii="Times New Roman" w:eastAsia="华文中宋" w:hAnsi="Times New Roman" w:cs="Times New Roman"/>
                <w:kern w:val="0"/>
                <w:sz w:val="24"/>
              </w:rPr>
            </w:pPr>
            <w:r>
              <w:rPr>
                <w:rFonts w:ascii="Times New Roman" w:eastAsia="华文中宋" w:hAnsi="Times New Roman" w:cs="Times New Roman" w:hint="eastAsia"/>
                <w:kern w:val="0"/>
                <w:sz w:val="24"/>
              </w:rPr>
              <w:t>淄博润诚工程设计有限公司</w:t>
            </w:r>
          </w:p>
        </w:tc>
        <w:tc>
          <w:tcPr>
            <w:tcW w:w="1937"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技术管理岗</w:t>
            </w:r>
          </w:p>
        </w:tc>
        <w:tc>
          <w:tcPr>
            <w:tcW w:w="1530"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全日制本科及以上</w:t>
            </w:r>
          </w:p>
        </w:tc>
        <w:tc>
          <w:tcPr>
            <w:tcW w:w="2385"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sz w:val="24"/>
              </w:rPr>
              <w:t>给排水</w:t>
            </w:r>
            <w:r>
              <w:rPr>
                <w:rFonts w:ascii="Times New Roman" w:eastAsia="仿宋" w:hAnsi="仿宋" w:cs="Times New Roman" w:hint="eastAsia"/>
                <w:sz w:val="24"/>
              </w:rPr>
              <w:t>科学与工程及</w:t>
            </w:r>
            <w:r>
              <w:rPr>
                <w:rFonts w:ascii="Times New Roman" w:eastAsia="仿宋" w:hAnsi="仿宋" w:cs="Times New Roman"/>
                <w:sz w:val="24"/>
              </w:rPr>
              <w:t>相关专业</w:t>
            </w:r>
          </w:p>
        </w:tc>
        <w:tc>
          <w:tcPr>
            <w:tcW w:w="545" w:type="dxa"/>
            <w:vAlign w:val="center"/>
          </w:tcPr>
          <w:p w:rsidR="001B1061" w:rsidRDefault="00E33B64">
            <w:pPr>
              <w:tabs>
                <w:tab w:val="left" w:pos="555"/>
              </w:tabs>
              <w:spacing w:line="300" w:lineRule="exact"/>
              <w:jc w:val="center"/>
              <w:rPr>
                <w:rFonts w:ascii="Times New Roman" w:eastAsia="仿宋" w:hAnsi="仿宋" w:cs="Times New Roman"/>
                <w:sz w:val="24"/>
              </w:rPr>
            </w:pPr>
            <w:r>
              <w:rPr>
                <w:rFonts w:ascii="Times New Roman" w:eastAsia="仿宋" w:hAnsi="仿宋" w:cs="Times New Roman" w:hint="eastAsia"/>
                <w:sz w:val="24"/>
              </w:rPr>
              <w:t>2</w:t>
            </w:r>
          </w:p>
        </w:tc>
        <w:tc>
          <w:tcPr>
            <w:tcW w:w="525" w:type="dxa"/>
            <w:vMerge/>
            <w:vAlign w:val="center"/>
          </w:tcPr>
          <w:p w:rsidR="001B1061" w:rsidRDefault="001B1061">
            <w:pPr>
              <w:tabs>
                <w:tab w:val="left" w:pos="555"/>
              </w:tabs>
              <w:spacing w:line="300" w:lineRule="exact"/>
              <w:jc w:val="center"/>
              <w:rPr>
                <w:rFonts w:ascii="Times New Roman" w:eastAsia="仿宋" w:hAnsi="仿宋" w:cs="Times New Roman"/>
                <w:sz w:val="24"/>
              </w:rPr>
            </w:pPr>
          </w:p>
        </w:tc>
        <w:tc>
          <w:tcPr>
            <w:tcW w:w="1768" w:type="dxa"/>
            <w:vAlign w:val="center"/>
          </w:tcPr>
          <w:p w:rsidR="001B1061" w:rsidRDefault="001B1061">
            <w:pPr>
              <w:spacing w:line="300" w:lineRule="exact"/>
              <w:jc w:val="center"/>
              <w:rPr>
                <w:rFonts w:ascii="Times New Roman" w:eastAsia="华文中宋" w:hAnsi="Times New Roman" w:cs="Times New Roman"/>
                <w:kern w:val="0"/>
                <w:sz w:val="24"/>
              </w:rPr>
            </w:pPr>
          </w:p>
        </w:tc>
      </w:tr>
      <w:tr w:rsidR="001B1061">
        <w:trPr>
          <w:trHeight w:hRule="exact" w:val="533"/>
          <w:jc w:val="center"/>
        </w:trPr>
        <w:tc>
          <w:tcPr>
            <w:tcW w:w="7085" w:type="dxa"/>
            <w:gridSpan w:val="5"/>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合计</w:t>
            </w:r>
          </w:p>
        </w:tc>
        <w:tc>
          <w:tcPr>
            <w:tcW w:w="545" w:type="dxa"/>
            <w:vAlign w:val="center"/>
          </w:tcPr>
          <w:p w:rsidR="001B1061" w:rsidRDefault="00E33B64">
            <w:pPr>
              <w:spacing w:line="300" w:lineRule="exact"/>
              <w:jc w:val="center"/>
              <w:rPr>
                <w:rFonts w:ascii="Times New Roman" w:eastAsia="华文中宋" w:hAnsi="Times New Roman" w:cs="Times New Roman"/>
                <w:kern w:val="0"/>
                <w:sz w:val="24"/>
              </w:rPr>
            </w:pPr>
            <w:r>
              <w:rPr>
                <w:rFonts w:ascii="Times New Roman" w:eastAsia="华文中宋" w:hAnsi="Times New Roman" w:cs="Times New Roman" w:hint="eastAsia"/>
                <w:kern w:val="0"/>
                <w:sz w:val="24"/>
              </w:rPr>
              <w:t>42</w:t>
            </w:r>
          </w:p>
        </w:tc>
        <w:tc>
          <w:tcPr>
            <w:tcW w:w="2293" w:type="dxa"/>
            <w:gridSpan w:val="2"/>
            <w:vAlign w:val="center"/>
          </w:tcPr>
          <w:p w:rsidR="001B1061" w:rsidRDefault="001B1061">
            <w:pPr>
              <w:spacing w:line="300" w:lineRule="exact"/>
              <w:jc w:val="center"/>
              <w:rPr>
                <w:rFonts w:ascii="Times New Roman" w:eastAsia="华文中宋" w:hAnsi="Times New Roman" w:cs="Times New Roman"/>
                <w:kern w:val="0"/>
                <w:sz w:val="24"/>
              </w:rPr>
            </w:pPr>
          </w:p>
        </w:tc>
      </w:tr>
    </w:tbl>
    <w:p w:rsidR="001B1061" w:rsidRDefault="001B1061">
      <w:pPr>
        <w:pStyle w:val="a6"/>
        <w:widowControl/>
        <w:spacing w:beforeAutospacing="0" w:afterAutospacing="0" w:line="580" w:lineRule="exact"/>
        <w:ind w:firstLineChars="200" w:firstLine="602"/>
        <w:rPr>
          <w:rFonts w:asciiTheme="minorEastAsia" w:hAnsiTheme="minorEastAsia" w:cstheme="minorEastAsia"/>
          <w:b/>
          <w:bCs/>
          <w:sz w:val="30"/>
          <w:szCs w:val="30"/>
          <w:u w:val="single"/>
        </w:rPr>
      </w:pPr>
    </w:p>
    <w:p w:rsidR="001B1061" w:rsidRDefault="00E33B64">
      <w:pPr>
        <w:pStyle w:val="a6"/>
        <w:widowControl/>
        <w:numPr>
          <w:ilvl w:val="0"/>
          <w:numId w:val="1"/>
        </w:numPr>
        <w:spacing w:beforeAutospacing="0" w:afterAutospacing="0" w:line="580" w:lineRule="exact"/>
        <w:ind w:firstLineChars="200" w:firstLine="602"/>
        <w:rPr>
          <w:rFonts w:asciiTheme="minorEastAsia" w:hAnsiTheme="minorEastAsia" w:cstheme="minorEastAsia"/>
          <w:b/>
          <w:bCs/>
          <w:sz w:val="30"/>
          <w:szCs w:val="30"/>
          <w:u w:val="single"/>
        </w:rPr>
      </w:pPr>
      <w:r>
        <w:rPr>
          <w:rFonts w:asciiTheme="minorEastAsia" w:hAnsiTheme="minorEastAsia" w:cstheme="minorEastAsia" w:hint="eastAsia"/>
          <w:b/>
          <w:bCs/>
          <w:sz w:val="30"/>
          <w:szCs w:val="30"/>
          <w:u w:val="single"/>
        </w:rPr>
        <w:lastRenderedPageBreak/>
        <w:t>招聘条件</w:t>
      </w:r>
    </w:p>
    <w:p w:rsidR="001B1061" w:rsidRDefault="00E33B64" w:rsidP="0054648F">
      <w:pPr>
        <w:pStyle w:val="a6"/>
        <w:widowControl/>
        <w:spacing w:beforeAutospacing="0" w:afterAutospacing="0" w:line="580" w:lineRule="exact"/>
        <w:ind w:leftChars="200" w:left="420"/>
        <w:rPr>
          <w:rFonts w:asciiTheme="minorEastAsia" w:hAnsiTheme="minorEastAsia" w:cstheme="minorEastAsia"/>
          <w:b/>
          <w:bCs/>
          <w:sz w:val="30"/>
          <w:szCs w:val="30"/>
          <w:u w:val="single"/>
        </w:rPr>
      </w:pPr>
      <w:r>
        <w:rPr>
          <w:rFonts w:ascii="仿宋" w:eastAsia="仿宋" w:hAnsi="仿宋" w:cs="仿宋" w:hint="eastAsia"/>
          <w:spacing w:val="23"/>
          <w:sz w:val="30"/>
          <w:szCs w:val="30"/>
          <w:shd w:val="clear" w:color="auto" w:fill="FFFFFF"/>
        </w:rPr>
        <w:t>（一）基本条件</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1、具有中华人民共和国国籍，拥护中国共产党的领导，政治立场坚定，遵纪守法；</w:t>
      </w:r>
    </w:p>
    <w:p w:rsidR="001B1061" w:rsidRDefault="00E33B64">
      <w:pPr>
        <w:pStyle w:val="a6"/>
        <w:widowControl/>
        <w:spacing w:beforeAutospacing="0" w:afterAutospacing="0" w:line="580" w:lineRule="exact"/>
        <w:ind w:firstLine="646"/>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2、身体健康，符合企业人员录用体检标准；</w:t>
      </w:r>
    </w:p>
    <w:p w:rsidR="001B1061" w:rsidRDefault="00E33B64">
      <w:pPr>
        <w:pStyle w:val="a6"/>
        <w:widowControl/>
        <w:spacing w:beforeAutospacing="0" w:afterAutospacing="0" w:line="580" w:lineRule="exact"/>
        <w:ind w:firstLine="646"/>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3、品行端正，品德优良，无不良行为记录和违法犯罪记录；</w:t>
      </w:r>
    </w:p>
    <w:p w:rsidR="001B1061" w:rsidRDefault="00E33B64">
      <w:pPr>
        <w:pStyle w:val="a6"/>
        <w:widowControl/>
        <w:spacing w:beforeAutospacing="0" w:afterAutospacing="0" w:line="580" w:lineRule="exact"/>
        <w:ind w:firstLine="646"/>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4、具有全日制专科及以上学历（以招聘计划表为准），且学历、学位证书应于2021年7月底前取得，其中，应届高校毕业生含2年择业期内未曾落实工作单位的毕业生，国内“双一流”高校毕业生可为应届毕业生或省外来鲁就业的往届毕业生（国内“双一流”高校以教育部公布的一流大学名单和一流学科建设高校所列学科名单为准）；</w:t>
      </w:r>
    </w:p>
    <w:p w:rsidR="001B1061" w:rsidRDefault="00E33B64">
      <w:pPr>
        <w:pStyle w:val="a6"/>
        <w:widowControl/>
        <w:spacing w:beforeAutospacing="0" w:afterAutospacing="0" w:line="580" w:lineRule="exact"/>
        <w:ind w:firstLine="646"/>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5、应聘人员为1986年1月1日后出生；</w:t>
      </w:r>
    </w:p>
    <w:p w:rsidR="001B1061" w:rsidRDefault="00E33B64">
      <w:pPr>
        <w:pStyle w:val="a6"/>
        <w:widowControl/>
        <w:spacing w:beforeAutospacing="0" w:afterAutospacing="0" w:line="580" w:lineRule="exact"/>
        <w:ind w:firstLine="646"/>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6、具有良好的职业素养、心理素质和饱满的工作热情，具备履行岗位职责所必需的综合素质、专业知识和技能，服从公司分配，遵守公司规章制度；</w:t>
      </w:r>
    </w:p>
    <w:p w:rsidR="001B1061" w:rsidRDefault="00E33B64">
      <w:pPr>
        <w:pStyle w:val="a6"/>
        <w:widowControl/>
        <w:spacing w:beforeAutospacing="0" w:afterAutospacing="0" w:line="580" w:lineRule="exact"/>
        <w:ind w:firstLine="646"/>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7、具备招聘公告要求的其他资格条件。</w:t>
      </w:r>
    </w:p>
    <w:p w:rsidR="001B1061" w:rsidRDefault="00E33B64">
      <w:pPr>
        <w:pStyle w:val="a6"/>
        <w:widowControl/>
        <w:spacing w:beforeAutospacing="0" w:afterAutospacing="0" w:line="360" w:lineRule="auto"/>
        <w:ind w:firstLine="646"/>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（二）有下列情形之一的，不接受报名：</w:t>
      </w:r>
    </w:p>
    <w:p w:rsidR="001B1061" w:rsidRDefault="00E33B64">
      <w:pPr>
        <w:pStyle w:val="a6"/>
        <w:widowControl/>
        <w:spacing w:beforeAutospacing="0" w:afterAutospacing="0" w:line="360" w:lineRule="auto"/>
        <w:ind w:firstLine="646"/>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1、曾受过各类刑事处罚和曾被开除公职的；</w:t>
      </w:r>
    </w:p>
    <w:p w:rsidR="001B1061" w:rsidRDefault="00E33B64">
      <w:pPr>
        <w:pStyle w:val="a6"/>
        <w:widowControl/>
        <w:spacing w:beforeAutospacing="0" w:afterAutospacing="0" w:line="360" w:lineRule="auto"/>
        <w:ind w:firstLine="646"/>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2、有违法违纪行为正在接受审查的；</w:t>
      </w:r>
    </w:p>
    <w:p w:rsidR="001B1061" w:rsidRDefault="00E33B64">
      <w:pPr>
        <w:pStyle w:val="a6"/>
        <w:widowControl/>
        <w:spacing w:beforeAutospacing="0" w:afterAutospacing="0" w:line="360" w:lineRule="auto"/>
        <w:ind w:firstLine="646"/>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3、尚未解除党政处分的；</w:t>
      </w:r>
    </w:p>
    <w:p w:rsidR="001B1061" w:rsidRDefault="00E33B64">
      <w:pPr>
        <w:pStyle w:val="a6"/>
        <w:widowControl/>
        <w:spacing w:beforeAutospacing="0" w:afterAutospacing="0" w:line="360" w:lineRule="auto"/>
        <w:ind w:firstLine="646"/>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4、国家法律法规规定不宜聘用的人员。</w:t>
      </w:r>
    </w:p>
    <w:p w:rsidR="001B1061" w:rsidRDefault="00E33B64">
      <w:pPr>
        <w:pStyle w:val="a6"/>
        <w:widowControl/>
        <w:spacing w:beforeAutospacing="0" w:afterAutospacing="0" w:line="580" w:lineRule="exact"/>
        <w:ind w:firstLineChars="200" w:firstLine="602"/>
        <w:rPr>
          <w:rFonts w:asciiTheme="minorEastAsia" w:hAnsiTheme="minorEastAsia" w:cstheme="minorEastAsia"/>
          <w:b/>
          <w:bCs/>
          <w:sz w:val="30"/>
          <w:szCs w:val="30"/>
          <w:u w:val="single"/>
        </w:rPr>
      </w:pPr>
      <w:r>
        <w:rPr>
          <w:rFonts w:asciiTheme="minorEastAsia" w:hAnsiTheme="minorEastAsia" w:cstheme="minorEastAsia" w:hint="eastAsia"/>
          <w:b/>
          <w:bCs/>
          <w:sz w:val="30"/>
          <w:szCs w:val="30"/>
          <w:u w:val="single"/>
        </w:rPr>
        <w:t>四、招聘程序</w:t>
      </w:r>
    </w:p>
    <w:p w:rsidR="001B1061" w:rsidRDefault="00E33B64">
      <w:pPr>
        <w:pStyle w:val="a6"/>
        <w:widowControl/>
        <w:spacing w:beforeAutospacing="0" w:afterAutospacing="0" w:line="580" w:lineRule="exact"/>
        <w:ind w:firstLine="420"/>
        <w:rPr>
          <w:rFonts w:ascii="仿宋" w:eastAsia="仿宋" w:hAnsi="仿宋" w:cs="仿宋"/>
          <w:spacing w:val="23"/>
          <w:sz w:val="30"/>
          <w:szCs w:val="30"/>
          <w:shd w:val="clear" w:color="auto" w:fill="FFFFFF"/>
        </w:rPr>
      </w:pPr>
      <w:r>
        <w:rPr>
          <w:rFonts w:ascii="仿宋_GB2312" w:eastAsia="仿宋_GB2312" w:cs="仿宋_GB2312"/>
          <w:spacing w:val="23"/>
          <w:sz w:val="30"/>
          <w:szCs w:val="30"/>
        </w:rPr>
        <w:lastRenderedPageBreak/>
        <w:t> </w:t>
      </w:r>
      <w:r>
        <w:rPr>
          <w:rFonts w:ascii="微软雅黑" w:eastAsia="微软雅黑" w:hAnsi="微软雅黑" w:cs="微软雅黑" w:hint="eastAsia"/>
          <w:spacing w:val="23"/>
          <w:sz w:val="30"/>
          <w:szCs w:val="30"/>
        </w:rPr>
        <w:t> </w:t>
      </w:r>
      <w:r>
        <w:rPr>
          <w:rFonts w:ascii="仿宋" w:eastAsia="仿宋" w:hAnsi="仿宋" w:cs="仿宋" w:hint="eastAsia"/>
          <w:spacing w:val="23"/>
          <w:sz w:val="30"/>
          <w:szCs w:val="30"/>
          <w:shd w:val="clear" w:color="auto" w:fill="FFFFFF"/>
        </w:rPr>
        <w:t>本次招聘严格按照淄博市人力资源和社会保障局、淄博市国资委规定的国有企业公开招聘程序进行。具体招聘程序为：</w:t>
      </w:r>
    </w:p>
    <w:p w:rsidR="001B1061" w:rsidRDefault="00E33B64">
      <w:pPr>
        <w:pStyle w:val="a6"/>
        <w:widowControl/>
        <w:spacing w:beforeAutospacing="0" w:afterAutospacing="0" w:line="580" w:lineRule="exact"/>
        <w:ind w:firstLine="420"/>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  （一）报名</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u w:val="single"/>
          <w:shd w:val="clear" w:color="auto" w:fill="FFFFFF"/>
        </w:rPr>
      </w:pPr>
      <w:r>
        <w:rPr>
          <w:rFonts w:ascii="仿宋" w:eastAsia="仿宋" w:hAnsi="仿宋" w:cs="仿宋" w:hint="eastAsia"/>
          <w:spacing w:val="23"/>
          <w:sz w:val="30"/>
          <w:szCs w:val="30"/>
          <w:shd w:val="clear" w:color="auto" w:fill="FFFFFF"/>
        </w:rPr>
        <w:t>自本公告发布之日至2021年6月25日17时止。</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应聘人员报名前，请仔细阅读本招聘公告，确认符合招聘专业及条件后再进行报名，填写《淄博市水务集团有限责任公司应聘人员报名登记表》（附件），每人限报1个岗位，可选择是否服从调剂。</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应聘人员务必将《报名登记表》与身份证、学历学位证、学信网学籍验证报告、国（境）外学历需提供教育部留学服务中心出具的学历学位认证材料、尚未取得毕业证书的应届毕业生可提供就业推荐表或相关证明材料、职称（职业）资格证、获奖证书等有关证件扫描件一并发至邮箱:zswrlzyb@163.com，文件命名为“应聘单位名称+姓名+学历”。</w:t>
      </w:r>
    </w:p>
    <w:p w:rsidR="001B1061" w:rsidRDefault="00E33B64">
      <w:pPr>
        <w:pStyle w:val="a6"/>
        <w:widowControl/>
        <w:spacing w:beforeAutospacing="0" w:afterAutospacing="0" w:line="580" w:lineRule="exact"/>
        <w:ind w:firstLine="420"/>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（二）资格审查</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公司对应聘人员提供的资料进行筛选和审核。应聘人员的资格审查工作贯穿招聘工作的全过程，凡在后续工作中发现有不符合应聘资格或弄虚作假等问题的，一经查实，立即取消聘用资格。资格审查通过人员采取电话或短信等方式告知，具体考试时间、地点和相关事宜将通过电话或短信等方式告知，未接到通知者即未进入考试范围。请各位应聘人员保持手机畅通，出现电话未接、处于关机状态或无法联系到本人等情况，视为自动放弃。</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lastRenderedPageBreak/>
        <w:t>（三）笔试与体能测试</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资格审查结束后，资格审查通过人员进入笔试与体能测试范围。笔试与体能测试采用百分制计算成绩，成绩合格者方能进入面试。按照笔试成绩从高分到低分的顺序，各岗位按照拟招聘人数与面试人数不低于1:5的比例确定面试人员。未达到1:5比例的，确定现有笔试与体能测试通过人员进入面试范围。超过1:5比例的，从高分到低分确定进入面试的人员名单（笔试与体能测试成绩只是作为确定进入面试人员范围的指标，不带入面试环节）。</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（四）面试</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面试时间：笔试考试结束后，具体时间地点另行通知。</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面试主要考察应聘人员专业知识能力以及语言表</w:t>
      </w:r>
    </w:p>
    <w:p w:rsidR="001B1061" w:rsidRDefault="00E33B64">
      <w:pPr>
        <w:pStyle w:val="a6"/>
        <w:widowControl/>
        <w:spacing w:beforeAutospacing="0" w:afterAutospacing="0" w:line="580" w:lineRule="exact"/>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达、灵活应变、情绪控制、上进心与责任感等方面的综合素质。面试采用百分制计算成绩。为保证招录人员素质，面试成绩合格线为70分，不足70分的不予聘用。</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最终成绩以面试成绩为准。</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（五）体检和考察</w:t>
      </w:r>
    </w:p>
    <w:p w:rsidR="001B1061" w:rsidRDefault="00E33B64">
      <w:pPr>
        <w:pStyle w:val="a6"/>
        <w:widowControl/>
        <w:spacing w:beforeAutospacing="0" w:afterAutospacing="0" w:line="580" w:lineRule="exact"/>
        <w:ind w:firstLine="420"/>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  1、组织体检。公司统一组织面试合格人员进行体检。体检标准和项目参照《关于修订〈公务员录用体检通用标准(试行)〉及〈公务员录用体检操作手册(试行)〉有关内容的通知》(人社部发〔2016〕140号)执行，国家另有规定的从其规定。应聘人员未按规定时间、地点参加体检的，视为自动放弃。应聘人员体检不合格或在</w:t>
      </w:r>
      <w:r>
        <w:rPr>
          <w:rFonts w:ascii="仿宋" w:eastAsia="仿宋" w:hAnsi="仿宋" w:cs="仿宋" w:hint="eastAsia"/>
          <w:spacing w:val="23"/>
          <w:sz w:val="30"/>
          <w:szCs w:val="30"/>
          <w:shd w:val="clear" w:color="auto" w:fill="FFFFFF"/>
        </w:rPr>
        <w:lastRenderedPageBreak/>
        <w:t>体检过程中存在弄虚作假、隐瞒影响聘用的疾病、病史等违规行为的，不予聘用或取消聘用。</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2、组织考察。对应聘人员提供的相关学历、资历证件进行核查，对工作背景进行调查，严格审核档案。如果考察不合格或发现在应聘过程中有弄虚作假等违反招聘有关规定的行为，不予聘用或取消聘用。</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3、对自动放弃或体检、考察不合格而产生的空缺名额，由公司研究确定是否递补。若递补，在面试人员中按照面试成绩由高分到低分依次等额递补。</w:t>
      </w:r>
    </w:p>
    <w:p w:rsidR="001B1061" w:rsidRDefault="00E33B64">
      <w:pPr>
        <w:pStyle w:val="a6"/>
        <w:widowControl/>
        <w:spacing w:beforeAutospacing="0" w:afterAutospacing="0" w:line="580" w:lineRule="exact"/>
        <w:ind w:firstLine="420"/>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（六）签订劳动合同</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公司将综合面试、体检、考察情况，研究确定拟录用人员名单，按规定办理录用手续，签订正式劳动合同。签订合同时，应届毕业生须提交《毕业生就业协议》和《毕业生就业推荐表》原件，2年择业期内未曾落实工作单位的须提交报到证原件，已经就业或签订就业协议书的应及时与原单位办理离职手续。应聘人员未在规定的时间内报到的，视为弃权。新录用人员实行试用期制度，试用期不合格的，解除劳动合同。</w:t>
      </w:r>
    </w:p>
    <w:p w:rsidR="001B1061" w:rsidRDefault="00E33B64">
      <w:pPr>
        <w:pStyle w:val="a6"/>
        <w:widowControl/>
        <w:spacing w:beforeAutospacing="0" w:afterAutospacing="0" w:line="580" w:lineRule="exact"/>
        <w:ind w:firstLineChars="100" w:firstLine="301"/>
        <w:rPr>
          <w:rFonts w:asciiTheme="minorEastAsia" w:hAnsiTheme="minorEastAsia" w:cstheme="minorEastAsia"/>
          <w:b/>
          <w:bCs/>
          <w:sz w:val="30"/>
          <w:szCs w:val="30"/>
          <w:u w:val="single"/>
        </w:rPr>
      </w:pPr>
      <w:r>
        <w:rPr>
          <w:rFonts w:asciiTheme="minorEastAsia" w:hAnsiTheme="minorEastAsia" w:cstheme="minorEastAsia" w:hint="eastAsia"/>
          <w:b/>
          <w:bCs/>
          <w:sz w:val="30"/>
          <w:szCs w:val="30"/>
          <w:u w:val="single"/>
        </w:rPr>
        <w:t>五、用工方式及工资待遇</w:t>
      </w:r>
    </w:p>
    <w:p w:rsidR="001B1061" w:rsidRDefault="00E33B64">
      <w:pPr>
        <w:pStyle w:val="a6"/>
        <w:widowControl/>
        <w:spacing w:beforeAutospacing="0" w:afterAutospacing="0" w:line="580" w:lineRule="exact"/>
        <w:ind w:firstLine="420"/>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（一）用工方式</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被录用人员均与用工单位签订正式劳动合同，企业负责缴纳五险一金。</w:t>
      </w:r>
    </w:p>
    <w:p w:rsidR="001B1061" w:rsidRDefault="00E33B64">
      <w:pPr>
        <w:pStyle w:val="a6"/>
        <w:widowControl/>
        <w:spacing w:beforeAutospacing="0" w:afterAutospacing="0" w:line="580" w:lineRule="exact"/>
        <w:ind w:firstLineChars="100" w:firstLine="346"/>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（二）工资待遇</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1、普通全日制本科毕业生（给排水、机电、化学生物、工程水利、财务等主要专业）：5000元/月+年终绩效，其它：4000元+年终</w:t>
      </w:r>
      <w:bookmarkStart w:id="0" w:name="_GoBack"/>
      <w:bookmarkEnd w:id="0"/>
      <w:r>
        <w:rPr>
          <w:rFonts w:ascii="仿宋" w:eastAsia="仿宋" w:hAnsi="仿宋" w:cs="仿宋" w:hint="eastAsia"/>
          <w:spacing w:val="23"/>
          <w:sz w:val="30"/>
          <w:szCs w:val="30"/>
          <w:shd w:val="clear" w:color="auto" w:fill="FFFFFF"/>
        </w:rPr>
        <w:t>绩效；</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lastRenderedPageBreak/>
        <w:t>2、“双一流”高校全日制本科毕业生及硕士研究生（给排水、机电、化学生物、工程水利、财务等主要专业）：6000元/月+年终绩效，其它：5500元/月+年终绩效；</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3、符合淄博市“人才金政”的高校毕业生，还可享受本科1000元/月、硕士研究生2000元/月、博士研究生4000元/月的生活补贴，连续发放五年；一次性5-30万元的购房补助等；</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4、试用期结束，经考核合格的，转正后工资根据试用期表现和工作情况进行调整，最终以实际发放的工资为准。</w:t>
      </w:r>
    </w:p>
    <w:p w:rsidR="001B1061" w:rsidRDefault="00E33B64">
      <w:pPr>
        <w:pStyle w:val="a6"/>
        <w:widowControl/>
        <w:spacing w:beforeAutospacing="0" w:afterAutospacing="0" w:line="580" w:lineRule="exact"/>
        <w:ind w:firstLineChars="200" w:firstLine="694"/>
        <w:rPr>
          <w:rFonts w:ascii="宋体" w:eastAsia="宋体" w:hAnsi="宋体" w:cs="宋体"/>
          <w:spacing w:val="23"/>
          <w:sz w:val="30"/>
          <w:szCs w:val="30"/>
          <w:shd w:val="clear" w:color="auto" w:fill="FFFFFF"/>
        </w:rPr>
      </w:pPr>
      <w:r>
        <w:rPr>
          <w:rFonts w:ascii="宋体" w:eastAsia="宋体" w:hAnsi="宋体" w:cs="宋体" w:hint="eastAsia"/>
          <w:b/>
          <w:bCs/>
          <w:spacing w:val="23"/>
          <w:sz w:val="30"/>
          <w:szCs w:val="30"/>
          <w:u w:val="single"/>
          <w:shd w:val="clear" w:color="auto" w:fill="FFFFFF"/>
        </w:rPr>
        <w:t>六、特别说明</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应聘人员在应聘期间，应仔细阅读本招聘公告，报名时请按要求填写手机号码，并保持通讯工具畅通，及时了解招聘网站发布的最新信息，因本人原因错过重要信息而影响考试聘用的，责任自负。本招聘公告由淄博市水务集团有限责任公司负责解释。</w:t>
      </w:r>
    </w:p>
    <w:p w:rsidR="001B1061" w:rsidRDefault="00E33B64">
      <w:pPr>
        <w:pStyle w:val="a6"/>
        <w:widowControl/>
        <w:spacing w:beforeAutospacing="0" w:afterAutospacing="0" w:line="580" w:lineRule="exact"/>
        <w:ind w:firstLineChars="200" w:firstLine="694"/>
        <w:rPr>
          <w:rFonts w:ascii="宋体" w:eastAsia="宋体" w:hAnsi="宋体" w:cs="宋体"/>
          <w:b/>
          <w:bCs/>
          <w:spacing w:val="23"/>
          <w:sz w:val="30"/>
          <w:szCs w:val="30"/>
          <w:u w:val="single"/>
          <w:shd w:val="clear" w:color="auto" w:fill="FFFFFF"/>
        </w:rPr>
      </w:pPr>
      <w:r>
        <w:rPr>
          <w:rFonts w:ascii="宋体" w:eastAsia="宋体" w:hAnsi="宋体" w:cs="宋体" w:hint="eastAsia"/>
          <w:b/>
          <w:bCs/>
          <w:spacing w:val="23"/>
          <w:sz w:val="30"/>
          <w:szCs w:val="30"/>
          <w:u w:val="single"/>
          <w:shd w:val="clear" w:color="auto" w:fill="FFFFFF"/>
        </w:rPr>
        <w:t>七、联系方式</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联 系 人：  张先生：0533-3816728</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联系邮箱：  zswrlzyb@163.com</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联系地址：  山东省淄博市高新区张田路济青高速公路北邻</w:t>
      </w:r>
    </w:p>
    <w:p w:rsidR="001B1061" w:rsidRDefault="00E33B64">
      <w:pPr>
        <w:pStyle w:val="a6"/>
        <w:widowControl/>
        <w:spacing w:beforeAutospacing="0" w:afterAutospacing="0" w:line="580" w:lineRule="exact"/>
        <w:ind w:firstLineChars="200" w:firstLine="692"/>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附件：</w:t>
      </w:r>
      <w:r w:rsidR="0054648F">
        <w:rPr>
          <w:rFonts w:ascii="仿宋" w:eastAsia="仿宋" w:hAnsi="仿宋" w:cs="仿宋" w:hint="eastAsia"/>
          <w:spacing w:val="23"/>
          <w:sz w:val="30"/>
          <w:szCs w:val="30"/>
          <w:shd w:val="clear" w:color="auto" w:fill="FFFFFF"/>
        </w:rPr>
        <w:t>淄博市水务集团有限责任公司</w:t>
      </w:r>
      <w:r>
        <w:rPr>
          <w:rFonts w:ascii="仿宋" w:eastAsia="仿宋" w:hAnsi="仿宋" w:cs="仿宋" w:hint="eastAsia"/>
          <w:spacing w:val="23"/>
          <w:sz w:val="30"/>
          <w:szCs w:val="30"/>
          <w:shd w:val="clear" w:color="auto" w:fill="FFFFFF"/>
        </w:rPr>
        <w:t>应聘人员报名登记表</w:t>
      </w:r>
    </w:p>
    <w:p w:rsidR="001B1061" w:rsidRDefault="001B1061">
      <w:pPr>
        <w:pStyle w:val="a6"/>
        <w:widowControl/>
        <w:spacing w:beforeAutospacing="0" w:afterAutospacing="0" w:line="580" w:lineRule="exact"/>
        <w:rPr>
          <w:rFonts w:ascii="仿宋" w:eastAsia="仿宋" w:hAnsi="仿宋" w:cs="仿宋"/>
          <w:spacing w:val="23"/>
          <w:sz w:val="30"/>
          <w:szCs w:val="30"/>
          <w:shd w:val="clear" w:color="auto" w:fill="FFFFFF"/>
        </w:rPr>
      </w:pPr>
    </w:p>
    <w:p w:rsidR="001B1061" w:rsidRPr="0054648F" w:rsidRDefault="00E33B64" w:rsidP="0054648F">
      <w:pPr>
        <w:pStyle w:val="a6"/>
        <w:widowControl/>
        <w:spacing w:beforeAutospacing="0" w:afterAutospacing="0" w:line="580" w:lineRule="exact"/>
        <w:ind w:firstLine="420"/>
        <w:rPr>
          <w:rFonts w:ascii="仿宋" w:eastAsia="仿宋" w:hAnsi="仿宋" w:cs="仿宋"/>
          <w:spacing w:val="23"/>
          <w:sz w:val="30"/>
          <w:szCs w:val="30"/>
          <w:shd w:val="clear" w:color="auto" w:fill="FFFFFF"/>
        </w:rPr>
      </w:pPr>
      <w:r>
        <w:rPr>
          <w:rFonts w:ascii="仿宋" w:eastAsia="仿宋" w:hAnsi="仿宋" w:cs="仿宋" w:hint="eastAsia"/>
          <w:spacing w:val="23"/>
          <w:sz w:val="30"/>
          <w:szCs w:val="30"/>
          <w:shd w:val="clear" w:color="auto" w:fill="FFFFFF"/>
        </w:rPr>
        <w:t xml:space="preserve">                 淄博市水务集团有限责任公司</w:t>
      </w:r>
    </w:p>
    <w:p w:rsidR="001B1061" w:rsidRDefault="00E33B64">
      <w:pPr>
        <w:widowControl/>
        <w:adjustRightInd w:val="0"/>
        <w:snapToGrid w:val="0"/>
        <w:jc w:val="left"/>
        <w:rPr>
          <w:rFonts w:ascii="仿宋_GB2312" w:eastAsia="仿宋_GB2312" w:hAnsi="仿宋"/>
          <w:bCs/>
          <w:spacing w:val="20"/>
          <w:kern w:val="0"/>
          <w:sz w:val="28"/>
          <w:szCs w:val="28"/>
        </w:rPr>
      </w:pPr>
      <w:r>
        <w:rPr>
          <w:rFonts w:ascii="仿宋_GB2312" w:eastAsia="仿宋_GB2312" w:hAnsi="仿宋" w:hint="eastAsia"/>
          <w:bCs/>
          <w:spacing w:val="20"/>
          <w:kern w:val="0"/>
          <w:sz w:val="28"/>
          <w:szCs w:val="28"/>
        </w:rPr>
        <w:lastRenderedPageBreak/>
        <w:t>附件：</w:t>
      </w:r>
    </w:p>
    <w:p w:rsidR="001B1061" w:rsidRDefault="00E33B64">
      <w:pPr>
        <w:widowControl/>
        <w:adjustRightInd w:val="0"/>
        <w:snapToGrid w:val="0"/>
        <w:jc w:val="center"/>
        <w:rPr>
          <w:rFonts w:ascii="仿宋_GB2312" w:eastAsia="仿宋_GB2312" w:hAnsi="仿宋"/>
          <w:b/>
          <w:spacing w:val="20"/>
          <w:kern w:val="0"/>
          <w:sz w:val="32"/>
          <w:szCs w:val="32"/>
        </w:rPr>
      </w:pPr>
      <w:r>
        <w:rPr>
          <w:rFonts w:ascii="仿宋_GB2312" w:eastAsia="仿宋_GB2312" w:hAnsi="仿宋" w:hint="eastAsia"/>
          <w:b/>
          <w:spacing w:val="20"/>
          <w:kern w:val="0"/>
          <w:sz w:val="32"/>
          <w:szCs w:val="32"/>
        </w:rPr>
        <w:t>淄博市水务集团有限责任公司</w:t>
      </w:r>
    </w:p>
    <w:p w:rsidR="001B1061" w:rsidRDefault="00E33B64">
      <w:pPr>
        <w:widowControl/>
        <w:adjustRightInd w:val="0"/>
        <w:snapToGrid w:val="0"/>
        <w:jc w:val="center"/>
        <w:rPr>
          <w:rFonts w:ascii="仿宋_GB2312" w:eastAsia="仿宋_GB2312" w:hAnsi="仿宋"/>
          <w:b/>
          <w:spacing w:val="20"/>
          <w:kern w:val="0"/>
          <w:sz w:val="32"/>
          <w:szCs w:val="32"/>
        </w:rPr>
      </w:pPr>
      <w:r>
        <w:rPr>
          <w:rFonts w:ascii="仿宋_GB2312" w:eastAsia="仿宋_GB2312" w:hAnsi="仿宋" w:hint="eastAsia"/>
          <w:b/>
          <w:spacing w:val="20"/>
          <w:kern w:val="0"/>
          <w:sz w:val="32"/>
          <w:szCs w:val="32"/>
        </w:rPr>
        <w:t>应聘人员报名登记表</w:t>
      </w:r>
    </w:p>
    <w:p w:rsidR="001B1061" w:rsidRDefault="001B1061">
      <w:pPr>
        <w:widowControl/>
        <w:adjustRightInd w:val="0"/>
        <w:snapToGrid w:val="0"/>
        <w:jc w:val="center"/>
        <w:rPr>
          <w:rFonts w:ascii="仿宋_GB2312" w:eastAsia="仿宋_GB2312" w:hAnsi="仿宋"/>
          <w:b/>
          <w:spacing w:val="20"/>
          <w:kern w:val="0"/>
          <w:sz w:val="32"/>
          <w:szCs w:val="32"/>
        </w:rPr>
      </w:pPr>
    </w:p>
    <w:p w:rsidR="001B1061" w:rsidRDefault="00E33B64">
      <w:pPr>
        <w:widowControl/>
        <w:adjustRightInd w:val="0"/>
        <w:snapToGrid w:val="0"/>
        <w:jc w:val="left"/>
        <w:rPr>
          <w:rFonts w:ascii="仿宋_GB2312" w:eastAsia="仿宋_GB2312" w:hAnsi="宋体" w:cs="宋体"/>
          <w:kern w:val="0"/>
          <w:u w:val="single"/>
        </w:rPr>
      </w:pPr>
      <w:r>
        <w:rPr>
          <w:rFonts w:ascii="仿宋_GB2312" w:eastAsia="仿宋_GB2312" w:hAnsi="宋体" w:cs="宋体" w:hint="eastAsia"/>
          <w:kern w:val="0"/>
          <w:sz w:val="24"/>
        </w:rPr>
        <w:t>应聘单位：应聘岗位：</w:t>
      </w:r>
    </w:p>
    <w:tbl>
      <w:tblPr>
        <w:tblpPr w:leftFromText="180" w:rightFromText="180" w:vertAnchor="text" w:horzAnchor="page" w:tblpX="1110" w:tblpY="312"/>
        <w:tblOverlap w:val="neve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0"/>
        <w:gridCol w:w="844"/>
        <w:gridCol w:w="1166"/>
        <w:gridCol w:w="109"/>
        <w:gridCol w:w="596"/>
        <w:gridCol w:w="775"/>
        <w:gridCol w:w="1340"/>
        <w:gridCol w:w="945"/>
        <w:gridCol w:w="885"/>
        <w:gridCol w:w="510"/>
        <w:gridCol w:w="885"/>
      </w:tblGrid>
      <w:tr w:rsidR="001B1061">
        <w:trPr>
          <w:trHeight w:val="792"/>
        </w:trPr>
        <w:tc>
          <w:tcPr>
            <w:tcW w:w="1370" w:type="dxa"/>
            <w:noWrap/>
            <w:vAlign w:val="center"/>
          </w:tcPr>
          <w:p w:rsidR="001B1061" w:rsidRDefault="00E33B64">
            <w:pPr>
              <w:widowControl/>
              <w:adjustRightInd w:val="0"/>
              <w:snapToGrid w:val="0"/>
              <w:jc w:val="center"/>
              <w:rPr>
                <w:rFonts w:ascii="仿宋_GB2312" w:eastAsia="仿宋_GB2312" w:hAnsi="宋体" w:cs="宋体"/>
                <w:kern w:val="0"/>
              </w:rPr>
            </w:pPr>
            <w:r>
              <w:rPr>
                <w:rFonts w:ascii="仿宋_GB2312" w:eastAsia="仿宋_GB2312" w:hAnsi="宋体" w:cs="宋体" w:hint="eastAsia"/>
                <w:kern w:val="0"/>
              </w:rPr>
              <w:t>姓名</w:t>
            </w:r>
          </w:p>
        </w:tc>
        <w:tc>
          <w:tcPr>
            <w:tcW w:w="2010" w:type="dxa"/>
            <w:gridSpan w:val="2"/>
            <w:noWrap/>
            <w:vAlign w:val="center"/>
          </w:tcPr>
          <w:p w:rsidR="001B1061" w:rsidRDefault="001B1061">
            <w:pPr>
              <w:adjustRightInd w:val="0"/>
              <w:snapToGrid w:val="0"/>
              <w:jc w:val="center"/>
              <w:rPr>
                <w:rFonts w:ascii="仿宋_GB2312" w:eastAsia="仿宋_GB2312" w:hAnsi="宋体" w:cs="宋体"/>
                <w:kern w:val="0"/>
              </w:rPr>
            </w:pPr>
          </w:p>
        </w:tc>
        <w:tc>
          <w:tcPr>
            <w:tcW w:w="705" w:type="dxa"/>
            <w:gridSpan w:val="2"/>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性别</w:t>
            </w:r>
          </w:p>
        </w:tc>
        <w:tc>
          <w:tcPr>
            <w:tcW w:w="775" w:type="dxa"/>
            <w:noWrap/>
            <w:vAlign w:val="center"/>
          </w:tcPr>
          <w:p w:rsidR="001B1061" w:rsidRDefault="001B1061">
            <w:pPr>
              <w:adjustRightInd w:val="0"/>
              <w:snapToGrid w:val="0"/>
              <w:jc w:val="center"/>
              <w:rPr>
                <w:rFonts w:ascii="仿宋_GB2312" w:eastAsia="仿宋_GB2312" w:hAnsi="宋体" w:cs="宋体"/>
                <w:kern w:val="0"/>
              </w:rPr>
            </w:pPr>
          </w:p>
        </w:tc>
        <w:tc>
          <w:tcPr>
            <w:tcW w:w="1340" w:type="dxa"/>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民族</w:t>
            </w:r>
          </w:p>
        </w:tc>
        <w:tc>
          <w:tcPr>
            <w:tcW w:w="1830" w:type="dxa"/>
            <w:gridSpan w:val="2"/>
            <w:noWrap/>
            <w:vAlign w:val="center"/>
          </w:tcPr>
          <w:p w:rsidR="001B1061" w:rsidRDefault="001B1061">
            <w:pPr>
              <w:adjustRightInd w:val="0"/>
              <w:snapToGrid w:val="0"/>
              <w:jc w:val="center"/>
              <w:rPr>
                <w:rFonts w:ascii="仿宋_GB2312" w:eastAsia="仿宋_GB2312" w:hAnsi="宋体" w:cs="宋体"/>
                <w:kern w:val="0"/>
              </w:rPr>
            </w:pPr>
          </w:p>
        </w:tc>
        <w:tc>
          <w:tcPr>
            <w:tcW w:w="1395" w:type="dxa"/>
            <w:gridSpan w:val="2"/>
            <w:vMerge w:val="restart"/>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kern w:val="0"/>
              </w:rPr>
              <w:t>1</w:t>
            </w:r>
            <w:r>
              <w:rPr>
                <w:rFonts w:ascii="仿宋_GB2312" w:eastAsia="仿宋_GB2312" w:hAnsi="宋体" w:cs="宋体" w:hint="eastAsia"/>
                <w:kern w:val="0"/>
              </w:rPr>
              <w:t>寸</w:t>
            </w:r>
          </w:p>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证件照</w:t>
            </w:r>
          </w:p>
        </w:tc>
      </w:tr>
      <w:tr w:rsidR="001B1061">
        <w:trPr>
          <w:cantSplit/>
          <w:trHeight w:val="862"/>
        </w:trPr>
        <w:tc>
          <w:tcPr>
            <w:tcW w:w="1370" w:type="dxa"/>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出生年月</w:t>
            </w:r>
          </w:p>
        </w:tc>
        <w:tc>
          <w:tcPr>
            <w:tcW w:w="2010" w:type="dxa"/>
            <w:gridSpan w:val="2"/>
            <w:noWrap/>
            <w:vAlign w:val="center"/>
          </w:tcPr>
          <w:p w:rsidR="001B1061" w:rsidRDefault="001B1061">
            <w:pPr>
              <w:adjustRightInd w:val="0"/>
              <w:snapToGrid w:val="0"/>
              <w:jc w:val="center"/>
              <w:rPr>
                <w:rFonts w:ascii="仿宋_GB2312" w:eastAsia="仿宋_GB2312" w:hAnsi="宋体" w:cs="宋体"/>
                <w:kern w:val="0"/>
              </w:rPr>
            </w:pPr>
          </w:p>
        </w:tc>
        <w:tc>
          <w:tcPr>
            <w:tcW w:w="705" w:type="dxa"/>
            <w:gridSpan w:val="2"/>
            <w:noWrap/>
            <w:vAlign w:val="center"/>
          </w:tcPr>
          <w:p w:rsidR="001B1061" w:rsidRDefault="00E33B64">
            <w:pPr>
              <w:adjustRightInd w:val="0"/>
              <w:snapToGrid w:val="0"/>
              <w:jc w:val="center"/>
              <w:rPr>
                <w:rFonts w:ascii="仿宋_GB2312" w:eastAsia="仿宋_GB2312" w:hAnsi="宋体" w:cs="宋体"/>
                <w:snapToGrid w:val="0"/>
                <w:kern w:val="0"/>
              </w:rPr>
            </w:pPr>
            <w:r>
              <w:rPr>
                <w:rFonts w:ascii="仿宋_GB2312" w:eastAsia="仿宋_GB2312" w:hAnsi="宋体" w:cs="宋体" w:hint="eastAsia"/>
                <w:snapToGrid w:val="0"/>
                <w:kern w:val="0"/>
              </w:rPr>
              <w:t>婚姻</w:t>
            </w:r>
          </w:p>
          <w:p w:rsidR="001B1061" w:rsidRDefault="00E33B64">
            <w:pPr>
              <w:adjustRightInd w:val="0"/>
              <w:snapToGrid w:val="0"/>
              <w:jc w:val="center"/>
              <w:rPr>
                <w:rFonts w:ascii="仿宋_GB2312" w:eastAsia="仿宋_GB2312" w:hAnsi="宋体" w:cs="宋体"/>
                <w:snapToGrid w:val="0"/>
                <w:kern w:val="0"/>
              </w:rPr>
            </w:pPr>
            <w:r>
              <w:rPr>
                <w:rFonts w:ascii="仿宋_GB2312" w:eastAsia="仿宋_GB2312" w:hAnsi="宋体" w:cs="宋体" w:hint="eastAsia"/>
                <w:snapToGrid w:val="0"/>
                <w:kern w:val="0"/>
              </w:rPr>
              <w:t>状况</w:t>
            </w:r>
          </w:p>
        </w:tc>
        <w:tc>
          <w:tcPr>
            <w:tcW w:w="775" w:type="dxa"/>
            <w:noWrap/>
            <w:vAlign w:val="center"/>
          </w:tcPr>
          <w:p w:rsidR="001B1061" w:rsidRDefault="001B1061">
            <w:pPr>
              <w:adjustRightInd w:val="0"/>
              <w:snapToGrid w:val="0"/>
              <w:jc w:val="center"/>
              <w:rPr>
                <w:rFonts w:ascii="仿宋_GB2312" w:eastAsia="仿宋_GB2312" w:hAnsi="宋体" w:cs="宋体"/>
                <w:kern w:val="0"/>
              </w:rPr>
            </w:pPr>
          </w:p>
        </w:tc>
        <w:tc>
          <w:tcPr>
            <w:tcW w:w="1340" w:type="dxa"/>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政治</w:t>
            </w:r>
          </w:p>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面貌</w:t>
            </w:r>
          </w:p>
        </w:tc>
        <w:tc>
          <w:tcPr>
            <w:tcW w:w="1830" w:type="dxa"/>
            <w:gridSpan w:val="2"/>
            <w:noWrap/>
            <w:vAlign w:val="center"/>
          </w:tcPr>
          <w:p w:rsidR="001B1061" w:rsidRDefault="001B1061">
            <w:pPr>
              <w:adjustRightInd w:val="0"/>
              <w:snapToGrid w:val="0"/>
              <w:jc w:val="center"/>
              <w:rPr>
                <w:rFonts w:ascii="仿宋_GB2312" w:eastAsia="仿宋_GB2312" w:hAnsi="宋体" w:cs="宋体"/>
                <w:kern w:val="0"/>
              </w:rPr>
            </w:pPr>
          </w:p>
        </w:tc>
        <w:tc>
          <w:tcPr>
            <w:tcW w:w="1395" w:type="dxa"/>
            <w:gridSpan w:val="2"/>
            <w:vMerge/>
            <w:noWrap/>
            <w:vAlign w:val="center"/>
          </w:tcPr>
          <w:p w:rsidR="001B1061" w:rsidRDefault="001B1061">
            <w:pPr>
              <w:widowControl/>
              <w:adjustRightInd w:val="0"/>
              <w:snapToGrid w:val="0"/>
              <w:rPr>
                <w:rFonts w:ascii="仿宋_GB2312" w:eastAsia="仿宋_GB2312" w:hAnsi="宋体" w:cs="宋体"/>
                <w:kern w:val="0"/>
              </w:rPr>
            </w:pPr>
          </w:p>
        </w:tc>
      </w:tr>
      <w:tr w:rsidR="001B1061">
        <w:trPr>
          <w:trHeight w:val="529"/>
        </w:trPr>
        <w:tc>
          <w:tcPr>
            <w:tcW w:w="1370" w:type="dxa"/>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身份证号码</w:t>
            </w:r>
          </w:p>
        </w:tc>
        <w:tc>
          <w:tcPr>
            <w:tcW w:w="3490" w:type="dxa"/>
            <w:gridSpan w:val="5"/>
            <w:noWrap/>
            <w:vAlign w:val="center"/>
          </w:tcPr>
          <w:p w:rsidR="001B1061" w:rsidRDefault="001B1061">
            <w:pPr>
              <w:adjustRightInd w:val="0"/>
              <w:snapToGrid w:val="0"/>
              <w:jc w:val="center"/>
              <w:rPr>
                <w:rFonts w:ascii="仿宋_GB2312" w:eastAsia="仿宋_GB2312" w:hAnsi="宋体" w:cs="宋体"/>
                <w:kern w:val="0"/>
              </w:rPr>
            </w:pPr>
          </w:p>
        </w:tc>
        <w:tc>
          <w:tcPr>
            <w:tcW w:w="1340" w:type="dxa"/>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电子邮箱</w:t>
            </w:r>
          </w:p>
        </w:tc>
        <w:tc>
          <w:tcPr>
            <w:tcW w:w="3225" w:type="dxa"/>
            <w:gridSpan w:val="4"/>
            <w:noWrap/>
            <w:vAlign w:val="center"/>
          </w:tcPr>
          <w:p w:rsidR="001B1061" w:rsidRDefault="001B1061">
            <w:pPr>
              <w:adjustRightInd w:val="0"/>
              <w:snapToGrid w:val="0"/>
              <w:jc w:val="center"/>
              <w:rPr>
                <w:rFonts w:ascii="仿宋_GB2312" w:eastAsia="仿宋_GB2312" w:hAnsi="宋体" w:cs="宋体"/>
                <w:kern w:val="0"/>
              </w:rPr>
            </w:pPr>
          </w:p>
        </w:tc>
      </w:tr>
      <w:tr w:rsidR="001B1061">
        <w:trPr>
          <w:trHeight w:val="697"/>
        </w:trPr>
        <w:tc>
          <w:tcPr>
            <w:tcW w:w="1370" w:type="dxa"/>
            <w:noWrap/>
            <w:vAlign w:val="center"/>
          </w:tcPr>
          <w:p w:rsidR="001B1061" w:rsidRDefault="00E33B64">
            <w:pPr>
              <w:adjustRightInd w:val="0"/>
              <w:snapToGrid w:val="0"/>
              <w:rPr>
                <w:rFonts w:ascii="仿宋_GB2312" w:eastAsia="仿宋_GB2312" w:hAnsi="宋体" w:cs="宋体"/>
                <w:kern w:val="0"/>
              </w:rPr>
            </w:pPr>
            <w:r>
              <w:rPr>
                <w:rFonts w:ascii="仿宋_GB2312" w:eastAsia="仿宋_GB2312" w:hAnsi="宋体" w:cs="宋体" w:hint="eastAsia"/>
                <w:kern w:val="0"/>
              </w:rPr>
              <w:t>家庭住址</w:t>
            </w:r>
          </w:p>
        </w:tc>
        <w:tc>
          <w:tcPr>
            <w:tcW w:w="3490" w:type="dxa"/>
            <w:gridSpan w:val="5"/>
            <w:noWrap/>
            <w:vAlign w:val="center"/>
          </w:tcPr>
          <w:p w:rsidR="001B1061" w:rsidRDefault="001B1061">
            <w:pPr>
              <w:adjustRightInd w:val="0"/>
              <w:snapToGrid w:val="0"/>
              <w:jc w:val="center"/>
              <w:rPr>
                <w:rFonts w:ascii="仿宋_GB2312" w:eastAsia="仿宋_GB2312" w:hAnsi="宋体" w:cs="宋体"/>
                <w:kern w:val="0"/>
              </w:rPr>
            </w:pPr>
          </w:p>
        </w:tc>
        <w:tc>
          <w:tcPr>
            <w:tcW w:w="1340" w:type="dxa"/>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联系电话</w:t>
            </w:r>
          </w:p>
        </w:tc>
        <w:tc>
          <w:tcPr>
            <w:tcW w:w="3225" w:type="dxa"/>
            <w:gridSpan w:val="4"/>
            <w:noWrap/>
            <w:vAlign w:val="center"/>
          </w:tcPr>
          <w:p w:rsidR="001B1061" w:rsidRDefault="001B1061">
            <w:pPr>
              <w:adjustRightInd w:val="0"/>
              <w:snapToGrid w:val="0"/>
              <w:jc w:val="center"/>
              <w:rPr>
                <w:rFonts w:ascii="仿宋_GB2312" w:eastAsia="仿宋_GB2312" w:hAnsi="宋体" w:cs="宋体"/>
                <w:kern w:val="0"/>
              </w:rPr>
            </w:pPr>
          </w:p>
        </w:tc>
      </w:tr>
      <w:tr w:rsidR="001B1061">
        <w:trPr>
          <w:trHeight w:val="800"/>
        </w:trPr>
        <w:tc>
          <w:tcPr>
            <w:tcW w:w="1370" w:type="dxa"/>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职称</w:t>
            </w:r>
            <w:r>
              <w:rPr>
                <w:rFonts w:ascii="仿宋_GB2312" w:eastAsia="仿宋_GB2312" w:hAnsi="宋体" w:cs="宋体"/>
                <w:kern w:val="0"/>
              </w:rPr>
              <w:t>/</w:t>
            </w:r>
            <w:r>
              <w:rPr>
                <w:rFonts w:ascii="仿宋_GB2312" w:eastAsia="仿宋_GB2312" w:hAnsi="宋体" w:cs="宋体" w:hint="eastAsia"/>
                <w:kern w:val="0"/>
              </w:rPr>
              <w:t>职业资格证书</w:t>
            </w:r>
          </w:p>
        </w:tc>
        <w:tc>
          <w:tcPr>
            <w:tcW w:w="8055" w:type="dxa"/>
            <w:gridSpan w:val="10"/>
            <w:noWrap/>
            <w:vAlign w:val="center"/>
          </w:tcPr>
          <w:p w:rsidR="001B1061" w:rsidRDefault="001B1061">
            <w:pPr>
              <w:adjustRightInd w:val="0"/>
              <w:snapToGrid w:val="0"/>
              <w:jc w:val="center"/>
              <w:rPr>
                <w:rFonts w:ascii="仿宋_GB2312" w:eastAsia="仿宋_GB2312" w:hAnsi="宋体" w:cs="宋体"/>
                <w:kern w:val="0"/>
              </w:rPr>
            </w:pPr>
          </w:p>
        </w:tc>
      </w:tr>
      <w:tr w:rsidR="001B1061">
        <w:trPr>
          <w:trHeight w:val="800"/>
        </w:trPr>
        <w:tc>
          <w:tcPr>
            <w:tcW w:w="1370" w:type="dxa"/>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受表彰、奖励情况</w:t>
            </w:r>
          </w:p>
        </w:tc>
        <w:tc>
          <w:tcPr>
            <w:tcW w:w="8055" w:type="dxa"/>
            <w:gridSpan w:val="10"/>
            <w:noWrap/>
            <w:vAlign w:val="center"/>
          </w:tcPr>
          <w:p w:rsidR="001B1061" w:rsidRDefault="001B1061">
            <w:pPr>
              <w:adjustRightInd w:val="0"/>
              <w:snapToGrid w:val="0"/>
              <w:jc w:val="center"/>
              <w:rPr>
                <w:rFonts w:ascii="仿宋_GB2312" w:eastAsia="仿宋_GB2312" w:hAnsi="宋体" w:cs="宋体"/>
                <w:kern w:val="0"/>
              </w:rPr>
            </w:pPr>
          </w:p>
        </w:tc>
      </w:tr>
      <w:tr w:rsidR="001B1061">
        <w:trPr>
          <w:trHeight w:val="642"/>
        </w:trPr>
        <w:tc>
          <w:tcPr>
            <w:tcW w:w="1370" w:type="dxa"/>
            <w:vMerge w:val="restart"/>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受教育情况</w:t>
            </w:r>
          </w:p>
        </w:tc>
        <w:tc>
          <w:tcPr>
            <w:tcW w:w="2010" w:type="dxa"/>
            <w:gridSpan w:val="2"/>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起止时间</w:t>
            </w:r>
          </w:p>
        </w:tc>
        <w:tc>
          <w:tcPr>
            <w:tcW w:w="705" w:type="dxa"/>
            <w:gridSpan w:val="2"/>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学历学位</w:t>
            </w:r>
          </w:p>
        </w:tc>
        <w:tc>
          <w:tcPr>
            <w:tcW w:w="3060" w:type="dxa"/>
            <w:gridSpan w:val="3"/>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毕业院校及专业</w:t>
            </w:r>
          </w:p>
        </w:tc>
        <w:tc>
          <w:tcPr>
            <w:tcW w:w="1395" w:type="dxa"/>
            <w:gridSpan w:val="2"/>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毕业时间</w:t>
            </w:r>
          </w:p>
        </w:tc>
        <w:tc>
          <w:tcPr>
            <w:tcW w:w="885" w:type="dxa"/>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是否双一流</w:t>
            </w:r>
          </w:p>
        </w:tc>
      </w:tr>
      <w:tr w:rsidR="001B1061">
        <w:trPr>
          <w:trHeight w:val="547"/>
        </w:trPr>
        <w:tc>
          <w:tcPr>
            <w:tcW w:w="1370" w:type="dxa"/>
            <w:vMerge/>
            <w:noWrap/>
            <w:vAlign w:val="center"/>
          </w:tcPr>
          <w:p w:rsidR="001B1061" w:rsidRDefault="001B1061">
            <w:pPr>
              <w:adjustRightInd w:val="0"/>
              <w:snapToGrid w:val="0"/>
              <w:jc w:val="center"/>
              <w:rPr>
                <w:rFonts w:ascii="仿宋_GB2312" w:eastAsia="仿宋_GB2312" w:hAnsi="宋体" w:cs="宋体"/>
                <w:kern w:val="0"/>
              </w:rPr>
            </w:pPr>
          </w:p>
        </w:tc>
        <w:tc>
          <w:tcPr>
            <w:tcW w:w="2010" w:type="dxa"/>
            <w:gridSpan w:val="2"/>
            <w:noWrap/>
            <w:vAlign w:val="center"/>
          </w:tcPr>
          <w:p w:rsidR="001B1061" w:rsidRDefault="001B1061">
            <w:pPr>
              <w:adjustRightInd w:val="0"/>
              <w:snapToGrid w:val="0"/>
              <w:jc w:val="center"/>
              <w:rPr>
                <w:rFonts w:ascii="仿宋_GB2312" w:eastAsia="仿宋_GB2312" w:hAnsi="宋体" w:cs="宋体"/>
                <w:kern w:val="0"/>
              </w:rPr>
            </w:pPr>
          </w:p>
        </w:tc>
        <w:tc>
          <w:tcPr>
            <w:tcW w:w="705" w:type="dxa"/>
            <w:gridSpan w:val="2"/>
            <w:noWrap/>
            <w:vAlign w:val="center"/>
          </w:tcPr>
          <w:p w:rsidR="001B1061" w:rsidRDefault="001B1061">
            <w:pPr>
              <w:adjustRightInd w:val="0"/>
              <w:snapToGrid w:val="0"/>
              <w:jc w:val="center"/>
              <w:rPr>
                <w:rFonts w:ascii="仿宋_GB2312" w:eastAsia="仿宋_GB2312" w:hAnsi="宋体" w:cs="宋体"/>
                <w:kern w:val="0"/>
              </w:rPr>
            </w:pPr>
          </w:p>
        </w:tc>
        <w:tc>
          <w:tcPr>
            <w:tcW w:w="3060" w:type="dxa"/>
            <w:gridSpan w:val="3"/>
            <w:noWrap/>
            <w:vAlign w:val="center"/>
          </w:tcPr>
          <w:p w:rsidR="001B1061" w:rsidRDefault="001B1061">
            <w:pPr>
              <w:adjustRightInd w:val="0"/>
              <w:snapToGrid w:val="0"/>
              <w:jc w:val="center"/>
              <w:rPr>
                <w:rFonts w:ascii="仿宋_GB2312" w:eastAsia="仿宋_GB2312" w:hAnsi="宋体" w:cs="宋体"/>
                <w:kern w:val="0"/>
              </w:rPr>
            </w:pPr>
          </w:p>
        </w:tc>
        <w:tc>
          <w:tcPr>
            <w:tcW w:w="1395" w:type="dxa"/>
            <w:gridSpan w:val="2"/>
            <w:noWrap/>
            <w:vAlign w:val="center"/>
          </w:tcPr>
          <w:p w:rsidR="001B1061" w:rsidRDefault="001B1061">
            <w:pPr>
              <w:adjustRightInd w:val="0"/>
              <w:snapToGrid w:val="0"/>
              <w:jc w:val="center"/>
              <w:rPr>
                <w:rFonts w:ascii="仿宋_GB2312" w:eastAsia="仿宋_GB2312" w:hAnsi="宋体" w:cs="宋体"/>
                <w:kern w:val="0"/>
              </w:rPr>
            </w:pPr>
          </w:p>
        </w:tc>
        <w:tc>
          <w:tcPr>
            <w:tcW w:w="885" w:type="dxa"/>
            <w:noWrap/>
            <w:vAlign w:val="center"/>
          </w:tcPr>
          <w:p w:rsidR="001B1061" w:rsidRDefault="001B1061">
            <w:pPr>
              <w:adjustRightInd w:val="0"/>
              <w:snapToGrid w:val="0"/>
              <w:jc w:val="center"/>
              <w:rPr>
                <w:rFonts w:ascii="仿宋_GB2312" w:eastAsia="仿宋_GB2312" w:hAnsi="宋体" w:cs="宋体"/>
                <w:kern w:val="0"/>
              </w:rPr>
            </w:pPr>
          </w:p>
        </w:tc>
      </w:tr>
      <w:tr w:rsidR="001B1061">
        <w:trPr>
          <w:trHeight w:val="472"/>
        </w:trPr>
        <w:tc>
          <w:tcPr>
            <w:tcW w:w="1370" w:type="dxa"/>
            <w:vMerge/>
            <w:noWrap/>
            <w:vAlign w:val="center"/>
          </w:tcPr>
          <w:p w:rsidR="001B1061" w:rsidRDefault="001B1061">
            <w:pPr>
              <w:adjustRightInd w:val="0"/>
              <w:snapToGrid w:val="0"/>
              <w:jc w:val="center"/>
              <w:rPr>
                <w:rFonts w:ascii="仿宋_GB2312" w:eastAsia="仿宋_GB2312" w:hAnsi="宋体" w:cs="宋体"/>
                <w:kern w:val="0"/>
              </w:rPr>
            </w:pPr>
          </w:p>
        </w:tc>
        <w:tc>
          <w:tcPr>
            <w:tcW w:w="2010" w:type="dxa"/>
            <w:gridSpan w:val="2"/>
            <w:noWrap/>
            <w:vAlign w:val="center"/>
          </w:tcPr>
          <w:p w:rsidR="001B1061" w:rsidRDefault="001B1061">
            <w:pPr>
              <w:adjustRightInd w:val="0"/>
              <w:snapToGrid w:val="0"/>
              <w:jc w:val="center"/>
              <w:rPr>
                <w:rFonts w:ascii="仿宋_GB2312" w:eastAsia="仿宋_GB2312" w:hAnsi="宋体" w:cs="宋体"/>
                <w:kern w:val="0"/>
              </w:rPr>
            </w:pPr>
          </w:p>
        </w:tc>
        <w:tc>
          <w:tcPr>
            <w:tcW w:w="705" w:type="dxa"/>
            <w:gridSpan w:val="2"/>
            <w:noWrap/>
            <w:vAlign w:val="center"/>
          </w:tcPr>
          <w:p w:rsidR="001B1061" w:rsidRDefault="001B1061">
            <w:pPr>
              <w:adjustRightInd w:val="0"/>
              <w:snapToGrid w:val="0"/>
              <w:jc w:val="center"/>
              <w:rPr>
                <w:rFonts w:ascii="仿宋_GB2312" w:eastAsia="仿宋_GB2312" w:hAnsi="宋体" w:cs="宋体"/>
                <w:kern w:val="0"/>
              </w:rPr>
            </w:pPr>
          </w:p>
        </w:tc>
        <w:tc>
          <w:tcPr>
            <w:tcW w:w="3060" w:type="dxa"/>
            <w:gridSpan w:val="3"/>
            <w:noWrap/>
            <w:vAlign w:val="center"/>
          </w:tcPr>
          <w:p w:rsidR="001B1061" w:rsidRDefault="001B1061">
            <w:pPr>
              <w:adjustRightInd w:val="0"/>
              <w:snapToGrid w:val="0"/>
              <w:jc w:val="center"/>
              <w:rPr>
                <w:rFonts w:ascii="仿宋_GB2312" w:eastAsia="仿宋_GB2312" w:hAnsi="宋体" w:cs="宋体"/>
                <w:kern w:val="0"/>
              </w:rPr>
            </w:pPr>
          </w:p>
        </w:tc>
        <w:tc>
          <w:tcPr>
            <w:tcW w:w="1395" w:type="dxa"/>
            <w:gridSpan w:val="2"/>
            <w:noWrap/>
            <w:vAlign w:val="center"/>
          </w:tcPr>
          <w:p w:rsidR="001B1061" w:rsidRDefault="001B1061">
            <w:pPr>
              <w:adjustRightInd w:val="0"/>
              <w:snapToGrid w:val="0"/>
              <w:jc w:val="center"/>
              <w:rPr>
                <w:rFonts w:ascii="仿宋_GB2312" w:eastAsia="仿宋_GB2312" w:hAnsi="宋体" w:cs="宋体"/>
                <w:kern w:val="0"/>
              </w:rPr>
            </w:pPr>
          </w:p>
        </w:tc>
        <w:tc>
          <w:tcPr>
            <w:tcW w:w="885" w:type="dxa"/>
            <w:noWrap/>
            <w:vAlign w:val="center"/>
          </w:tcPr>
          <w:p w:rsidR="001B1061" w:rsidRDefault="001B1061">
            <w:pPr>
              <w:adjustRightInd w:val="0"/>
              <w:snapToGrid w:val="0"/>
              <w:jc w:val="center"/>
              <w:rPr>
                <w:rFonts w:ascii="仿宋_GB2312" w:eastAsia="仿宋_GB2312" w:hAnsi="宋体" w:cs="宋体"/>
                <w:kern w:val="0"/>
              </w:rPr>
            </w:pPr>
          </w:p>
        </w:tc>
      </w:tr>
      <w:tr w:rsidR="001B1061">
        <w:trPr>
          <w:trHeight w:val="430"/>
        </w:trPr>
        <w:tc>
          <w:tcPr>
            <w:tcW w:w="1370" w:type="dxa"/>
            <w:vMerge/>
            <w:noWrap/>
            <w:vAlign w:val="center"/>
          </w:tcPr>
          <w:p w:rsidR="001B1061" w:rsidRDefault="001B1061">
            <w:pPr>
              <w:widowControl/>
              <w:adjustRightInd w:val="0"/>
              <w:snapToGrid w:val="0"/>
              <w:rPr>
                <w:rFonts w:ascii="仿宋_GB2312" w:eastAsia="仿宋_GB2312" w:hAnsi="宋体" w:cs="宋体"/>
                <w:kern w:val="0"/>
              </w:rPr>
            </w:pPr>
          </w:p>
        </w:tc>
        <w:tc>
          <w:tcPr>
            <w:tcW w:w="2010" w:type="dxa"/>
            <w:gridSpan w:val="2"/>
            <w:noWrap/>
            <w:vAlign w:val="center"/>
          </w:tcPr>
          <w:p w:rsidR="001B1061" w:rsidRDefault="001B1061">
            <w:pPr>
              <w:adjustRightInd w:val="0"/>
              <w:snapToGrid w:val="0"/>
              <w:jc w:val="center"/>
              <w:rPr>
                <w:rFonts w:ascii="仿宋_GB2312" w:eastAsia="仿宋_GB2312" w:hAnsi="宋体" w:cs="宋体"/>
                <w:kern w:val="0"/>
              </w:rPr>
            </w:pPr>
          </w:p>
        </w:tc>
        <w:tc>
          <w:tcPr>
            <w:tcW w:w="705" w:type="dxa"/>
            <w:gridSpan w:val="2"/>
            <w:noWrap/>
            <w:vAlign w:val="center"/>
          </w:tcPr>
          <w:p w:rsidR="001B1061" w:rsidRDefault="001B1061">
            <w:pPr>
              <w:adjustRightInd w:val="0"/>
              <w:snapToGrid w:val="0"/>
              <w:jc w:val="center"/>
              <w:rPr>
                <w:rFonts w:ascii="仿宋_GB2312" w:eastAsia="仿宋_GB2312" w:hAnsi="宋体" w:cs="宋体"/>
                <w:kern w:val="0"/>
              </w:rPr>
            </w:pPr>
          </w:p>
        </w:tc>
        <w:tc>
          <w:tcPr>
            <w:tcW w:w="3060" w:type="dxa"/>
            <w:gridSpan w:val="3"/>
            <w:noWrap/>
            <w:vAlign w:val="center"/>
          </w:tcPr>
          <w:p w:rsidR="001B1061" w:rsidRDefault="001B1061">
            <w:pPr>
              <w:adjustRightInd w:val="0"/>
              <w:snapToGrid w:val="0"/>
              <w:jc w:val="center"/>
              <w:rPr>
                <w:rFonts w:ascii="仿宋_GB2312" w:eastAsia="仿宋_GB2312" w:hAnsi="宋体" w:cs="宋体"/>
                <w:kern w:val="0"/>
              </w:rPr>
            </w:pPr>
          </w:p>
        </w:tc>
        <w:tc>
          <w:tcPr>
            <w:tcW w:w="1395" w:type="dxa"/>
            <w:gridSpan w:val="2"/>
            <w:noWrap/>
            <w:vAlign w:val="center"/>
          </w:tcPr>
          <w:p w:rsidR="001B1061" w:rsidRDefault="001B1061">
            <w:pPr>
              <w:adjustRightInd w:val="0"/>
              <w:snapToGrid w:val="0"/>
              <w:jc w:val="center"/>
              <w:rPr>
                <w:rFonts w:ascii="仿宋_GB2312" w:eastAsia="仿宋_GB2312" w:hAnsi="宋体" w:cs="宋体"/>
                <w:kern w:val="0"/>
              </w:rPr>
            </w:pPr>
          </w:p>
        </w:tc>
        <w:tc>
          <w:tcPr>
            <w:tcW w:w="885" w:type="dxa"/>
            <w:noWrap/>
            <w:vAlign w:val="center"/>
          </w:tcPr>
          <w:p w:rsidR="001B1061" w:rsidRDefault="001B1061">
            <w:pPr>
              <w:adjustRightInd w:val="0"/>
              <w:snapToGrid w:val="0"/>
              <w:jc w:val="center"/>
              <w:rPr>
                <w:rFonts w:ascii="仿宋_GB2312" w:eastAsia="仿宋_GB2312" w:hAnsi="宋体" w:cs="宋体"/>
                <w:kern w:val="0"/>
              </w:rPr>
            </w:pPr>
          </w:p>
        </w:tc>
      </w:tr>
      <w:tr w:rsidR="001B1061">
        <w:trPr>
          <w:trHeight w:val="2399"/>
        </w:trPr>
        <w:tc>
          <w:tcPr>
            <w:tcW w:w="1370" w:type="dxa"/>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主要工作   经历</w:t>
            </w:r>
          </w:p>
        </w:tc>
        <w:tc>
          <w:tcPr>
            <w:tcW w:w="8055" w:type="dxa"/>
            <w:gridSpan w:val="10"/>
            <w:noWrap/>
          </w:tcPr>
          <w:p w:rsidR="001B1061" w:rsidRDefault="00E33B64">
            <w:pPr>
              <w:adjustRightInd w:val="0"/>
              <w:snapToGrid w:val="0"/>
              <w:rPr>
                <w:rFonts w:ascii="仿宋_GB2312" w:eastAsia="仿宋_GB2312" w:hAnsi="宋体" w:cs="宋体"/>
                <w:kern w:val="0"/>
              </w:rPr>
            </w:pPr>
            <w:r>
              <w:rPr>
                <w:rFonts w:ascii="仿宋_GB2312" w:eastAsia="仿宋_GB2312" w:hAnsi="宋体" w:cs="宋体" w:hint="eastAsia"/>
                <w:kern w:val="0"/>
              </w:rPr>
              <w:t>（需写明工作起止日期、部门、职务及取得的主要成绩）</w:t>
            </w:r>
          </w:p>
          <w:p w:rsidR="001B1061" w:rsidRDefault="001B1061">
            <w:pPr>
              <w:adjustRightInd w:val="0"/>
              <w:snapToGrid w:val="0"/>
              <w:ind w:firstLineChars="300" w:firstLine="630"/>
              <w:rPr>
                <w:rFonts w:ascii="仿宋_GB2312" w:eastAsia="仿宋_GB2312" w:hAnsi="宋体" w:cs="宋体"/>
                <w:kern w:val="0"/>
              </w:rPr>
            </w:pPr>
          </w:p>
          <w:p w:rsidR="001B1061" w:rsidRDefault="001B1061">
            <w:pPr>
              <w:adjustRightInd w:val="0"/>
              <w:snapToGrid w:val="0"/>
              <w:ind w:firstLineChars="300" w:firstLine="630"/>
              <w:rPr>
                <w:rFonts w:ascii="仿宋_GB2312" w:eastAsia="仿宋_GB2312" w:hAnsi="宋体" w:cs="宋体"/>
                <w:kern w:val="0"/>
              </w:rPr>
            </w:pPr>
          </w:p>
        </w:tc>
      </w:tr>
      <w:tr w:rsidR="001B1061" w:rsidTr="00FC5F25">
        <w:trPr>
          <w:trHeight w:hRule="exact" w:val="571"/>
        </w:trPr>
        <w:tc>
          <w:tcPr>
            <w:tcW w:w="1370" w:type="dxa"/>
            <w:vMerge w:val="restart"/>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主要家庭成员情况</w:t>
            </w:r>
          </w:p>
        </w:tc>
        <w:tc>
          <w:tcPr>
            <w:tcW w:w="844" w:type="dxa"/>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关系</w:t>
            </w:r>
          </w:p>
        </w:tc>
        <w:tc>
          <w:tcPr>
            <w:tcW w:w="1275" w:type="dxa"/>
            <w:gridSpan w:val="2"/>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姓名</w:t>
            </w:r>
          </w:p>
        </w:tc>
        <w:tc>
          <w:tcPr>
            <w:tcW w:w="1371" w:type="dxa"/>
            <w:gridSpan w:val="2"/>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出生年月</w:t>
            </w:r>
          </w:p>
        </w:tc>
        <w:tc>
          <w:tcPr>
            <w:tcW w:w="3170" w:type="dxa"/>
            <w:gridSpan w:val="3"/>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政治面貌</w:t>
            </w:r>
          </w:p>
        </w:tc>
        <w:tc>
          <w:tcPr>
            <w:tcW w:w="1395" w:type="dxa"/>
            <w:gridSpan w:val="2"/>
            <w:noWrap/>
            <w:vAlign w:val="center"/>
          </w:tcPr>
          <w:p w:rsidR="001B1061" w:rsidRDefault="00E33B64">
            <w:pPr>
              <w:adjustRightInd w:val="0"/>
              <w:snapToGrid w:val="0"/>
              <w:jc w:val="center"/>
              <w:rPr>
                <w:rFonts w:ascii="仿宋_GB2312" w:eastAsia="仿宋_GB2312" w:hAnsi="宋体" w:cs="宋体"/>
                <w:kern w:val="0"/>
              </w:rPr>
            </w:pPr>
            <w:r>
              <w:rPr>
                <w:rFonts w:ascii="仿宋_GB2312" w:eastAsia="仿宋_GB2312" w:hAnsi="宋体" w:cs="宋体" w:hint="eastAsia"/>
                <w:kern w:val="0"/>
              </w:rPr>
              <w:t>工作单位及职务</w:t>
            </w:r>
          </w:p>
        </w:tc>
      </w:tr>
      <w:tr w:rsidR="001B1061">
        <w:trPr>
          <w:trHeight w:hRule="exact" w:val="420"/>
        </w:trPr>
        <w:tc>
          <w:tcPr>
            <w:tcW w:w="1370" w:type="dxa"/>
            <w:vMerge/>
            <w:noWrap/>
            <w:vAlign w:val="center"/>
          </w:tcPr>
          <w:p w:rsidR="001B1061" w:rsidRDefault="001B1061">
            <w:pPr>
              <w:widowControl/>
              <w:adjustRightInd w:val="0"/>
              <w:snapToGrid w:val="0"/>
              <w:rPr>
                <w:rFonts w:ascii="仿宋_GB2312" w:eastAsia="仿宋_GB2312" w:hAnsi="宋体" w:cs="宋体"/>
                <w:kern w:val="0"/>
              </w:rPr>
            </w:pPr>
          </w:p>
        </w:tc>
        <w:tc>
          <w:tcPr>
            <w:tcW w:w="844" w:type="dxa"/>
            <w:noWrap/>
            <w:vAlign w:val="center"/>
          </w:tcPr>
          <w:p w:rsidR="001B1061" w:rsidRDefault="001B1061">
            <w:pPr>
              <w:adjustRightInd w:val="0"/>
              <w:snapToGrid w:val="0"/>
              <w:jc w:val="center"/>
              <w:rPr>
                <w:rFonts w:ascii="仿宋_GB2312" w:eastAsia="仿宋_GB2312" w:hAnsi="宋体" w:cs="宋体"/>
                <w:kern w:val="0"/>
              </w:rPr>
            </w:pPr>
          </w:p>
        </w:tc>
        <w:tc>
          <w:tcPr>
            <w:tcW w:w="1275" w:type="dxa"/>
            <w:gridSpan w:val="2"/>
            <w:noWrap/>
            <w:vAlign w:val="center"/>
          </w:tcPr>
          <w:p w:rsidR="001B1061" w:rsidRDefault="001B1061">
            <w:pPr>
              <w:adjustRightInd w:val="0"/>
              <w:snapToGrid w:val="0"/>
              <w:jc w:val="center"/>
              <w:rPr>
                <w:rFonts w:ascii="仿宋_GB2312" w:eastAsia="仿宋_GB2312" w:hAnsi="宋体" w:cs="宋体"/>
                <w:kern w:val="0"/>
              </w:rPr>
            </w:pPr>
          </w:p>
        </w:tc>
        <w:tc>
          <w:tcPr>
            <w:tcW w:w="1371" w:type="dxa"/>
            <w:gridSpan w:val="2"/>
            <w:noWrap/>
            <w:vAlign w:val="center"/>
          </w:tcPr>
          <w:p w:rsidR="001B1061" w:rsidRDefault="001B1061">
            <w:pPr>
              <w:adjustRightInd w:val="0"/>
              <w:snapToGrid w:val="0"/>
              <w:jc w:val="center"/>
              <w:rPr>
                <w:rFonts w:ascii="仿宋_GB2312" w:eastAsia="仿宋_GB2312" w:hAnsi="宋体" w:cs="宋体"/>
                <w:kern w:val="0"/>
              </w:rPr>
            </w:pPr>
          </w:p>
        </w:tc>
        <w:tc>
          <w:tcPr>
            <w:tcW w:w="3170" w:type="dxa"/>
            <w:gridSpan w:val="3"/>
            <w:noWrap/>
            <w:vAlign w:val="center"/>
          </w:tcPr>
          <w:p w:rsidR="001B1061" w:rsidRDefault="001B1061">
            <w:pPr>
              <w:adjustRightInd w:val="0"/>
              <w:snapToGrid w:val="0"/>
              <w:jc w:val="center"/>
              <w:rPr>
                <w:rFonts w:ascii="仿宋_GB2312" w:eastAsia="仿宋_GB2312" w:hAnsi="宋体" w:cs="宋体"/>
                <w:kern w:val="0"/>
              </w:rPr>
            </w:pPr>
          </w:p>
        </w:tc>
        <w:tc>
          <w:tcPr>
            <w:tcW w:w="1395" w:type="dxa"/>
            <w:gridSpan w:val="2"/>
            <w:noWrap/>
            <w:vAlign w:val="center"/>
          </w:tcPr>
          <w:p w:rsidR="001B1061" w:rsidRDefault="001B1061">
            <w:pPr>
              <w:adjustRightInd w:val="0"/>
              <w:snapToGrid w:val="0"/>
              <w:jc w:val="center"/>
              <w:rPr>
                <w:rFonts w:ascii="仿宋_GB2312" w:eastAsia="仿宋_GB2312" w:hAnsi="宋体" w:cs="宋体"/>
                <w:kern w:val="0"/>
              </w:rPr>
            </w:pPr>
          </w:p>
        </w:tc>
      </w:tr>
      <w:tr w:rsidR="001B1061">
        <w:trPr>
          <w:trHeight w:hRule="exact" w:val="420"/>
        </w:trPr>
        <w:tc>
          <w:tcPr>
            <w:tcW w:w="1370" w:type="dxa"/>
            <w:vMerge/>
            <w:noWrap/>
            <w:vAlign w:val="center"/>
          </w:tcPr>
          <w:p w:rsidR="001B1061" w:rsidRDefault="001B1061">
            <w:pPr>
              <w:widowControl/>
              <w:adjustRightInd w:val="0"/>
              <w:snapToGrid w:val="0"/>
              <w:rPr>
                <w:rFonts w:ascii="仿宋_GB2312" w:eastAsia="仿宋_GB2312" w:hAnsi="宋体" w:cs="宋体"/>
                <w:kern w:val="0"/>
              </w:rPr>
            </w:pPr>
          </w:p>
        </w:tc>
        <w:tc>
          <w:tcPr>
            <w:tcW w:w="844" w:type="dxa"/>
            <w:noWrap/>
            <w:vAlign w:val="center"/>
          </w:tcPr>
          <w:p w:rsidR="001B1061" w:rsidRDefault="001B1061">
            <w:pPr>
              <w:adjustRightInd w:val="0"/>
              <w:snapToGrid w:val="0"/>
              <w:jc w:val="center"/>
              <w:rPr>
                <w:rFonts w:ascii="仿宋_GB2312" w:eastAsia="仿宋_GB2312" w:hAnsi="宋体" w:cs="宋体"/>
                <w:kern w:val="0"/>
              </w:rPr>
            </w:pPr>
          </w:p>
        </w:tc>
        <w:tc>
          <w:tcPr>
            <w:tcW w:w="1275" w:type="dxa"/>
            <w:gridSpan w:val="2"/>
            <w:noWrap/>
            <w:vAlign w:val="center"/>
          </w:tcPr>
          <w:p w:rsidR="001B1061" w:rsidRDefault="001B1061">
            <w:pPr>
              <w:adjustRightInd w:val="0"/>
              <w:snapToGrid w:val="0"/>
              <w:jc w:val="center"/>
              <w:rPr>
                <w:rFonts w:ascii="仿宋_GB2312" w:eastAsia="仿宋_GB2312" w:hAnsi="宋体" w:cs="宋体"/>
                <w:kern w:val="0"/>
              </w:rPr>
            </w:pPr>
          </w:p>
        </w:tc>
        <w:tc>
          <w:tcPr>
            <w:tcW w:w="1371" w:type="dxa"/>
            <w:gridSpan w:val="2"/>
            <w:noWrap/>
            <w:vAlign w:val="center"/>
          </w:tcPr>
          <w:p w:rsidR="001B1061" w:rsidRDefault="001B1061">
            <w:pPr>
              <w:adjustRightInd w:val="0"/>
              <w:snapToGrid w:val="0"/>
              <w:jc w:val="center"/>
              <w:rPr>
                <w:rFonts w:ascii="仿宋_GB2312" w:eastAsia="仿宋_GB2312" w:hAnsi="宋体" w:cs="宋体"/>
                <w:kern w:val="0"/>
              </w:rPr>
            </w:pPr>
          </w:p>
        </w:tc>
        <w:tc>
          <w:tcPr>
            <w:tcW w:w="3170" w:type="dxa"/>
            <w:gridSpan w:val="3"/>
            <w:noWrap/>
            <w:vAlign w:val="center"/>
          </w:tcPr>
          <w:p w:rsidR="001B1061" w:rsidRDefault="001B1061">
            <w:pPr>
              <w:adjustRightInd w:val="0"/>
              <w:snapToGrid w:val="0"/>
              <w:jc w:val="center"/>
              <w:rPr>
                <w:rFonts w:ascii="仿宋_GB2312" w:eastAsia="仿宋_GB2312" w:hAnsi="宋体" w:cs="宋体"/>
                <w:kern w:val="0"/>
              </w:rPr>
            </w:pPr>
          </w:p>
        </w:tc>
        <w:tc>
          <w:tcPr>
            <w:tcW w:w="1395" w:type="dxa"/>
            <w:gridSpan w:val="2"/>
            <w:noWrap/>
            <w:vAlign w:val="center"/>
          </w:tcPr>
          <w:p w:rsidR="001B1061" w:rsidRDefault="001B1061">
            <w:pPr>
              <w:adjustRightInd w:val="0"/>
              <w:snapToGrid w:val="0"/>
              <w:jc w:val="center"/>
              <w:rPr>
                <w:rFonts w:ascii="仿宋_GB2312" w:eastAsia="仿宋_GB2312" w:hAnsi="宋体" w:cs="宋体"/>
                <w:kern w:val="0"/>
              </w:rPr>
            </w:pPr>
          </w:p>
        </w:tc>
      </w:tr>
      <w:tr w:rsidR="001B1061">
        <w:trPr>
          <w:trHeight w:hRule="exact" w:val="420"/>
        </w:trPr>
        <w:tc>
          <w:tcPr>
            <w:tcW w:w="1370" w:type="dxa"/>
            <w:vMerge/>
            <w:noWrap/>
            <w:vAlign w:val="center"/>
          </w:tcPr>
          <w:p w:rsidR="001B1061" w:rsidRDefault="001B1061">
            <w:pPr>
              <w:widowControl/>
              <w:adjustRightInd w:val="0"/>
              <w:snapToGrid w:val="0"/>
              <w:rPr>
                <w:rFonts w:ascii="仿宋_GB2312" w:eastAsia="仿宋_GB2312" w:hAnsi="宋体" w:cs="宋体"/>
                <w:kern w:val="0"/>
              </w:rPr>
            </w:pPr>
          </w:p>
        </w:tc>
        <w:tc>
          <w:tcPr>
            <w:tcW w:w="844" w:type="dxa"/>
            <w:noWrap/>
            <w:vAlign w:val="center"/>
          </w:tcPr>
          <w:p w:rsidR="001B1061" w:rsidRDefault="001B1061">
            <w:pPr>
              <w:adjustRightInd w:val="0"/>
              <w:snapToGrid w:val="0"/>
              <w:jc w:val="center"/>
              <w:rPr>
                <w:rFonts w:ascii="仿宋_GB2312" w:eastAsia="仿宋_GB2312" w:hAnsi="宋体" w:cs="宋体"/>
                <w:kern w:val="0"/>
              </w:rPr>
            </w:pPr>
          </w:p>
        </w:tc>
        <w:tc>
          <w:tcPr>
            <w:tcW w:w="1275" w:type="dxa"/>
            <w:gridSpan w:val="2"/>
            <w:noWrap/>
            <w:vAlign w:val="center"/>
          </w:tcPr>
          <w:p w:rsidR="001B1061" w:rsidRDefault="001B1061">
            <w:pPr>
              <w:adjustRightInd w:val="0"/>
              <w:snapToGrid w:val="0"/>
              <w:jc w:val="center"/>
              <w:rPr>
                <w:rFonts w:ascii="仿宋_GB2312" w:eastAsia="仿宋_GB2312" w:hAnsi="宋体" w:cs="宋体"/>
                <w:kern w:val="0"/>
              </w:rPr>
            </w:pPr>
          </w:p>
        </w:tc>
        <w:tc>
          <w:tcPr>
            <w:tcW w:w="1371" w:type="dxa"/>
            <w:gridSpan w:val="2"/>
            <w:noWrap/>
            <w:vAlign w:val="center"/>
          </w:tcPr>
          <w:p w:rsidR="001B1061" w:rsidRDefault="001B1061">
            <w:pPr>
              <w:adjustRightInd w:val="0"/>
              <w:snapToGrid w:val="0"/>
              <w:jc w:val="center"/>
              <w:rPr>
                <w:rFonts w:ascii="仿宋_GB2312" w:eastAsia="仿宋_GB2312" w:hAnsi="宋体" w:cs="宋体"/>
                <w:kern w:val="0"/>
              </w:rPr>
            </w:pPr>
          </w:p>
        </w:tc>
        <w:tc>
          <w:tcPr>
            <w:tcW w:w="3170" w:type="dxa"/>
            <w:gridSpan w:val="3"/>
            <w:noWrap/>
            <w:vAlign w:val="center"/>
          </w:tcPr>
          <w:p w:rsidR="001B1061" w:rsidRDefault="001B1061">
            <w:pPr>
              <w:adjustRightInd w:val="0"/>
              <w:snapToGrid w:val="0"/>
              <w:jc w:val="center"/>
              <w:rPr>
                <w:rFonts w:ascii="仿宋_GB2312" w:eastAsia="仿宋_GB2312" w:hAnsi="宋体" w:cs="宋体"/>
                <w:kern w:val="0"/>
              </w:rPr>
            </w:pPr>
          </w:p>
        </w:tc>
        <w:tc>
          <w:tcPr>
            <w:tcW w:w="1395" w:type="dxa"/>
            <w:gridSpan w:val="2"/>
            <w:noWrap/>
            <w:vAlign w:val="center"/>
          </w:tcPr>
          <w:p w:rsidR="001B1061" w:rsidRDefault="001B1061">
            <w:pPr>
              <w:adjustRightInd w:val="0"/>
              <w:snapToGrid w:val="0"/>
              <w:jc w:val="center"/>
              <w:rPr>
                <w:rFonts w:ascii="仿宋_GB2312" w:eastAsia="仿宋_GB2312" w:hAnsi="宋体" w:cs="宋体"/>
                <w:kern w:val="0"/>
              </w:rPr>
            </w:pPr>
          </w:p>
        </w:tc>
      </w:tr>
      <w:tr w:rsidR="001B1061">
        <w:trPr>
          <w:trHeight w:val="1355"/>
        </w:trPr>
        <w:tc>
          <w:tcPr>
            <w:tcW w:w="9425" w:type="dxa"/>
            <w:gridSpan w:val="11"/>
            <w:noWrap/>
            <w:vAlign w:val="center"/>
          </w:tcPr>
          <w:p w:rsidR="001B1061" w:rsidRDefault="00E33B64">
            <w:pPr>
              <w:adjustRightInd w:val="0"/>
              <w:snapToGrid w:val="0"/>
              <w:ind w:firstLine="480"/>
              <w:rPr>
                <w:rFonts w:ascii="仿宋_GB2312" w:eastAsia="仿宋_GB2312" w:hAnsi="宋体" w:cs="宋体"/>
                <w:kern w:val="0"/>
              </w:rPr>
            </w:pPr>
            <w:r>
              <w:rPr>
                <w:rFonts w:ascii="仿宋_GB2312" w:eastAsia="仿宋_GB2312" w:hAnsi="宋体" w:cs="宋体" w:hint="eastAsia"/>
                <w:kern w:val="0"/>
              </w:rPr>
              <w:t>我已仔细阅读招聘公告，现郑重承诺：所填信息和提交的证件、证明材料等均真实、准确、有效，对因填写错误，提供的信息、材料不真实、不全面，查看有关信息不及时以及违反公告规定和纪律要求所造成的后果，本人自愿承担相应的责任。</w:t>
            </w:r>
          </w:p>
          <w:p w:rsidR="001B1061" w:rsidRDefault="00E33B64">
            <w:pPr>
              <w:adjustRightInd w:val="0"/>
              <w:snapToGrid w:val="0"/>
              <w:ind w:firstLine="480"/>
              <w:rPr>
                <w:rFonts w:ascii="仿宋_GB2312" w:eastAsia="仿宋_GB2312" w:hAnsi="宋体" w:cs="宋体"/>
                <w:kern w:val="0"/>
              </w:rPr>
            </w:pPr>
            <w:r>
              <w:rPr>
                <w:rFonts w:ascii="仿宋_GB2312" w:eastAsia="仿宋_GB2312" w:hAnsi="宋体" w:cs="宋体" w:hint="eastAsia"/>
                <w:kern w:val="0"/>
              </w:rPr>
              <w:t>本人签名：                                               年   月   日</w:t>
            </w:r>
          </w:p>
        </w:tc>
      </w:tr>
    </w:tbl>
    <w:p w:rsidR="001B1061" w:rsidRDefault="00E33B64">
      <w:r>
        <w:rPr>
          <w:rFonts w:ascii="仿宋_GB2312" w:eastAsia="仿宋_GB2312" w:hAnsi="宋体" w:cs="宋体" w:hint="eastAsia"/>
          <w:kern w:val="0"/>
        </w:rPr>
        <w:t>注：请将个人简历、身份证、毕业证、学位证、职称/职业资格证及其他受表彰证书扫描件一并发到公司邮箱</w:t>
      </w:r>
    </w:p>
    <w:sectPr w:rsidR="001B1061" w:rsidSect="001B1061">
      <w:footerReference w:type="default" r:id="rId8"/>
      <w:pgSz w:w="11906" w:h="16838"/>
      <w:pgMar w:top="820" w:right="1800" w:bottom="678" w:left="1800" w:header="851" w:footer="51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874" w:rsidRDefault="00F45874" w:rsidP="001B1061">
      <w:r>
        <w:separator/>
      </w:r>
    </w:p>
  </w:endnote>
  <w:endnote w:type="continuationSeparator" w:id="1">
    <w:p w:rsidR="00F45874" w:rsidRDefault="00F45874" w:rsidP="001B1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061" w:rsidRDefault="00CD7005">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1B1061" w:rsidRDefault="00CD7005">
                <w:pPr>
                  <w:pStyle w:val="a4"/>
                </w:pPr>
                <w:r>
                  <w:fldChar w:fldCharType="begin"/>
                </w:r>
                <w:r w:rsidR="00E33B64">
                  <w:instrText xml:space="preserve"> PAGE  \* MERGEFORMAT </w:instrText>
                </w:r>
                <w:r>
                  <w:fldChar w:fldCharType="separate"/>
                </w:r>
                <w:r w:rsidR="00EB2679">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874" w:rsidRDefault="00F45874" w:rsidP="001B1061">
      <w:r>
        <w:separator/>
      </w:r>
    </w:p>
  </w:footnote>
  <w:footnote w:type="continuationSeparator" w:id="1">
    <w:p w:rsidR="00F45874" w:rsidRDefault="00F45874" w:rsidP="001B1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F4219"/>
    <w:multiLevelType w:val="singleLevel"/>
    <w:tmpl w:val="5AFF4219"/>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B1061"/>
    <w:rsid w:val="001B1061"/>
    <w:rsid w:val="0054648F"/>
    <w:rsid w:val="00747B99"/>
    <w:rsid w:val="00CD7005"/>
    <w:rsid w:val="00DB04CE"/>
    <w:rsid w:val="00E33B64"/>
    <w:rsid w:val="00EB2679"/>
    <w:rsid w:val="00F45874"/>
    <w:rsid w:val="00FC5F25"/>
    <w:rsid w:val="013A47AD"/>
    <w:rsid w:val="013B0516"/>
    <w:rsid w:val="01C203E0"/>
    <w:rsid w:val="02550D9A"/>
    <w:rsid w:val="0273275F"/>
    <w:rsid w:val="03382381"/>
    <w:rsid w:val="03757485"/>
    <w:rsid w:val="03904700"/>
    <w:rsid w:val="03972360"/>
    <w:rsid w:val="03A30585"/>
    <w:rsid w:val="042F4D93"/>
    <w:rsid w:val="045029D5"/>
    <w:rsid w:val="046B313B"/>
    <w:rsid w:val="04A37933"/>
    <w:rsid w:val="058932F9"/>
    <w:rsid w:val="058F0921"/>
    <w:rsid w:val="05996ED8"/>
    <w:rsid w:val="06501544"/>
    <w:rsid w:val="06857C74"/>
    <w:rsid w:val="068D3DD2"/>
    <w:rsid w:val="07426944"/>
    <w:rsid w:val="093E4594"/>
    <w:rsid w:val="096F7C40"/>
    <w:rsid w:val="09766EE0"/>
    <w:rsid w:val="09E3582B"/>
    <w:rsid w:val="0A036992"/>
    <w:rsid w:val="0A3442ED"/>
    <w:rsid w:val="0A761851"/>
    <w:rsid w:val="0A8D2E50"/>
    <w:rsid w:val="0AD77220"/>
    <w:rsid w:val="0AFB2644"/>
    <w:rsid w:val="0B100532"/>
    <w:rsid w:val="0B145042"/>
    <w:rsid w:val="0C294F8D"/>
    <w:rsid w:val="0C2C320E"/>
    <w:rsid w:val="0C541DC5"/>
    <w:rsid w:val="0C647CDD"/>
    <w:rsid w:val="0C9F4085"/>
    <w:rsid w:val="0D35007A"/>
    <w:rsid w:val="0D936ABF"/>
    <w:rsid w:val="0DBF1472"/>
    <w:rsid w:val="0E411B79"/>
    <w:rsid w:val="0E4B78C5"/>
    <w:rsid w:val="0E745818"/>
    <w:rsid w:val="0E773463"/>
    <w:rsid w:val="0EC541D9"/>
    <w:rsid w:val="0EF55867"/>
    <w:rsid w:val="0F370626"/>
    <w:rsid w:val="0F3810A5"/>
    <w:rsid w:val="0F901BA8"/>
    <w:rsid w:val="0FA34D07"/>
    <w:rsid w:val="103322CC"/>
    <w:rsid w:val="106F15F0"/>
    <w:rsid w:val="10C456D1"/>
    <w:rsid w:val="10E54C2E"/>
    <w:rsid w:val="114C6627"/>
    <w:rsid w:val="11C31448"/>
    <w:rsid w:val="11C9625D"/>
    <w:rsid w:val="11D035C0"/>
    <w:rsid w:val="11E90EB7"/>
    <w:rsid w:val="120B6A47"/>
    <w:rsid w:val="12AC53CE"/>
    <w:rsid w:val="13A06307"/>
    <w:rsid w:val="151B003F"/>
    <w:rsid w:val="15633F10"/>
    <w:rsid w:val="15C86193"/>
    <w:rsid w:val="15DD62F9"/>
    <w:rsid w:val="15F51305"/>
    <w:rsid w:val="16402076"/>
    <w:rsid w:val="170F3966"/>
    <w:rsid w:val="176F2E5C"/>
    <w:rsid w:val="18130572"/>
    <w:rsid w:val="185D3C1A"/>
    <w:rsid w:val="18B446DE"/>
    <w:rsid w:val="18D20208"/>
    <w:rsid w:val="18D86802"/>
    <w:rsid w:val="19634395"/>
    <w:rsid w:val="19BC0D2D"/>
    <w:rsid w:val="19F671C6"/>
    <w:rsid w:val="1A204D8D"/>
    <w:rsid w:val="1A325D16"/>
    <w:rsid w:val="1A3472AF"/>
    <w:rsid w:val="1A9715D4"/>
    <w:rsid w:val="1A994D54"/>
    <w:rsid w:val="1AD23DC3"/>
    <w:rsid w:val="1AF00247"/>
    <w:rsid w:val="1B556441"/>
    <w:rsid w:val="1B9726A1"/>
    <w:rsid w:val="1BAE4150"/>
    <w:rsid w:val="1BC55AF2"/>
    <w:rsid w:val="1BDD70C8"/>
    <w:rsid w:val="1C80307A"/>
    <w:rsid w:val="1D27096A"/>
    <w:rsid w:val="1D452F7F"/>
    <w:rsid w:val="1D924640"/>
    <w:rsid w:val="1DF75C6A"/>
    <w:rsid w:val="1E1129E9"/>
    <w:rsid w:val="1E2C259C"/>
    <w:rsid w:val="1EE827B4"/>
    <w:rsid w:val="1EF912C7"/>
    <w:rsid w:val="1F4C1B0B"/>
    <w:rsid w:val="1F8C442E"/>
    <w:rsid w:val="1FA16C93"/>
    <w:rsid w:val="1FA572F5"/>
    <w:rsid w:val="1FBA7C16"/>
    <w:rsid w:val="20256019"/>
    <w:rsid w:val="2096798D"/>
    <w:rsid w:val="20A73452"/>
    <w:rsid w:val="20D50F90"/>
    <w:rsid w:val="219A322A"/>
    <w:rsid w:val="21E1771D"/>
    <w:rsid w:val="22081268"/>
    <w:rsid w:val="220917FC"/>
    <w:rsid w:val="22347B5B"/>
    <w:rsid w:val="22CB40A9"/>
    <w:rsid w:val="2318618F"/>
    <w:rsid w:val="23986ED4"/>
    <w:rsid w:val="23C50AFF"/>
    <w:rsid w:val="248E5F9A"/>
    <w:rsid w:val="24AC529D"/>
    <w:rsid w:val="24C64C64"/>
    <w:rsid w:val="24F27A7A"/>
    <w:rsid w:val="25012152"/>
    <w:rsid w:val="255E3FCC"/>
    <w:rsid w:val="257677BD"/>
    <w:rsid w:val="25B2398D"/>
    <w:rsid w:val="25B71E07"/>
    <w:rsid w:val="25C70560"/>
    <w:rsid w:val="25CE7C6A"/>
    <w:rsid w:val="25CF0E60"/>
    <w:rsid w:val="26143D2A"/>
    <w:rsid w:val="267150EF"/>
    <w:rsid w:val="26C00E32"/>
    <w:rsid w:val="27132B68"/>
    <w:rsid w:val="271739F0"/>
    <w:rsid w:val="272433B5"/>
    <w:rsid w:val="272735AC"/>
    <w:rsid w:val="273A4D4F"/>
    <w:rsid w:val="27F2532E"/>
    <w:rsid w:val="2837674F"/>
    <w:rsid w:val="28854CA6"/>
    <w:rsid w:val="289A10A7"/>
    <w:rsid w:val="28DF01C3"/>
    <w:rsid w:val="29564982"/>
    <w:rsid w:val="2A0E1876"/>
    <w:rsid w:val="2A435260"/>
    <w:rsid w:val="2AB836CC"/>
    <w:rsid w:val="2AD273D3"/>
    <w:rsid w:val="2BB91F09"/>
    <w:rsid w:val="2BEF6F54"/>
    <w:rsid w:val="2C0C5C83"/>
    <w:rsid w:val="2C525954"/>
    <w:rsid w:val="2D7C3893"/>
    <w:rsid w:val="2DC80C75"/>
    <w:rsid w:val="2E085569"/>
    <w:rsid w:val="2E3602E8"/>
    <w:rsid w:val="2E7D6952"/>
    <w:rsid w:val="2F085838"/>
    <w:rsid w:val="30CF5E9D"/>
    <w:rsid w:val="31472023"/>
    <w:rsid w:val="319F0386"/>
    <w:rsid w:val="31F26790"/>
    <w:rsid w:val="31F83894"/>
    <w:rsid w:val="32823BAC"/>
    <w:rsid w:val="328E09EF"/>
    <w:rsid w:val="329B18A4"/>
    <w:rsid w:val="32D25F6E"/>
    <w:rsid w:val="330D3007"/>
    <w:rsid w:val="33831348"/>
    <w:rsid w:val="33CE06E8"/>
    <w:rsid w:val="34871F9E"/>
    <w:rsid w:val="3495046E"/>
    <w:rsid w:val="34E17DF1"/>
    <w:rsid w:val="350E516A"/>
    <w:rsid w:val="35153859"/>
    <w:rsid w:val="35B96A1A"/>
    <w:rsid w:val="35DD2CAA"/>
    <w:rsid w:val="36391984"/>
    <w:rsid w:val="36613DF2"/>
    <w:rsid w:val="36A20B79"/>
    <w:rsid w:val="376E611F"/>
    <w:rsid w:val="377E3743"/>
    <w:rsid w:val="37F0091F"/>
    <w:rsid w:val="384E7CC0"/>
    <w:rsid w:val="3870581D"/>
    <w:rsid w:val="38864F61"/>
    <w:rsid w:val="38F30F43"/>
    <w:rsid w:val="38FE2C85"/>
    <w:rsid w:val="39807055"/>
    <w:rsid w:val="39B21941"/>
    <w:rsid w:val="39BF03B3"/>
    <w:rsid w:val="3A58196D"/>
    <w:rsid w:val="3A6965EF"/>
    <w:rsid w:val="3AA913CF"/>
    <w:rsid w:val="3B333608"/>
    <w:rsid w:val="3B4B17FA"/>
    <w:rsid w:val="3BB630A2"/>
    <w:rsid w:val="3BCD62D7"/>
    <w:rsid w:val="3C3064A2"/>
    <w:rsid w:val="3CAE2B3D"/>
    <w:rsid w:val="3CCF2314"/>
    <w:rsid w:val="3CEC6A97"/>
    <w:rsid w:val="3D585C79"/>
    <w:rsid w:val="3D74589B"/>
    <w:rsid w:val="3D7B442B"/>
    <w:rsid w:val="3DF96966"/>
    <w:rsid w:val="3E3D7191"/>
    <w:rsid w:val="3EF521DA"/>
    <w:rsid w:val="3F5F4834"/>
    <w:rsid w:val="3F707F27"/>
    <w:rsid w:val="3F8726DA"/>
    <w:rsid w:val="3FBF5812"/>
    <w:rsid w:val="40601BB0"/>
    <w:rsid w:val="40706C37"/>
    <w:rsid w:val="40952E36"/>
    <w:rsid w:val="409D00D4"/>
    <w:rsid w:val="40F63B9B"/>
    <w:rsid w:val="412E631A"/>
    <w:rsid w:val="41C12EFA"/>
    <w:rsid w:val="41C26153"/>
    <w:rsid w:val="41E4760D"/>
    <w:rsid w:val="41FF0721"/>
    <w:rsid w:val="42B17101"/>
    <w:rsid w:val="42E137EA"/>
    <w:rsid w:val="42F04033"/>
    <w:rsid w:val="43B21DF5"/>
    <w:rsid w:val="43BC5E4F"/>
    <w:rsid w:val="44344AC3"/>
    <w:rsid w:val="4481379D"/>
    <w:rsid w:val="449C57C4"/>
    <w:rsid w:val="44D469F4"/>
    <w:rsid w:val="451056A5"/>
    <w:rsid w:val="46026555"/>
    <w:rsid w:val="46052D40"/>
    <w:rsid w:val="468E2912"/>
    <w:rsid w:val="470420E2"/>
    <w:rsid w:val="477F6E9B"/>
    <w:rsid w:val="47A251BD"/>
    <w:rsid w:val="47C61AAD"/>
    <w:rsid w:val="47DC5498"/>
    <w:rsid w:val="485A6A95"/>
    <w:rsid w:val="48863358"/>
    <w:rsid w:val="48B5576D"/>
    <w:rsid w:val="4961524E"/>
    <w:rsid w:val="49750210"/>
    <w:rsid w:val="49762CCD"/>
    <w:rsid w:val="49C57BD8"/>
    <w:rsid w:val="4A125A18"/>
    <w:rsid w:val="4A5E525F"/>
    <w:rsid w:val="4AB33CF3"/>
    <w:rsid w:val="4AD5023D"/>
    <w:rsid w:val="4B32264E"/>
    <w:rsid w:val="4B4F5FB4"/>
    <w:rsid w:val="4B5C5B56"/>
    <w:rsid w:val="4B9E2DD5"/>
    <w:rsid w:val="4C6445C0"/>
    <w:rsid w:val="4C6D4BC4"/>
    <w:rsid w:val="4DC13DF1"/>
    <w:rsid w:val="4E171411"/>
    <w:rsid w:val="4E303AA3"/>
    <w:rsid w:val="4ECD0238"/>
    <w:rsid w:val="503F1632"/>
    <w:rsid w:val="506743D6"/>
    <w:rsid w:val="50836CCE"/>
    <w:rsid w:val="50B65117"/>
    <w:rsid w:val="50BE4A68"/>
    <w:rsid w:val="50D51552"/>
    <w:rsid w:val="511C68C0"/>
    <w:rsid w:val="512014AF"/>
    <w:rsid w:val="51FD6CF3"/>
    <w:rsid w:val="52167A2F"/>
    <w:rsid w:val="52AD5BE3"/>
    <w:rsid w:val="52BF2B0B"/>
    <w:rsid w:val="52C510B3"/>
    <w:rsid w:val="53041615"/>
    <w:rsid w:val="53181771"/>
    <w:rsid w:val="53694CA4"/>
    <w:rsid w:val="53990898"/>
    <w:rsid w:val="54053813"/>
    <w:rsid w:val="54862241"/>
    <w:rsid w:val="553837CC"/>
    <w:rsid w:val="556F25C7"/>
    <w:rsid w:val="55A83E8B"/>
    <w:rsid w:val="55AF6EE8"/>
    <w:rsid w:val="56177D0D"/>
    <w:rsid w:val="564C4201"/>
    <w:rsid w:val="565813BA"/>
    <w:rsid w:val="56647580"/>
    <w:rsid w:val="56E62577"/>
    <w:rsid w:val="5714642D"/>
    <w:rsid w:val="57332BAD"/>
    <w:rsid w:val="576A7A1D"/>
    <w:rsid w:val="57943F0A"/>
    <w:rsid w:val="58A07988"/>
    <w:rsid w:val="58B32F79"/>
    <w:rsid w:val="58F04C1D"/>
    <w:rsid w:val="5A4A06E9"/>
    <w:rsid w:val="5A4F0FA4"/>
    <w:rsid w:val="5AB04EAD"/>
    <w:rsid w:val="5B2B6DF1"/>
    <w:rsid w:val="5B353316"/>
    <w:rsid w:val="5B9362A7"/>
    <w:rsid w:val="5BC345BF"/>
    <w:rsid w:val="5BEC342C"/>
    <w:rsid w:val="5C622BBA"/>
    <w:rsid w:val="5C9A1C49"/>
    <w:rsid w:val="5CD7444D"/>
    <w:rsid w:val="5CDE273B"/>
    <w:rsid w:val="5CF86154"/>
    <w:rsid w:val="5E673D80"/>
    <w:rsid w:val="5EBE0D3F"/>
    <w:rsid w:val="5F4C6E65"/>
    <w:rsid w:val="5F726990"/>
    <w:rsid w:val="5F7B16C1"/>
    <w:rsid w:val="5F911B35"/>
    <w:rsid w:val="6000711F"/>
    <w:rsid w:val="6015113C"/>
    <w:rsid w:val="60267505"/>
    <w:rsid w:val="603D6C4B"/>
    <w:rsid w:val="60760D10"/>
    <w:rsid w:val="6079593F"/>
    <w:rsid w:val="609B6057"/>
    <w:rsid w:val="60CA068D"/>
    <w:rsid w:val="612618E5"/>
    <w:rsid w:val="634E304D"/>
    <w:rsid w:val="636356BB"/>
    <w:rsid w:val="63670635"/>
    <w:rsid w:val="63867B48"/>
    <w:rsid w:val="63A05899"/>
    <w:rsid w:val="64AD4C9F"/>
    <w:rsid w:val="64DE3F51"/>
    <w:rsid w:val="64E64867"/>
    <w:rsid w:val="64F54E3C"/>
    <w:rsid w:val="651261AA"/>
    <w:rsid w:val="651D3651"/>
    <w:rsid w:val="653D6ED1"/>
    <w:rsid w:val="65651AF6"/>
    <w:rsid w:val="659A7F76"/>
    <w:rsid w:val="661930E3"/>
    <w:rsid w:val="662735ED"/>
    <w:rsid w:val="6652568B"/>
    <w:rsid w:val="66692B21"/>
    <w:rsid w:val="66AF7F66"/>
    <w:rsid w:val="66D768BA"/>
    <w:rsid w:val="67193216"/>
    <w:rsid w:val="677C55C7"/>
    <w:rsid w:val="67A16F69"/>
    <w:rsid w:val="67B56394"/>
    <w:rsid w:val="6804221C"/>
    <w:rsid w:val="68984178"/>
    <w:rsid w:val="694D3317"/>
    <w:rsid w:val="69FF139B"/>
    <w:rsid w:val="6B96429D"/>
    <w:rsid w:val="6BA32F43"/>
    <w:rsid w:val="6BA67A92"/>
    <w:rsid w:val="6C783298"/>
    <w:rsid w:val="6C8279DD"/>
    <w:rsid w:val="6D664773"/>
    <w:rsid w:val="6E000083"/>
    <w:rsid w:val="6E0A50C3"/>
    <w:rsid w:val="6F2E68ED"/>
    <w:rsid w:val="6F514F0B"/>
    <w:rsid w:val="6FEC16A2"/>
    <w:rsid w:val="70B35CEE"/>
    <w:rsid w:val="70FB7DB0"/>
    <w:rsid w:val="712662AA"/>
    <w:rsid w:val="715D4210"/>
    <w:rsid w:val="71621B3D"/>
    <w:rsid w:val="720233FC"/>
    <w:rsid w:val="72846B77"/>
    <w:rsid w:val="72876F15"/>
    <w:rsid w:val="72B66401"/>
    <w:rsid w:val="735E224C"/>
    <w:rsid w:val="73C57492"/>
    <w:rsid w:val="73DA0576"/>
    <w:rsid w:val="740F6FFD"/>
    <w:rsid w:val="7425547A"/>
    <w:rsid w:val="74AB4A7B"/>
    <w:rsid w:val="754A1EB1"/>
    <w:rsid w:val="754A54DC"/>
    <w:rsid w:val="75505CDB"/>
    <w:rsid w:val="75C6250C"/>
    <w:rsid w:val="7627714C"/>
    <w:rsid w:val="763C277E"/>
    <w:rsid w:val="768A3AFA"/>
    <w:rsid w:val="769E3F94"/>
    <w:rsid w:val="76E16AAE"/>
    <w:rsid w:val="76E4004B"/>
    <w:rsid w:val="777914DF"/>
    <w:rsid w:val="77D17D27"/>
    <w:rsid w:val="782225C4"/>
    <w:rsid w:val="782D276D"/>
    <w:rsid w:val="78CB0D11"/>
    <w:rsid w:val="79316120"/>
    <w:rsid w:val="7A452379"/>
    <w:rsid w:val="7AA5368E"/>
    <w:rsid w:val="7AA85424"/>
    <w:rsid w:val="7AAC765F"/>
    <w:rsid w:val="7AC7253F"/>
    <w:rsid w:val="7B372BC3"/>
    <w:rsid w:val="7B4B300B"/>
    <w:rsid w:val="7B8E2922"/>
    <w:rsid w:val="7BE66BEA"/>
    <w:rsid w:val="7C0A6001"/>
    <w:rsid w:val="7C1D3E25"/>
    <w:rsid w:val="7CB259CB"/>
    <w:rsid w:val="7CB65E04"/>
    <w:rsid w:val="7CF302D1"/>
    <w:rsid w:val="7D55593E"/>
    <w:rsid w:val="7DE522D1"/>
    <w:rsid w:val="7EA5192D"/>
    <w:rsid w:val="7EAE7AA2"/>
    <w:rsid w:val="7EBA118F"/>
    <w:rsid w:val="7F517B0A"/>
    <w:rsid w:val="7F7F1466"/>
    <w:rsid w:val="7FDE27C2"/>
    <w:rsid w:val="7FE24D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06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1B1061"/>
    <w:pPr>
      <w:jc w:val="left"/>
    </w:pPr>
  </w:style>
  <w:style w:type="paragraph" w:styleId="a4">
    <w:name w:val="footer"/>
    <w:basedOn w:val="a"/>
    <w:qFormat/>
    <w:rsid w:val="001B1061"/>
    <w:pPr>
      <w:tabs>
        <w:tab w:val="center" w:pos="4153"/>
        <w:tab w:val="right" w:pos="8306"/>
      </w:tabs>
      <w:snapToGrid w:val="0"/>
      <w:jc w:val="left"/>
    </w:pPr>
    <w:rPr>
      <w:sz w:val="18"/>
    </w:rPr>
  </w:style>
  <w:style w:type="paragraph" w:styleId="a5">
    <w:name w:val="header"/>
    <w:basedOn w:val="a"/>
    <w:qFormat/>
    <w:rsid w:val="001B106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1B1061"/>
    <w:pPr>
      <w:spacing w:beforeAutospacing="1" w:afterAutospacing="1"/>
      <w:jc w:val="left"/>
    </w:pPr>
    <w:rPr>
      <w:rFonts w:cs="Times New Roman"/>
      <w:kern w:val="0"/>
      <w:sz w:val="24"/>
    </w:rPr>
  </w:style>
  <w:style w:type="table" w:styleId="a7">
    <w:name w:val="Table Grid"/>
    <w:basedOn w:val="a1"/>
    <w:uiPriority w:val="39"/>
    <w:unhideWhenUsed/>
    <w:qFormat/>
    <w:rsid w:val="001B106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1B1061"/>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668</Words>
  <Characters>3808</Characters>
  <Application>Microsoft Office Word</Application>
  <DocSecurity>0</DocSecurity>
  <Lines>31</Lines>
  <Paragraphs>8</Paragraphs>
  <ScaleCrop>false</ScaleCrop>
  <Company>Microsoft</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7</cp:revision>
  <cp:lastPrinted>2021-06-11T00:30:00Z</cp:lastPrinted>
  <dcterms:created xsi:type="dcterms:W3CDTF">2021-03-16T01:57:00Z</dcterms:created>
  <dcterms:modified xsi:type="dcterms:W3CDTF">2021-06-11T00:44:00Z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816C1F07C5E64FDB93F698259FD39225</vt:lpwstr>
  </property>
</Properties>
</file>