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CB" w:rsidRDefault="005575CB" w:rsidP="005575CB">
      <w:pPr>
        <w:pStyle w:val="a4"/>
        <w:shd w:val="clear" w:color="auto" w:fill="FFFFFF"/>
        <w:spacing w:before="0" w:beforeAutospacing="0" w:after="0" w:afterAutospacing="0"/>
        <w:ind w:firstLine="440"/>
        <w:jc w:val="center"/>
        <w:textAlignment w:val="baseline"/>
        <w:rPr>
          <w:rFonts w:ascii="Tahoma" w:hAnsi="Tahoma" w:cs="Tahoma"/>
          <w:color w:val="333333"/>
          <w:sz w:val="19"/>
          <w:szCs w:val="19"/>
        </w:rPr>
      </w:pPr>
      <w:r>
        <w:rPr>
          <w:rStyle w:val="a3"/>
          <w:rFonts w:ascii="inherit" w:hAnsi="inherit" w:cs="Tahoma"/>
          <w:color w:val="333333"/>
          <w:sz w:val="22"/>
          <w:szCs w:val="22"/>
          <w:bdr w:val="none" w:sz="0" w:space="0" w:color="auto" w:frame="1"/>
        </w:rPr>
        <w:t>天津市静海区</w:t>
      </w:r>
      <w:r>
        <w:rPr>
          <w:rStyle w:val="a3"/>
          <w:rFonts w:ascii="inherit" w:hAnsi="inherit" w:cs="Tahoma"/>
          <w:color w:val="333333"/>
          <w:sz w:val="22"/>
          <w:szCs w:val="22"/>
          <w:bdr w:val="none" w:sz="0" w:space="0" w:color="auto" w:frame="1"/>
        </w:rPr>
        <w:t>2021</w:t>
      </w:r>
      <w:r>
        <w:rPr>
          <w:rStyle w:val="a3"/>
          <w:rFonts w:ascii="inherit" w:hAnsi="inherit" w:cs="Tahoma"/>
          <w:color w:val="333333"/>
          <w:sz w:val="22"/>
          <w:szCs w:val="22"/>
          <w:bdr w:val="none" w:sz="0" w:space="0" w:color="auto" w:frame="1"/>
        </w:rPr>
        <w:t>年部分事业单位公开招聘工作人员笔试考生防疫与安全须知</w:t>
      </w:r>
    </w:p>
    <w:p w:rsidR="005575CB" w:rsidRDefault="005575CB" w:rsidP="005575CB">
      <w:pPr>
        <w:pStyle w:val="a4"/>
        <w:shd w:val="clear" w:color="auto" w:fill="FFFFFF"/>
        <w:spacing w:before="0" w:beforeAutospacing="0" w:after="0" w:afterAutospacing="0"/>
        <w:textAlignment w:val="baseline"/>
        <w:rPr>
          <w:rFonts w:ascii="Tahoma" w:hAnsi="Tahoma" w:cs="Tahoma"/>
          <w:color w:val="333333"/>
          <w:sz w:val="19"/>
          <w:szCs w:val="19"/>
        </w:rPr>
      </w:pP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为保障考生健康安全和考试平稳顺利，请广大考生严格执行有关疫情防控要求：</w:t>
      </w:r>
      <w:r>
        <w:rPr>
          <w:rFonts w:ascii="Tahoma" w:hAnsi="Tahoma" w:cs="Tahoma"/>
          <w:color w:val="333333"/>
          <w:sz w:val="19"/>
          <w:szCs w:val="19"/>
        </w:rPr>
        <w:br/>
      </w:r>
      <w:r>
        <w:rPr>
          <w:rFonts w:ascii="inherit" w:hAnsi="inherit" w:cs="Tahoma"/>
          <w:color w:val="333333"/>
          <w:sz w:val="15"/>
          <w:szCs w:val="15"/>
          <w:bdr w:val="none" w:sz="0" w:space="0" w:color="auto" w:frame="1"/>
        </w:rPr>
        <w:t>      1.</w:t>
      </w:r>
      <w:r>
        <w:rPr>
          <w:rFonts w:ascii="inherit" w:hAnsi="inherit" w:cs="Tahoma"/>
          <w:color w:val="333333"/>
          <w:sz w:val="15"/>
          <w:szCs w:val="15"/>
          <w:bdr w:val="none" w:sz="0" w:space="0" w:color="auto" w:frame="1"/>
        </w:rPr>
        <w:t>天津市静海区</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年部分事业单位公开招聘工作人员笔试工作定于</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24</w:t>
      </w:r>
      <w:r>
        <w:rPr>
          <w:rFonts w:ascii="inherit" w:hAnsi="inherit" w:cs="Tahoma"/>
          <w:color w:val="333333"/>
          <w:sz w:val="15"/>
          <w:szCs w:val="15"/>
          <w:bdr w:val="none" w:sz="0" w:space="0" w:color="auto" w:frame="1"/>
        </w:rPr>
        <w:t>日举行，具体考试地点、时间详见《笔试准考证》。参加笔试时，必须同时携带准考证和有效期内的身份证，缺少证件的报考人员不得参加笔试。参加笔试的考生必须在考前</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分钟进入考场，考生入场须进行两次体温监测，请考生预留充足的入场时间，以免耽误考试。笔试开考</w:t>
      </w:r>
      <w:r>
        <w:rPr>
          <w:rFonts w:ascii="inherit" w:hAnsi="inherit" w:cs="Tahoma"/>
          <w:color w:val="333333"/>
          <w:sz w:val="15"/>
          <w:szCs w:val="15"/>
          <w:bdr w:val="none" w:sz="0" w:space="0" w:color="auto" w:frame="1"/>
        </w:rPr>
        <w:t>30</w:t>
      </w:r>
      <w:r>
        <w:rPr>
          <w:rFonts w:ascii="inherit" w:hAnsi="inherit" w:cs="Tahoma"/>
          <w:color w:val="333333"/>
          <w:sz w:val="15"/>
          <w:szCs w:val="15"/>
          <w:bdr w:val="none" w:sz="0" w:space="0" w:color="auto" w:frame="1"/>
        </w:rPr>
        <w:t>分钟后，不得进入考场。</w:t>
      </w:r>
      <w:r>
        <w:rPr>
          <w:rFonts w:ascii="Tahoma" w:hAnsi="Tahoma" w:cs="Tahoma"/>
          <w:color w:val="333333"/>
          <w:sz w:val="19"/>
          <w:szCs w:val="19"/>
        </w:rPr>
        <w:br/>
      </w:r>
      <w:r>
        <w:rPr>
          <w:rFonts w:ascii="inherit" w:hAnsi="inherit" w:cs="Tahoma"/>
          <w:color w:val="333333"/>
          <w:sz w:val="15"/>
          <w:szCs w:val="15"/>
          <w:bdr w:val="none" w:sz="0" w:space="0" w:color="auto" w:frame="1"/>
        </w:rPr>
        <w:t>      2.</w:t>
      </w:r>
      <w:r>
        <w:rPr>
          <w:rFonts w:ascii="inherit" w:hAnsi="inherit" w:cs="Tahoma"/>
          <w:color w:val="333333"/>
          <w:sz w:val="15"/>
          <w:szCs w:val="15"/>
          <w:bdr w:val="none" w:sz="0" w:space="0" w:color="auto" w:frame="1"/>
        </w:rPr>
        <w:t>按照疫情防控相关规定，考生须如实申报本人考试前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天健康状况、家庭成员健康状况、出行情况、体温测量记录等，并签署《天津市静海区</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部分事业单位公开招聘工作人员笔试考生健康卡及考试安全承诺书》（从报名网站下载，手写签名），考试当天须将《健康卡及考试安全承诺书》交给考点工作人员。对于刻意隐瞒病情或者不如实报告发热史、旅行史和接触史的考生，以及在考试疫情防控中拒不配合的人员，将依法依规予以处理。</w:t>
      </w:r>
      <w:r>
        <w:rPr>
          <w:rFonts w:ascii="Tahoma" w:hAnsi="Tahoma" w:cs="Tahoma"/>
          <w:color w:val="333333"/>
          <w:sz w:val="19"/>
          <w:szCs w:val="19"/>
        </w:rPr>
        <w:br/>
      </w:r>
      <w:r>
        <w:rPr>
          <w:rFonts w:ascii="inherit" w:hAnsi="inherit" w:cs="Tahoma"/>
          <w:color w:val="333333"/>
          <w:sz w:val="15"/>
          <w:szCs w:val="15"/>
          <w:bdr w:val="none" w:sz="0" w:space="0" w:color="auto" w:frame="1"/>
        </w:rPr>
        <w:t>      3.</w:t>
      </w:r>
      <w:r>
        <w:rPr>
          <w:rFonts w:ascii="inherit" w:hAnsi="inherit" w:cs="Tahoma"/>
          <w:color w:val="333333"/>
          <w:sz w:val="15"/>
          <w:szCs w:val="15"/>
          <w:bdr w:val="none" w:sz="0" w:space="0" w:color="auto" w:frame="1"/>
        </w:rPr>
        <w:t>严格落实疫情防控常态化措施，考生进入考点按照入校进出管理要求执行。</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）考生须于笔试当天申请天津健康码，考生进入考点时，须主动出示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，持有</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绿码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方能进入考点参加考试。手机要在亮码后存放在指定位置，不能随身携带。</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2</w:t>
      </w:r>
      <w:r>
        <w:rPr>
          <w:rFonts w:ascii="inherit" w:hAnsi="inherit" w:cs="Tahoma"/>
          <w:color w:val="333333"/>
          <w:sz w:val="15"/>
          <w:szCs w:val="15"/>
          <w:bdr w:val="none" w:sz="0" w:space="0" w:color="auto" w:frame="1"/>
        </w:rPr>
        <w:t>）如有中高风险地区旅居史需提供</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日内核酸检测阴性报告（必须在旅居史之后）。</w:t>
      </w:r>
      <w:r>
        <w:rPr>
          <w:rFonts w:ascii="Tahoma" w:hAnsi="Tahoma" w:cs="Tahoma"/>
          <w:color w:val="333333"/>
          <w:sz w:val="19"/>
          <w:szCs w:val="19"/>
        </w:rPr>
        <w:br/>
      </w:r>
      <w:r>
        <w:rPr>
          <w:rFonts w:ascii="inherit" w:hAnsi="inherit" w:cs="Tahoma"/>
          <w:color w:val="333333"/>
          <w:sz w:val="15"/>
          <w:szCs w:val="15"/>
          <w:bdr w:val="none" w:sz="0" w:space="0" w:color="auto" w:frame="1"/>
        </w:rPr>
        <w:t>      4.</w:t>
      </w:r>
      <w:r>
        <w:rPr>
          <w:rFonts w:ascii="inherit" w:hAnsi="inherit" w:cs="Tahoma"/>
          <w:color w:val="333333"/>
          <w:sz w:val="15"/>
          <w:szCs w:val="15"/>
          <w:bdr w:val="none" w:sz="0" w:space="0" w:color="auto" w:frame="1"/>
        </w:rPr>
        <w:t>有下列情形之一的不得参加考试，无法参加考试的考生，视同放弃考试。</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）考生健康码为</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橙码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或</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红码</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2</w:t>
      </w:r>
      <w:r>
        <w:rPr>
          <w:rFonts w:ascii="inherit" w:hAnsi="inherit" w:cs="Tahoma"/>
          <w:color w:val="333333"/>
          <w:sz w:val="15"/>
          <w:szCs w:val="15"/>
          <w:bdr w:val="none" w:sz="0" w:space="0" w:color="auto" w:frame="1"/>
        </w:rPr>
        <w:t>）仍在隔离治疗期的新冠肺炎确诊病例、疑似病例或无症状感染者，以及集中隔离期未满的密切接触者；</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）按照疫情防控要求需提供相关健康证明但无法提供的考生。</w:t>
      </w:r>
      <w:r>
        <w:rPr>
          <w:rFonts w:ascii="Tahoma" w:hAnsi="Tahoma" w:cs="Tahoma"/>
          <w:color w:val="333333"/>
          <w:sz w:val="19"/>
          <w:szCs w:val="19"/>
        </w:rPr>
        <w:br/>
      </w:r>
      <w:r>
        <w:rPr>
          <w:rFonts w:ascii="inherit" w:hAnsi="inherit" w:cs="Tahoma"/>
          <w:color w:val="333333"/>
          <w:sz w:val="15"/>
          <w:szCs w:val="15"/>
          <w:bdr w:val="none" w:sz="0" w:space="0" w:color="auto" w:frame="1"/>
        </w:rPr>
        <w:t>      5.</w:t>
      </w:r>
      <w:r>
        <w:rPr>
          <w:rFonts w:ascii="inherit" w:hAnsi="inherit" w:cs="Tahoma"/>
          <w:color w:val="333333"/>
          <w:sz w:val="15"/>
          <w:szCs w:val="15"/>
          <w:bdr w:val="none" w:sz="0" w:space="0" w:color="auto" w:frame="1"/>
        </w:rPr>
        <w:t>考试前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天考生如有下述情况或预计有下述情况请于</w:t>
      </w:r>
      <w:r>
        <w:rPr>
          <w:rFonts w:ascii="inherit" w:hAnsi="inherit" w:cs="Tahoma"/>
          <w:color w:val="333333"/>
          <w:sz w:val="15"/>
          <w:szCs w:val="15"/>
          <w:bdr w:val="none" w:sz="0" w:space="0" w:color="auto" w:frame="1"/>
        </w:rPr>
        <w:t>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7</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23</w:t>
      </w:r>
      <w:r>
        <w:rPr>
          <w:rFonts w:ascii="inherit" w:hAnsi="inherit" w:cs="Tahoma"/>
          <w:color w:val="333333"/>
          <w:sz w:val="15"/>
          <w:szCs w:val="15"/>
          <w:bdr w:val="none" w:sz="0" w:space="0" w:color="auto" w:frame="1"/>
        </w:rPr>
        <w:t>日</w:t>
      </w:r>
      <w:r>
        <w:rPr>
          <w:rFonts w:ascii="inherit" w:hAnsi="inherit" w:cs="Tahoma"/>
          <w:color w:val="333333"/>
          <w:sz w:val="15"/>
          <w:szCs w:val="15"/>
          <w:bdr w:val="none" w:sz="0" w:space="0" w:color="auto" w:frame="1"/>
        </w:rPr>
        <w:t>16:00</w:t>
      </w:r>
      <w:r>
        <w:rPr>
          <w:rFonts w:ascii="inherit" w:hAnsi="inherit" w:cs="Tahoma"/>
          <w:color w:val="333333"/>
          <w:sz w:val="15"/>
          <w:szCs w:val="15"/>
          <w:bdr w:val="none" w:sz="0" w:space="0" w:color="auto" w:frame="1"/>
        </w:rPr>
        <w:t>前拨打招聘部门电话进行报备（咨询报备时间：工作日</w:t>
      </w:r>
      <w:r>
        <w:rPr>
          <w:rFonts w:ascii="inherit" w:hAnsi="inherit" w:cs="Tahoma"/>
          <w:color w:val="333333"/>
          <w:sz w:val="15"/>
          <w:szCs w:val="15"/>
          <w:bdr w:val="none" w:sz="0" w:space="0" w:color="auto" w:frame="1"/>
        </w:rPr>
        <w:t>9:00-11:30</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14:00-17:00</w:t>
      </w:r>
      <w:r>
        <w:rPr>
          <w:rFonts w:ascii="inherit" w:hAnsi="inherit" w:cs="Tahoma"/>
          <w:color w:val="333333"/>
          <w:sz w:val="15"/>
          <w:szCs w:val="15"/>
          <w:bdr w:val="none" w:sz="0" w:space="0" w:color="auto" w:frame="1"/>
        </w:rPr>
        <w:t>），并主动告知工作人员，须于考试当天提供考试前</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日内核酸检测阴性证明。</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）有境内中高风险地区旅居史的（以考试当天及考前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天内中高风险地区名单为准）；</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2</w:t>
      </w:r>
      <w:r>
        <w:rPr>
          <w:rFonts w:ascii="inherit" w:hAnsi="inherit" w:cs="Tahoma"/>
          <w:color w:val="333333"/>
          <w:sz w:val="15"/>
          <w:szCs w:val="15"/>
          <w:bdr w:val="none" w:sz="0" w:space="0" w:color="auto" w:frame="1"/>
        </w:rPr>
        <w:t>）考生在考前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天的旅居地区中，有升级为中高风险地区的；</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）考生在考前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天的旅居地区中，有从中高风险降至低风险但距考试当天未满</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天的；</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w:t>
      </w:r>
      <w:r>
        <w:rPr>
          <w:rFonts w:ascii="inherit" w:hAnsi="inherit" w:cs="Tahoma"/>
          <w:color w:val="333333"/>
          <w:sz w:val="15"/>
          <w:szCs w:val="15"/>
          <w:bdr w:val="none" w:sz="0" w:space="0" w:color="auto" w:frame="1"/>
        </w:rPr>
        <w:t>4</w:t>
      </w:r>
      <w:r>
        <w:rPr>
          <w:rFonts w:ascii="inherit" w:hAnsi="inherit" w:cs="Tahoma"/>
          <w:color w:val="333333"/>
          <w:sz w:val="15"/>
          <w:szCs w:val="15"/>
          <w:bdr w:val="none" w:sz="0" w:space="0" w:color="auto" w:frame="1"/>
        </w:rPr>
        <w:t>）考生在考前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天内有中高风险地区人员密切接触史的。</w:t>
      </w:r>
      <w:r>
        <w:rPr>
          <w:rFonts w:ascii="Tahoma" w:hAnsi="Tahoma" w:cs="Tahoma"/>
          <w:color w:val="333333"/>
          <w:sz w:val="19"/>
          <w:szCs w:val="19"/>
        </w:rPr>
        <w:br/>
      </w:r>
      <w:r>
        <w:rPr>
          <w:rFonts w:ascii="inherit" w:hAnsi="inherit" w:cs="Tahoma"/>
          <w:color w:val="333333"/>
          <w:sz w:val="15"/>
          <w:szCs w:val="15"/>
          <w:bdr w:val="none" w:sz="0" w:space="0" w:color="auto" w:frame="1"/>
        </w:rPr>
        <w:t>      6.</w:t>
      </w:r>
      <w:r>
        <w:rPr>
          <w:rFonts w:ascii="inherit" w:hAnsi="inherit" w:cs="Tahoma"/>
          <w:color w:val="333333"/>
          <w:sz w:val="15"/>
          <w:szCs w:val="15"/>
          <w:bdr w:val="none" w:sz="0" w:space="0" w:color="auto" w:frame="1"/>
        </w:rPr>
        <w:t>考前</w:t>
      </w:r>
      <w:r>
        <w:rPr>
          <w:rFonts w:ascii="inherit" w:hAnsi="inherit" w:cs="Tahoma"/>
          <w:color w:val="333333"/>
          <w:sz w:val="15"/>
          <w:szCs w:val="15"/>
          <w:bdr w:val="none" w:sz="0" w:space="0" w:color="auto" w:frame="1"/>
        </w:rPr>
        <w:t>14</w:t>
      </w:r>
      <w:r>
        <w:rPr>
          <w:rFonts w:ascii="inherit" w:hAnsi="inherit" w:cs="Tahoma"/>
          <w:color w:val="333333"/>
          <w:sz w:val="15"/>
          <w:szCs w:val="15"/>
          <w:bdr w:val="none" w:sz="0" w:space="0" w:color="auto" w:frame="1"/>
        </w:rPr>
        <w:t>天内，如出现发热（体温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）、乏力、咳嗽、呼吸困难、腹泻等病状，及时到医院就医并进行核酸检测，在考试当天须提供考试前</w:t>
      </w:r>
      <w:r>
        <w:rPr>
          <w:rFonts w:ascii="inherit" w:hAnsi="inherit" w:cs="Tahoma"/>
          <w:color w:val="333333"/>
          <w:sz w:val="15"/>
          <w:szCs w:val="15"/>
          <w:bdr w:val="none" w:sz="0" w:space="0" w:color="auto" w:frame="1"/>
        </w:rPr>
        <w:t>3</w:t>
      </w:r>
      <w:r>
        <w:rPr>
          <w:rFonts w:ascii="inherit" w:hAnsi="inherit" w:cs="Tahoma"/>
          <w:color w:val="333333"/>
          <w:sz w:val="15"/>
          <w:szCs w:val="15"/>
          <w:bdr w:val="none" w:sz="0" w:space="0" w:color="auto" w:frame="1"/>
        </w:rPr>
        <w:t>日内核酸检测阴性证明，方可参加考试。</w:t>
      </w:r>
      <w:r>
        <w:rPr>
          <w:rFonts w:ascii="Tahoma" w:hAnsi="Tahoma" w:cs="Tahoma"/>
          <w:color w:val="333333"/>
          <w:sz w:val="19"/>
          <w:szCs w:val="19"/>
        </w:rPr>
        <w:br/>
      </w:r>
      <w:r>
        <w:rPr>
          <w:rFonts w:ascii="inherit" w:hAnsi="inherit" w:cs="Tahoma"/>
          <w:color w:val="333333"/>
          <w:sz w:val="15"/>
          <w:szCs w:val="15"/>
          <w:bdr w:val="none" w:sz="0" w:space="0" w:color="auto" w:frame="1"/>
        </w:rPr>
        <w:t>      7.</w:t>
      </w:r>
      <w:r>
        <w:rPr>
          <w:rFonts w:ascii="inherit" w:hAnsi="inherit" w:cs="Tahoma"/>
          <w:color w:val="333333"/>
          <w:sz w:val="15"/>
          <w:szCs w:val="15"/>
          <w:bdr w:val="none" w:sz="0" w:space="0" w:color="auto" w:frame="1"/>
        </w:rPr>
        <w:t>考生在考试期间一旦出现发热、干咳、乏力、鼻塞、流涕、咽痛、腹泻等症状，应立即向监考人员报告，服从现场工作人员管理。考试当天，考生须主动接受进入考点的体温检测，如体温</w:t>
      </w:r>
      <w:r>
        <w:rPr>
          <w:rFonts w:ascii="inherit" w:hAnsi="inherit" w:cs="Tahoma"/>
          <w:color w:val="333333"/>
          <w:sz w:val="15"/>
          <w:szCs w:val="15"/>
          <w:bdr w:val="none" w:sz="0" w:space="0" w:color="auto" w:frame="1"/>
        </w:rPr>
        <w:t>≥37.3</w:t>
      </w:r>
      <w:r>
        <w:rPr>
          <w:rFonts w:hint="eastAsia"/>
          <w:color w:val="333333"/>
          <w:sz w:val="15"/>
          <w:szCs w:val="15"/>
          <w:bdr w:val="none" w:sz="0" w:space="0" w:color="auto" w:frame="1"/>
        </w:rPr>
        <w:t>℃</w:t>
      </w:r>
      <w:r>
        <w:rPr>
          <w:rFonts w:ascii="inherit" w:hAnsi="inherit" w:cs="Tahoma"/>
          <w:color w:val="333333"/>
          <w:sz w:val="15"/>
          <w:szCs w:val="15"/>
          <w:bdr w:val="none" w:sz="0" w:space="0" w:color="auto" w:frame="1"/>
        </w:rPr>
        <w:t>，须服从考点应急处置安排。</w:t>
      </w:r>
      <w:r>
        <w:rPr>
          <w:rFonts w:ascii="Tahoma" w:hAnsi="Tahoma" w:cs="Tahoma"/>
          <w:color w:val="333333"/>
          <w:sz w:val="19"/>
          <w:szCs w:val="19"/>
        </w:rPr>
        <w:br/>
      </w:r>
      <w:r>
        <w:rPr>
          <w:rFonts w:ascii="inherit" w:hAnsi="inherit" w:cs="Tahoma"/>
          <w:color w:val="333333"/>
          <w:sz w:val="15"/>
          <w:szCs w:val="15"/>
          <w:bdr w:val="none" w:sz="0" w:space="0" w:color="auto" w:frame="1"/>
        </w:rPr>
        <w:t>      8.</w:t>
      </w:r>
      <w:r>
        <w:rPr>
          <w:rFonts w:ascii="inherit" w:hAnsi="inherit" w:cs="Tahoma"/>
          <w:color w:val="333333"/>
          <w:sz w:val="15"/>
          <w:szCs w:val="15"/>
          <w:bdr w:val="none" w:sz="0" w:space="0" w:color="auto" w:frame="1"/>
        </w:rPr>
        <w:t>考生应当切实增强疫情防控意识，做好个人防护工作。考试前主动减少外出和不必要的聚集、人员接触。乘坐公共交通工具时应加强个人防护。外省市居住（或就学）考生可依据自身情况提前做好来津准备，考试期间需入住宾馆的，请选择有资质并符合防疫要求的宾馆，并提前向拟入住宾馆了解疫情防控要求。</w:t>
      </w:r>
      <w:r>
        <w:rPr>
          <w:rFonts w:ascii="Tahoma" w:hAnsi="Tahoma" w:cs="Tahoma"/>
          <w:color w:val="333333"/>
          <w:sz w:val="19"/>
          <w:szCs w:val="19"/>
        </w:rPr>
        <w:br/>
      </w:r>
      <w:r>
        <w:rPr>
          <w:rFonts w:ascii="inherit" w:hAnsi="inherit" w:cs="Tahoma"/>
          <w:color w:val="333333"/>
          <w:sz w:val="15"/>
          <w:szCs w:val="15"/>
          <w:bdr w:val="none" w:sz="0" w:space="0" w:color="auto" w:frame="1"/>
        </w:rPr>
        <w:t>      9.</w:t>
      </w:r>
      <w:r>
        <w:rPr>
          <w:rFonts w:ascii="inherit" w:hAnsi="inherit" w:cs="Tahoma"/>
          <w:color w:val="333333"/>
          <w:sz w:val="15"/>
          <w:szCs w:val="15"/>
          <w:bdr w:val="none" w:sz="0" w:space="0" w:color="auto" w:frame="1"/>
        </w:rPr>
        <w:t>考生进入考点后，需全程佩戴符合防护要求的口罩（建议佩戴医用外科口罩），不得使用带呼吸阀或一般性装饰口罩，仅在入场核验身份时可以暂时摘下口罩。考生须听从考点工作人员指挥，分散进入考场。进出考场、如厕时均须与他人保持</w:t>
      </w:r>
      <w:r>
        <w:rPr>
          <w:rFonts w:ascii="inherit" w:hAnsi="inherit" w:cs="Tahoma"/>
          <w:color w:val="333333"/>
          <w:sz w:val="15"/>
          <w:szCs w:val="15"/>
          <w:bdr w:val="none" w:sz="0" w:space="0" w:color="auto" w:frame="1"/>
        </w:rPr>
        <w:t>1</w:t>
      </w:r>
      <w:r>
        <w:rPr>
          <w:rFonts w:ascii="inherit" w:hAnsi="inherit" w:cs="Tahoma"/>
          <w:color w:val="333333"/>
          <w:sz w:val="15"/>
          <w:szCs w:val="15"/>
          <w:bdr w:val="none" w:sz="0" w:space="0" w:color="auto" w:frame="1"/>
        </w:rPr>
        <w:t>米以上距离，避免近距离接触交流。</w:t>
      </w:r>
      <w:r>
        <w:rPr>
          <w:rFonts w:ascii="Tahoma" w:hAnsi="Tahoma" w:cs="Tahoma"/>
          <w:color w:val="333333"/>
          <w:sz w:val="19"/>
          <w:szCs w:val="19"/>
        </w:rPr>
        <w:br/>
      </w:r>
      <w:r>
        <w:rPr>
          <w:rFonts w:ascii="inherit" w:hAnsi="inherit" w:cs="Tahoma"/>
          <w:color w:val="333333"/>
          <w:sz w:val="15"/>
          <w:szCs w:val="15"/>
          <w:bdr w:val="none" w:sz="0" w:space="0" w:color="auto" w:frame="1"/>
        </w:rPr>
        <w:t>      10.</w:t>
      </w:r>
      <w:r>
        <w:rPr>
          <w:rFonts w:ascii="inherit" w:hAnsi="inherit" w:cs="Tahoma"/>
          <w:color w:val="333333"/>
          <w:sz w:val="15"/>
          <w:szCs w:val="15"/>
          <w:bdr w:val="none" w:sz="0" w:space="0" w:color="auto" w:frame="1"/>
        </w:rPr>
        <w:t>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r>
        <w:rPr>
          <w:rFonts w:ascii="Tahoma" w:hAnsi="Tahoma" w:cs="Tahoma"/>
          <w:color w:val="333333"/>
          <w:sz w:val="19"/>
          <w:szCs w:val="19"/>
        </w:rPr>
        <w:br/>
      </w:r>
      <w:r>
        <w:rPr>
          <w:rFonts w:ascii="inherit" w:hAnsi="inherit" w:cs="Tahoma"/>
          <w:color w:val="333333"/>
          <w:sz w:val="15"/>
          <w:szCs w:val="15"/>
          <w:bdr w:val="none" w:sz="0" w:space="0" w:color="auto" w:frame="1"/>
        </w:rPr>
        <w:t>      11.</w:t>
      </w:r>
      <w:r>
        <w:rPr>
          <w:rFonts w:ascii="inherit" w:hAnsi="inherit" w:cs="Tahoma"/>
          <w:color w:val="333333"/>
          <w:sz w:val="15"/>
          <w:szCs w:val="15"/>
          <w:bdr w:val="none" w:sz="0" w:space="0" w:color="auto" w:frame="1"/>
        </w:rPr>
        <w:t>考生身份证丢失的，需到公安部门办理临时身份证或临时身份证明（带照片）。</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附件：《</w:t>
      </w:r>
      <w:hyperlink r:id="rId4" w:tgtFrame="_blank" w:history="1">
        <w:r>
          <w:rPr>
            <w:rStyle w:val="a5"/>
            <w:rFonts w:ascii="inherit" w:hAnsi="inherit" w:cs="Tahoma"/>
            <w:color w:val="333333"/>
            <w:sz w:val="15"/>
            <w:szCs w:val="15"/>
            <w:u w:val="none"/>
            <w:bdr w:val="none" w:sz="0" w:space="0" w:color="auto" w:frame="1"/>
            <w:shd w:val="clear" w:color="auto" w:fill="FF9900"/>
          </w:rPr>
          <w:t>天津市静海区</w:t>
        </w:r>
        <w:r>
          <w:rPr>
            <w:rStyle w:val="a5"/>
            <w:rFonts w:ascii="inherit" w:hAnsi="inherit" w:cs="Tahoma"/>
            <w:color w:val="333333"/>
            <w:sz w:val="15"/>
            <w:szCs w:val="15"/>
            <w:u w:val="none"/>
            <w:bdr w:val="none" w:sz="0" w:space="0" w:color="auto" w:frame="1"/>
            <w:shd w:val="clear" w:color="auto" w:fill="FF9900"/>
          </w:rPr>
          <w:t>2021</w:t>
        </w:r>
        <w:r>
          <w:rPr>
            <w:rStyle w:val="a5"/>
            <w:rFonts w:ascii="inherit" w:hAnsi="inherit" w:cs="Tahoma"/>
            <w:color w:val="333333"/>
            <w:sz w:val="15"/>
            <w:szCs w:val="15"/>
            <w:u w:val="none"/>
            <w:bdr w:val="none" w:sz="0" w:space="0" w:color="auto" w:frame="1"/>
            <w:shd w:val="clear" w:color="auto" w:fill="FF9900"/>
          </w:rPr>
          <w:t>年部分事业单位公开招聘工作人员笔试考生健康卡及考试安全承诺书</w:t>
        </w:r>
      </w:hyperlink>
      <w:r>
        <w:rPr>
          <w:rFonts w:ascii="inherit" w:hAnsi="inherit" w:cs="Tahoma"/>
          <w:color w:val="333333"/>
          <w:sz w:val="15"/>
          <w:szCs w:val="15"/>
          <w:bdr w:val="none" w:sz="0" w:space="0" w:color="auto" w:frame="1"/>
        </w:rPr>
        <w:t>》</w:t>
      </w:r>
      <w:r>
        <w:rPr>
          <w:rFonts w:ascii="Tahoma" w:hAnsi="Tahoma" w:cs="Tahoma"/>
          <w:color w:val="333333"/>
          <w:sz w:val="19"/>
          <w:szCs w:val="19"/>
        </w:rPr>
        <w:br/>
      </w:r>
      <w:r>
        <w:rPr>
          <w:rFonts w:ascii="inherit" w:hAnsi="inherit" w:cs="Tahoma"/>
          <w:color w:val="333333"/>
          <w:sz w:val="15"/>
          <w:szCs w:val="15"/>
          <w:bdr w:val="none" w:sz="0" w:space="0" w:color="auto" w:frame="1"/>
        </w:rPr>
        <w:t xml:space="preserve">      </w:t>
      </w:r>
      <w:r>
        <w:rPr>
          <w:rFonts w:ascii="inherit" w:hAnsi="inherit" w:cs="Tahoma"/>
          <w:color w:val="333333"/>
          <w:sz w:val="15"/>
          <w:szCs w:val="15"/>
          <w:bdr w:val="none" w:sz="0" w:space="0" w:color="auto" w:frame="1"/>
        </w:rPr>
        <w:t>公告发布后，疫情防控工作有新要求和规定的，将另行公告通知，请考生随时关注天津市人才服务中心网：</w:t>
      </w:r>
      <w:r>
        <w:rPr>
          <w:rFonts w:ascii="inherit" w:hAnsi="inherit" w:cs="Tahoma"/>
          <w:color w:val="333333"/>
          <w:sz w:val="15"/>
          <w:szCs w:val="15"/>
          <w:bdr w:val="none" w:sz="0" w:space="0" w:color="auto" w:frame="1"/>
        </w:rPr>
        <w:t xml:space="preserve">http://www.tjtalents.com.cn </w:t>
      </w:r>
      <w:r>
        <w:rPr>
          <w:rFonts w:ascii="inherit" w:hAnsi="inherit" w:cs="Tahoma"/>
          <w:color w:val="333333"/>
          <w:sz w:val="15"/>
          <w:szCs w:val="15"/>
          <w:bdr w:val="none" w:sz="0" w:space="0" w:color="auto" w:frame="1"/>
        </w:rPr>
        <w:t>。</w:t>
      </w:r>
      <w:r>
        <w:rPr>
          <w:rFonts w:ascii="Tahoma" w:hAnsi="Tahoma" w:cs="Tahoma"/>
          <w:color w:val="333333"/>
          <w:sz w:val="19"/>
          <w:szCs w:val="19"/>
        </w:rPr>
        <w:br/>
      </w:r>
      <w:r>
        <w:rPr>
          <w:rFonts w:ascii="inherit" w:hAnsi="inherit" w:cs="Tahoma"/>
          <w:color w:val="333333"/>
          <w:sz w:val="15"/>
          <w:szCs w:val="15"/>
          <w:bdr w:val="none" w:sz="0" w:space="0" w:color="auto" w:frame="1"/>
        </w:rPr>
        <w:t> </w:t>
      </w:r>
    </w:p>
    <w:p w:rsidR="005575CB" w:rsidRDefault="005575CB" w:rsidP="005575CB">
      <w:pPr>
        <w:pStyle w:val="a4"/>
        <w:shd w:val="clear" w:color="auto" w:fill="FFFFFF"/>
        <w:spacing w:before="0" w:beforeAutospacing="0" w:after="0" w:afterAutospacing="0"/>
        <w:textAlignment w:val="baseline"/>
        <w:rPr>
          <w:rFonts w:ascii="Tahoma" w:hAnsi="Tahoma" w:cs="Tahoma"/>
          <w:color w:val="333333"/>
          <w:sz w:val="19"/>
          <w:szCs w:val="19"/>
        </w:rPr>
      </w:pPr>
      <w:r>
        <w:rPr>
          <w:rFonts w:ascii="inherit" w:hAnsi="inherit" w:cs="Tahoma"/>
          <w:color w:val="333333"/>
          <w:sz w:val="15"/>
          <w:szCs w:val="15"/>
          <w:bdr w:val="none" w:sz="0" w:space="0" w:color="auto" w:frame="1"/>
        </w:rPr>
        <w:lastRenderedPageBreak/>
        <w:t>      </w:t>
      </w:r>
    </w:p>
    <w:p w:rsidR="005575CB" w:rsidRDefault="005575CB" w:rsidP="005575CB">
      <w:pPr>
        <w:pStyle w:val="a4"/>
        <w:shd w:val="clear" w:color="auto" w:fill="FFFFFF"/>
        <w:spacing w:before="0" w:beforeAutospacing="0" w:after="0" w:afterAutospacing="0"/>
        <w:ind w:firstLine="380"/>
        <w:jc w:val="right"/>
        <w:textAlignment w:val="baseline"/>
        <w:rPr>
          <w:rFonts w:ascii="Tahoma" w:hAnsi="Tahoma" w:cs="Tahoma"/>
          <w:color w:val="333333"/>
          <w:sz w:val="19"/>
          <w:szCs w:val="19"/>
        </w:rPr>
      </w:pPr>
      <w:r>
        <w:rPr>
          <w:rFonts w:ascii="Tahoma" w:hAnsi="Tahoma" w:cs="Tahoma"/>
          <w:color w:val="333333"/>
          <w:sz w:val="19"/>
          <w:szCs w:val="19"/>
        </w:rPr>
        <w:br/>
      </w:r>
      <w:r>
        <w:rPr>
          <w:rFonts w:ascii="inherit" w:hAnsi="inherit" w:cs="Tahoma"/>
          <w:color w:val="333333"/>
          <w:sz w:val="15"/>
          <w:szCs w:val="15"/>
          <w:bdr w:val="none" w:sz="0" w:space="0" w:color="auto" w:frame="1"/>
        </w:rPr>
        <w:t>      2021</w:t>
      </w:r>
      <w:r>
        <w:rPr>
          <w:rFonts w:ascii="inherit" w:hAnsi="inherit" w:cs="Tahoma"/>
          <w:color w:val="333333"/>
          <w:sz w:val="15"/>
          <w:szCs w:val="15"/>
          <w:bdr w:val="none" w:sz="0" w:space="0" w:color="auto" w:frame="1"/>
        </w:rPr>
        <w:t>年</w:t>
      </w:r>
      <w:r>
        <w:rPr>
          <w:rFonts w:ascii="inherit" w:hAnsi="inherit" w:cs="Tahoma"/>
          <w:color w:val="333333"/>
          <w:sz w:val="15"/>
          <w:szCs w:val="15"/>
          <w:bdr w:val="none" w:sz="0" w:space="0" w:color="auto" w:frame="1"/>
        </w:rPr>
        <w:t>6</w:t>
      </w:r>
      <w:r>
        <w:rPr>
          <w:rFonts w:ascii="inherit" w:hAnsi="inherit" w:cs="Tahoma"/>
          <w:color w:val="333333"/>
          <w:sz w:val="15"/>
          <w:szCs w:val="15"/>
          <w:bdr w:val="none" w:sz="0" w:space="0" w:color="auto" w:frame="1"/>
        </w:rPr>
        <w:t>月</w:t>
      </w:r>
      <w:r>
        <w:rPr>
          <w:rFonts w:ascii="inherit" w:hAnsi="inherit" w:cs="Tahoma"/>
          <w:color w:val="333333"/>
          <w:sz w:val="15"/>
          <w:szCs w:val="15"/>
          <w:bdr w:val="none" w:sz="0" w:space="0" w:color="auto" w:frame="1"/>
        </w:rPr>
        <w:t>24</w:t>
      </w:r>
      <w:r>
        <w:rPr>
          <w:rFonts w:ascii="inherit" w:hAnsi="inherit" w:cs="Tahoma"/>
          <w:color w:val="333333"/>
          <w:sz w:val="15"/>
          <w:szCs w:val="15"/>
          <w:bdr w:val="none" w:sz="0" w:space="0" w:color="auto" w:frame="1"/>
        </w:rPr>
        <w:t>日</w:t>
      </w:r>
    </w:p>
    <w:p w:rsidR="007C7F1D" w:rsidRPr="005575CB" w:rsidRDefault="007C7F1D" w:rsidP="005575CB">
      <w:pPr>
        <w:ind w:firstLine="420"/>
      </w:pPr>
    </w:p>
    <w:sectPr w:rsidR="007C7F1D" w:rsidRPr="005575CB"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E74"/>
    <w:rsid w:val="000645EE"/>
    <w:rsid w:val="0036659A"/>
    <w:rsid w:val="00374F7A"/>
    <w:rsid w:val="005575CB"/>
    <w:rsid w:val="00683B32"/>
    <w:rsid w:val="006C1E74"/>
    <w:rsid w:val="007A0D36"/>
    <w:rsid w:val="007B2B98"/>
    <w:rsid w:val="007C7F1D"/>
    <w:rsid w:val="00C66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1E74"/>
    <w:rPr>
      <w:b/>
      <w:bCs/>
    </w:rPr>
  </w:style>
  <w:style w:type="paragraph" w:styleId="a4">
    <w:name w:val="Normal (Web)"/>
    <w:basedOn w:val="a"/>
    <w:uiPriority w:val="99"/>
    <w:unhideWhenUsed/>
    <w:rsid w:val="0036659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5">
    <w:name w:val="Hyperlink"/>
    <w:basedOn w:val="a0"/>
    <w:uiPriority w:val="99"/>
    <w:semiHidden/>
    <w:unhideWhenUsed/>
    <w:rsid w:val="005575CB"/>
    <w:rPr>
      <w:color w:val="0000FF"/>
      <w:u w:val="single"/>
    </w:rPr>
  </w:style>
</w:styles>
</file>

<file path=word/webSettings.xml><?xml version="1.0" encoding="utf-8"?>
<w:webSettings xmlns:r="http://schemas.openxmlformats.org/officeDocument/2006/relationships" xmlns:w="http://schemas.openxmlformats.org/wordprocessingml/2006/main">
  <w:divs>
    <w:div w:id="660889352">
      <w:bodyDiv w:val="1"/>
      <w:marLeft w:val="0"/>
      <w:marRight w:val="0"/>
      <w:marTop w:val="0"/>
      <w:marBottom w:val="0"/>
      <w:divBdr>
        <w:top w:val="none" w:sz="0" w:space="0" w:color="auto"/>
        <w:left w:val="none" w:sz="0" w:space="0" w:color="auto"/>
        <w:bottom w:val="none" w:sz="0" w:space="0" w:color="auto"/>
        <w:right w:val="none" w:sz="0" w:space="0" w:color="auto"/>
      </w:divBdr>
    </w:div>
    <w:div w:id="805900515">
      <w:bodyDiv w:val="1"/>
      <w:marLeft w:val="0"/>
      <w:marRight w:val="0"/>
      <w:marTop w:val="0"/>
      <w:marBottom w:val="0"/>
      <w:divBdr>
        <w:top w:val="none" w:sz="0" w:space="0" w:color="auto"/>
        <w:left w:val="none" w:sz="0" w:space="0" w:color="auto"/>
        <w:bottom w:val="none" w:sz="0" w:space="0" w:color="auto"/>
        <w:right w:val="none" w:sz="0" w:space="0" w:color="auto"/>
      </w:divBdr>
      <w:divsChild>
        <w:div w:id="1977223587">
          <w:marLeft w:val="0"/>
          <w:marRight w:val="0"/>
          <w:marTop w:val="0"/>
          <w:marBottom w:val="0"/>
          <w:divBdr>
            <w:top w:val="none" w:sz="0" w:space="0" w:color="auto"/>
            <w:left w:val="none" w:sz="0" w:space="0" w:color="auto"/>
            <w:bottom w:val="none" w:sz="0" w:space="0" w:color="auto"/>
            <w:right w:val="none" w:sz="0" w:space="0" w:color="auto"/>
          </w:divBdr>
          <w:divsChild>
            <w:div w:id="1425960457">
              <w:marLeft w:val="0"/>
              <w:marRight w:val="0"/>
              <w:marTop w:val="92"/>
              <w:marBottom w:val="92"/>
              <w:divBdr>
                <w:top w:val="none" w:sz="0" w:space="0" w:color="auto"/>
                <w:left w:val="none" w:sz="0" w:space="0" w:color="auto"/>
                <w:bottom w:val="none" w:sz="0" w:space="0" w:color="auto"/>
                <w:right w:val="none" w:sz="0" w:space="0" w:color="auto"/>
              </w:divBdr>
              <w:divsChild>
                <w:div w:id="2100224">
                  <w:marLeft w:val="0"/>
                  <w:marRight w:val="0"/>
                  <w:marTop w:val="0"/>
                  <w:marBottom w:val="0"/>
                  <w:divBdr>
                    <w:top w:val="none" w:sz="0" w:space="0" w:color="auto"/>
                    <w:left w:val="none" w:sz="0" w:space="0" w:color="auto"/>
                    <w:bottom w:val="none" w:sz="0" w:space="0" w:color="auto"/>
                    <w:right w:val="none" w:sz="0" w:space="0" w:color="auto"/>
                  </w:divBdr>
                  <w:divsChild>
                    <w:div w:id="1723863828">
                      <w:marLeft w:val="0"/>
                      <w:marRight w:val="0"/>
                      <w:marTop w:val="0"/>
                      <w:marBottom w:val="0"/>
                      <w:divBdr>
                        <w:top w:val="none" w:sz="0" w:space="0" w:color="auto"/>
                        <w:left w:val="none" w:sz="0" w:space="0" w:color="auto"/>
                        <w:bottom w:val="none" w:sz="0" w:space="0" w:color="auto"/>
                        <w:right w:val="none" w:sz="0" w:space="0" w:color="auto"/>
                      </w:divBdr>
                      <w:divsChild>
                        <w:div w:id="2033260181">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1010445854">
      <w:bodyDiv w:val="1"/>
      <w:marLeft w:val="0"/>
      <w:marRight w:val="0"/>
      <w:marTop w:val="0"/>
      <w:marBottom w:val="0"/>
      <w:divBdr>
        <w:top w:val="none" w:sz="0" w:space="0" w:color="auto"/>
        <w:left w:val="none" w:sz="0" w:space="0" w:color="auto"/>
        <w:bottom w:val="none" w:sz="0" w:space="0" w:color="auto"/>
        <w:right w:val="none" w:sz="0" w:space="0" w:color="auto"/>
      </w:divBdr>
    </w:div>
    <w:div w:id="1135682485">
      <w:bodyDiv w:val="1"/>
      <w:marLeft w:val="0"/>
      <w:marRight w:val="0"/>
      <w:marTop w:val="0"/>
      <w:marBottom w:val="0"/>
      <w:divBdr>
        <w:top w:val="none" w:sz="0" w:space="0" w:color="auto"/>
        <w:left w:val="none" w:sz="0" w:space="0" w:color="auto"/>
        <w:bottom w:val="none" w:sz="0" w:space="0" w:color="auto"/>
        <w:right w:val="none" w:sz="0" w:space="0" w:color="auto"/>
      </w:divBdr>
    </w:div>
    <w:div w:id="1234896604">
      <w:bodyDiv w:val="1"/>
      <w:marLeft w:val="0"/>
      <w:marRight w:val="0"/>
      <w:marTop w:val="0"/>
      <w:marBottom w:val="0"/>
      <w:divBdr>
        <w:top w:val="none" w:sz="0" w:space="0" w:color="auto"/>
        <w:left w:val="none" w:sz="0" w:space="0" w:color="auto"/>
        <w:bottom w:val="none" w:sz="0" w:space="0" w:color="auto"/>
        <w:right w:val="none" w:sz="0" w:space="0" w:color="auto"/>
      </w:divBdr>
    </w:div>
    <w:div w:id="1414352454">
      <w:bodyDiv w:val="1"/>
      <w:marLeft w:val="0"/>
      <w:marRight w:val="0"/>
      <w:marTop w:val="0"/>
      <w:marBottom w:val="0"/>
      <w:divBdr>
        <w:top w:val="none" w:sz="0" w:space="0" w:color="auto"/>
        <w:left w:val="none" w:sz="0" w:space="0" w:color="auto"/>
        <w:bottom w:val="none" w:sz="0" w:space="0" w:color="auto"/>
        <w:right w:val="none" w:sz="0" w:space="0" w:color="auto"/>
      </w:divBdr>
    </w:div>
    <w:div w:id="1471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kgg.tjtalents.com.cn/upload/file/20210623/20210623135934_18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2021-06-28T00:51:00Z</dcterms:created>
  <dcterms:modified xsi:type="dcterms:W3CDTF">2021-06-28T09:15:00Z</dcterms:modified>
</cp:coreProperties>
</file>