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附件2：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网上报名操作指南</w:t>
      </w:r>
    </w:p>
    <w:p>
      <w:pPr>
        <w:ind w:firstLine="1066" w:firstLineChars="295"/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hint="eastAsia" w:cs="宋体"/>
          <w:b/>
          <w:bCs/>
          <w:color w:val="FF0000"/>
          <w:sz w:val="36"/>
          <w:szCs w:val="36"/>
          <w:highlight w:val="yellow"/>
        </w:rPr>
        <w:t>注意：每人只准报考一个岗位</w:t>
      </w:r>
    </w:p>
    <w:p/>
    <w:p>
      <w:pPr>
        <w:pStyle w:val="9"/>
        <w:ind w:left="359" w:leftChars="171" w:firstLine="157" w:firstLineChars="49"/>
        <w:rPr>
          <w:rFonts w:ascii="黑体" w:eastAsia="黑体"/>
          <w:b/>
          <w:color w:val="FF0000"/>
          <w:sz w:val="32"/>
          <w:szCs w:val="32"/>
        </w:rPr>
      </w:pPr>
      <w:r>
        <w:rPr>
          <w:rFonts w:hint="eastAsia" w:ascii="黑体" w:eastAsia="黑体"/>
          <w:b/>
          <w:color w:val="FF0000"/>
          <w:sz w:val="32"/>
          <w:szCs w:val="32"/>
        </w:rPr>
        <w:t>一、新用户注册</w:t>
      </w:r>
    </w:p>
    <w:p>
      <w:pPr>
        <w:ind w:firstLine="1110" w:firstLineChars="395"/>
        <w:rPr>
          <w:rFonts w:ascii="黑体" w:eastAsia="黑体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登录烟台开发区人才网（</w:t>
      </w:r>
      <w:r>
        <w:rPr>
          <w:b/>
          <w:color w:val="FF0000"/>
          <w:sz w:val="28"/>
          <w:szCs w:val="28"/>
        </w:rPr>
        <w:t>www.yedarc.com</w:t>
      </w:r>
      <w:r>
        <w:rPr>
          <w:rFonts w:hint="eastAsia"/>
          <w:b/>
          <w:color w:val="FF0000"/>
          <w:sz w:val="28"/>
          <w:szCs w:val="28"/>
        </w:rPr>
        <w:t>），个人注册。</w:t>
      </w:r>
    </w:p>
    <w:p>
      <w:pPr>
        <w:pStyle w:val="9"/>
        <w:ind w:left="502" w:leftChars="239" w:firstLine="480"/>
        <w:jc w:val="left"/>
      </w:pPr>
      <w:r>
        <w:rPr>
          <w:rFonts w:hint="eastAsia"/>
          <w:color w:val="FF0000"/>
          <w:sz w:val="24"/>
          <w:szCs w:val="24"/>
        </w:rPr>
        <w:t>第1步、填写</w:t>
      </w:r>
      <w:r>
        <w:rPr>
          <w:color w:val="FF0000"/>
          <w:sz w:val="24"/>
          <w:szCs w:val="24"/>
        </w:rPr>
        <w:t>基本信息</w:t>
      </w:r>
      <w:r>
        <w:drawing>
          <wp:inline distT="0" distB="0" distL="0" distR="0">
            <wp:extent cx="6202680" cy="3455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301" cy="34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60" w:firstLineChars="400"/>
        <w:jc w:val="left"/>
        <w:rPr>
          <w:color w:val="FF0000"/>
        </w:rPr>
      </w:pPr>
      <w:r>
        <w:rPr>
          <w:rFonts w:hint="eastAsia"/>
          <w:color w:val="FF0000"/>
          <w:sz w:val="24"/>
          <w:szCs w:val="24"/>
        </w:rPr>
        <w:t>第2步、</w:t>
      </w:r>
      <w:r>
        <w:rPr>
          <w:color w:val="FF0000"/>
          <w:sz w:val="24"/>
          <w:szCs w:val="24"/>
        </w:rPr>
        <w:t>完善</w:t>
      </w:r>
      <w:r>
        <w:rPr>
          <w:rFonts w:hint="eastAsia"/>
          <w:color w:val="FF0000"/>
          <w:sz w:val="24"/>
          <w:szCs w:val="24"/>
        </w:rPr>
        <w:t>简历（户籍所在地和身份证号码务必正确填写）</w:t>
      </w:r>
      <w:r>
        <w:drawing>
          <wp:inline distT="0" distB="0" distL="0" distR="0">
            <wp:extent cx="6645910" cy="30194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502" w:firstLine="0" w:firstLineChars="0"/>
        <w:jc w:val="left"/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6278245" cy="37833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717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502" w:leftChars="239" w:firstLine="843" w:firstLineChars="30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注：红框部分为必填部分！</w:t>
      </w:r>
    </w:p>
    <w:p>
      <w:pPr>
        <w:pStyle w:val="9"/>
        <w:ind w:left="502" w:firstLine="0" w:firstLineChars="0"/>
        <w:jc w:val="left"/>
        <w:rPr>
          <w:color w:val="FF0000"/>
        </w:rPr>
      </w:pPr>
    </w:p>
    <w:p>
      <w:pPr>
        <w:pStyle w:val="9"/>
        <w:ind w:left="502" w:leftChars="239" w:firstLine="720" w:firstLineChars="300"/>
        <w:jc w:val="left"/>
        <w:rPr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第3步、在“照片/作品”入口上传招聘简章要求提交的</w:t>
      </w:r>
      <w:r>
        <w:rPr>
          <w:rFonts w:hint="eastAsia"/>
          <w:b/>
          <w:color w:val="FF0000"/>
          <w:sz w:val="24"/>
          <w:szCs w:val="24"/>
        </w:rPr>
        <w:t>所有材料！</w:t>
      </w:r>
    </w:p>
    <w:p>
      <w:pPr>
        <w:pStyle w:val="9"/>
        <w:ind w:left="502" w:leftChars="239" w:firstLine="1680" w:firstLineChars="70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在“附件简历”入口上传</w:t>
      </w:r>
      <w:r>
        <w:rPr>
          <w:rFonts w:hint="eastAsia"/>
          <w:b/>
          <w:color w:val="FF0000"/>
          <w:sz w:val="24"/>
          <w:szCs w:val="24"/>
        </w:rPr>
        <w:t>附件3应聘人员报名表（注意请上传word版本）！</w:t>
      </w:r>
    </w:p>
    <w:p>
      <w:pPr>
        <w:pStyle w:val="9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6645910" cy="1550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59" w:leftChars="171" w:firstLine="525" w:firstLineChars="250"/>
        <w:rPr>
          <w:color w:val="FF0000"/>
        </w:rPr>
      </w:pPr>
    </w:p>
    <w:p>
      <w:pPr>
        <w:pStyle w:val="9"/>
        <w:ind w:left="359" w:leftChars="171" w:firstLine="840" w:firstLineChars="35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第4步、申请职位</w:t>
      </w:r>
    </w:p>
    <w:p>
      <w:pPr>
        <w:pStyle w:val="9"/>
        <w:ind w:left="360" w:firstLine="0" w:firstLineChars="0"/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color w:val="FF0000"/>
        </w:rPr>
        <w:drawing>
          <wp:inline distT="0" distB="0" distL="0" distR="0">
            <wp:extent cx="3381375" cy="1228725"/>
            <wp:effectExtent l="19050" t="0" r="9525" b="0"/>
            <wp:docPr id="2" name="图片 1" descr="C:\DOCUME~1\ADMINI~1\LOCALS~1\Temp\15893358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~1\ADMINI~1\LOCALS~1\Temp\1589335888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     在网站首页找到2021年烟台业达城市发展集团有限公司社会公开招聘报名入口，选择一个确定申请的岗位，点击“申请职位”即报名成功。报名成功后可在个人“申请的职位”中查看状态或拨打招聘单位联系电话。</w:t>
      </w:r>
    </w:p>
    <w:p>
      <w:pPr>
        <w:pStyle w:val="9"/>
        <w:ind w:left="359" w:leftChars="171" w:firstLine="630" w:firstLineChars="196"/>
        <w:rPr>
          <w:rFonts w:ascii="黑体" w:eastAsia="黑体"/>
          <w:b/>
          <w:color w:val="FF0000"/>
          <w:sz w:val="32"/>
          <w:szCs w:val="32"/>
        </w:rPr>
      </w:pPr>
      <w:r>
        <w:rPr>
          <w:rFonts w:hint="eastAsia" w:ascii="黑体" w:eastAsia="黑体"/>
          <w:b/>
          <w:color w:val="FF0000"/>
          <w:sz w:val="32"/>
          <w:szCs w:val="32"/>
        </w:rPr>
        <w:t>二</w:t>
      </w:r>
      <w:r>
        <w:rPr>
          <w:rFonts w:ascii="黑体" w:eastAsia="黑体"/>
          <w:b/>
          <w:color w:val="FF0000"/>
          <w:sz w:val="32"/>
          <w:szCs w:val="32"/>
        </w:rPr>
        <w:t>、</w:t>
      </w:r>
      <w:r>
        <w:rPr>
          <w:rFonts w:hint="eastAsia" w:ascii="黑体" w:eastAsia="黑体"/>
          <w:b/>
          <w:color w:val="FF0000"/>
          <w:sz w:val="32"/>
          <w:szCs w:val="32"/>
        </w:rPr>
        <w:t>已注册的用户</w:t>
      </w:r>
    </w:p>
    <w:p>
      <w:pPr>
        <w:pStyle w:val="9"/>
        <w:ind w:left="359" w:leftChars="171" w:firstLine="620" w:firstLineChars="294"/>
        <w:rPr>
          <w:b/>
          <w:color w:val="FF0000"/>
        </w:rPr>
      </w:pPr>
      <w:r>
        <w:rPr>
          <w:rFonts w:hint="eastAsia"/>
          <w:b/>
          <w:color w:val="FF0000"/>
        </w:rPr>
        <w:t>登陆后，从上一条的第2步“</w:t>
      </w:r>
      <w:r>
        <w:rPr>
          <w:b/>
          <w:color w:val="FF0000"/>
        </w:rPr>
        <w:t>完善</w:t>
      </w:r>
      <w:r>
        <w:rPr>
          <w:rFonts w:hint="eastAsia"/>
          <w:b/>
          <w:color w:val="FF0000"/>
        </w:rPr>
        <w:t>简历”开始操作即可。</w:t>
      </w:r>
    </w:p>
    <w:p>
      <w:pPr>
        <w:pStyle w:val="9"/>
        <w:ind w:left="360" w:firstLine="0"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A"/>
    <w:rsid w:val="00010DAA"/>
    <w:rsid w:val="000465D9"/>
    <w:rsid w:val="0005117A"/>
    <w:rsid w:val="001C4DEF"/>
    <w:rsid w:val="00224286"/>
    <w:rsid w:val="00293ABF"/>
    <w:rsid w:val="002B3EA6"/>
    <w:rsid w:val="003133DE"/>
    <w:rsid w:val="003944DE"/>
    <w:rsid w:val="00497EB2"/>
    <w:rsid w:val="004D244F"/>
    <w:rsid w:val="00561F43"/>
    <w:rsid w:val="005F02CB"/>
    <w:rsid w:val="006E32FA"/>
    <w:rsid w:val="007172AC"/>
    <w:rsid w:val="007207C9"/>
    <w:rsid w:val="00730AA8"/>
    <w:rsid w:val="0076150B"/>
    <w:rsid w:val="00772650"/>
    <w:rsid w:val="00787606"/>
    <w:rsid w:val="007A00EC"/>
    <w:rsid w:val="007D108F"/>
    <w:rsid w:val="00890A43"/>
    <w:rsid w:val="00905E5F"/>
    <w:rsid w:val="00924162"/>
    <w:rsid w:val="00974B10"/>
    <w:rsid w:val="00A51028"/>
    <w:rsid w:val="00A63B09"/>
    <w:rsid w:val="00AB27B3"/>
    <w:rsid w:val="00AB2A4B"/>
    <w:rsid w:val="00AD644B"/>
    <w:rsid w:val="00B11427"/>
    <w:rsid w:val="00B6450C"/>
    <w:rsid w:val="00B963E3"/>
    <w:rsid w:val="00B96DF2"/>
    <w:rsid w:val="00C52462"/>
    <w:rsid w:val="00CC2BD1"/>
    <w:rsid w:val="00D00C28"/>
    <w:rsid w:val="00D9247A"/>
    <w:rsid w:val="00E049F3"/>
    <w:rsid w:val="00E367E4"/>
    <w:rsid w:val="00ED53F8"/>
    <w:rsid w:val="00EF2FC8"/>
    <w:rsid w:val="00F82795"/>
    <w:rsid w:val="00FD19C3"/>
    <w:rsid w:val="63671E46"/>
    <w:rsid w:val="69710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pPr>
      <w:ind w:firstLine="200" w:firstLineChars="200"/>
    </w:pPr>
    <w:rPr>
      <w:rFonts w:ascii="Times New Roman" w:hAnsi="Times New Roman" w:eastAsia="仿宋_GB2312" w:cs="Times New Roman"/>
      <w:b/>
      <w:bCs/>
      <w:kern w:val="0"/>
      <w:sz w:val="32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54</Words>
  <Characters>309</Characters>
  <Lines>2</Lines>
  <Paragraphs>1</Paragraphs>
  <TotalTime>136</TotalTime>
  <ScaleCrop>false</ScaleCrop>
  <LinksUpToDate>false</LinksUpToDate>
  <CharactersWithSpaces>362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2020-05-13T00:28:00Z</dcterms:created>
  <dc:creator>SkY</dc:creator>
  <cp:lastModifiedBy>由囍</cp:lastModifiedBy>
  <cp:lastPrinted>2021-03-26T02:52:00Z</cp:lastPrinted>
  <dcterms:modified xsi:type="dcterms:W3CDTF">2021-06-13T01:54:49Z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36D8F0D8ACE94CFD9742AECA02484CA6</vt:lpwstr>
  </property>
</Properties>
</file>