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ind w:left="1596" w:leftChars="760"/>
        <w:textAlignment w:val="auto"/>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重庆悦来两江国际酒店会议管理有限公司</w:t>
      </w:r>
    </w:p>
    <w:p>
      <w:pPr>
        <w:keepNext w:val="0"/>
        <w:keepLines w:val="0"/>
        <w:pageBreakBefore w:val="0"/>
        <w:widowControl w:val="0"/>
        <w:kinsoku/>
        <w:wordWrap/>
        <w:overflowPunct/>
        <w:topLinePunct w:val="0"/>
        <w:autoSpaceDE/>
        <w:autoSpaceDN/>
        <w:bidi w:val="0"/>
        <w:adjustRightInd/>
        <w:snapToGrid/>
        <w:spacing w:line="520" w:lineRule="exact"/>
        <w:ind w:left="1596" w:leftChars="760" w:firstLine="643" w:firstLineChars="200"/>
        <w:textAlignment w:val="auto"/>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2021年度公开招聘岗位一览表</w:t>
      </w:r>
    </w:p>
    <w:tbl>
      <w:tblPr>
        <w:tblStyle w:val="3"/>
        <w:tblW w:w="9391" w:type="dxa"/>
        <w:jc w:val="center"/>
        <w:tblLayout w:type="fixed"/>
        <w:tblCellMar>
          <w:top w:w="0" w:type="dxa"/>
          <w:left w:w="108" w:type="dxa"/>
          <w:bottom w:w="0" w:type="dxa"/>
          <w:right w:w="108" w:type="dxa"/>
        </w:tblCellMar>
      </w:tblPr>
      <w:tblGrid>
        <w:gridCol w:w="584"/>
        <w:gridCol w:w="820"/>
        <w:gridCol w:w="685"/>
        <w:gridCol w:w="623"/>
        <w:gridCol w:w="700"/>
        <w:gridCol w:w="884"/>
        <w:gridCol w:w="669"/>
        <w:gridCol w:w="681"/>
        <w:gridCol w:w="2719"/>
        <w:gridCol w:w="1026"/>
      </w:tblGrid>
      <w:tr>
        <w:tblPrEx>
          <w:tblCellMar>
            <w:top w:w="0" w:type="dxa"/>
            <w:left w:w="108" w:type="dxa"/>
            <w:bottom w:w="0" w:type="dxa"/>
            <w:right w:w="108" w:type="dxa"/>
          </w:tblCellMar>
        </w:tblPrEx>
        <w:trPr>
          <w:trHeight w:val="1291" w:hRule="atLeast"/>
          <w:jc w:val="center"/>
        </w:trPr>
        <w:tc>
          <w:tcPr>
            <w:tcW w:w="584" w:type="dxa"/>
            <w:tcBorders>
              <w:top w:val="single" w:color="auto" w:sz="8" w:space="0"/>
              <w:left w:val="single" w:color="auto" w:sz="8" w:space="0"/>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820"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用人部门</w:t>
            </w:r>
          </w:p>
        </w:tc>
        <w:tc>
          <w:tcPr>
            <w:tcW w:w="685"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岗位名称</w:t>
            </w:r>
          </w:p>
        </w:tc>
        <w:tc>
          <w:tcPr>
            <w:tcW w:w="623"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招聘数量</w:t>
            </w:r>
          </w:p>
        </w:tc>
        <w:tc>
          <w:tcPr>
            <w:tcW w:w="700"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学历要求</w:t>
            </w:r>
          </w:p>
        </w:tc>
        <w:tc>
          <w:tcPr>
            <w:tcW w:w="884"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专业要求</w:t>
            </w:r>
          </w:p>
        </w:tc>
        <w:tc>
          <w:tcPr>
            <w:tcW w:w="669"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职称要求</w:t>
            </w:r>
          </w:p>
        </w:tc>
        <w:tc>
          <w:tcPr>
            <w:tcW w:w="681"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年龄要求</w:t>
            </w:r>
          </w:p>
        </w:tc>
        <w:tc>
          <w:tcPr>
            <w:tcW w:w="2719"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资历及相关要求</w:t>
            </w:r>
          </w:p>
        </w:tc>
        <w:tc>
          <w:tcPr>
            <w:tcW w:w="1026" w:type="dxa"/>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用工方式</w:t>
            </w:r>
          </w:p>
        </w:tc>
      </w:tr>
      <w:tr>
        <w:tblPrEx>
          <w:tblCellMar>
            <w:top w:w="0" w:type="dxa"/>
            <w:left w:w="108" w:type="dxa"/>
            <w:bottom w:w="0" w:type="dxa"/>
            <w:right w:w="108" w:type="dxa"/>
          </w:tblCellMar>
        </w:tblPrEx>
        <w:trPr>
          <w:trHeight w:val="1346"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纪律检查室/法务审计部（监事办）</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内控</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金融、法律、会计、审计等专业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ascii="方正仿宋_GBK" w:hAnsi="宋体" w:eastAsia="方正仿宋_GBK" w:cs="宋体"/>
                <w:color w:val="000000"/>
                <w:kern w:val="0"/>
                <w:sz w:val="18"/>
                <w:szCs w:val="18"/>
              </w:rPr>
              <w:t>1</w:t>
            </w:r>
            <w:r>
              <w:rPr>
                <w:rFonts w:hint="eastAsia" w:ascii="方正仿宋_GBK" w:hAnsi="宋体" w:eastAsia="方正仿宋_GBK" w:cs="宋体"/>
                <w:color w:val="000000"/>
                <w:kern w:val="0"/>
                <w:sz w:val="18"/>
                <w:szCs w:val="18"/>
              </w:rPr>
              <w:t>.</w:t>
            </w:r>
            <w:r>
              <w:rPr>
                <w:rFonts w:ascii="方正仿宋_GBK" w:hAnsi="宋体" w:eastAsia="方正仿宋_GBK" w:cs="宋体"/>
                <w:color w:val="000000"/>
                <w:kern w:val="0"/>
                <w:sz w:val="18"/>
                <w:szCs w:val="18"/>
              </w:rPr>
              <w:t>3</w:t>
            </w:r>
            <w:r>
              <w:rPr>
                <w:rFonts w:hint="eastAsia" w:ascii="方正仿宋_GBK" w:hAnsi="宋体" w:eastAsia="方正仿宋_GBK" w:cs="宋体"/>
                <w:color w:val="000000"/>
                <w:kern w:val="0"/>
                <w:sz w:val="18"/>
                <w:szCs w:val="18"/>
              </w:rPr>
              <w:t>年以上金融、法律、会计、审计工作经验；</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2.有会计师事务所金融机构审计项目经验的优先；</w:t>
            </w:r>
          </w:p>
          <w:p>
            <w:pPr>
              <w:widowControl/>
              <w:spacing w:line="240" w:lineRule="exact"/>
              <w:jc w:val="left"/>
            </w:pPr>
            <w:r>
              <w:rPr>
                <w:rFonts w:hint="eastAsia" w:ascii="方正仿宋_GBK" w:hAnsi="宋体" w:eastAsia="方正仿宋_GBK" w:cs="宋体"/>
                <w:color w:val="000000"/>
                <w:kern w:val="0"/>
                <w:sz w:val="18"/>
                <w:szCs w:val="18"/>
              </w:rPr>
              <w:t>3.有较强的文字表达能力。</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522"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纪律检查室/法务审计部（监事办）</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纪律检查岗</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行政管理、人力资源、文秘等相关专业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ascii="方正仿宋_GBK" w:hAnsi="宋体" w:eastAsia="方正仿宋_GBK" w:cs="宋体"/>
                <w:color w:val="000000"/>
                <w:kern w:val="0"/>
                <w:sz w:val="18"/>
                <w:szCs w:val="18"/>
              </w:rPr>
              <w:t>1</w:t>
            </w:r>
            <w:r>
              <w:rPr>
                <w:rFonts w:hint="eastAsia" w:ascii="方正仿宋_GBK" w:hAnsi="宋体" w:eastAsia="方正仿宋_GBK" w:cs="宋体"/>
                <w:color w:val="000000"/>
                <w:kern w:val="0"/>
                <w:sz w:val="18"/>
                <w:szCs w:val="18"/>
              </w:rPr>
              <w:t>.3年以上纪检工作经验，具有机关、企事业单位纪律检查工作经历者优先；</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 有较强的文字表达能力；</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3.中共党员。</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535"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纪律检查室/法务审计部（监事办）</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监事办管理岗位</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法学、审计、经济、财务相关专业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ascii="方正仿宋_GBK" w:hAnsi="宋体" w:eastAsia="方正仿宋_GBK" w:cs="宋体"/>
                <w:color w:val="000000"/>
                <w:kern w:val="0"/>
                <w:sz w:val="18"/>
                <w:szCs w:val="18"/>
              </w:rPr>
              <w:t>1</w:t>
            </w:r>
            <w:r>
              <w:rPr>
                <w:rFonts w:hint="eastAsia" w:ascii="方正仿宋_GBK" w:hAnsi="宋体" w:eastAsia="方正仿宋_GBK" w:cs="宋体"/>
                <w:color w:val="000000"/>
                <w:kern w:val="0"/>
                <w:sz w:val="18"/>
                <w:szCs w:val="18"/>
              </w:rPr>
              <w:t>.</w:t>
            </w:r>
            <w:r>
              <w:rPr>
                <w:rFonts w:ascii="方正仿宋_GBK" w:hAnsi="宋体" w:eastAsia="方正仿宋_GBK" w:cs="宋体"/>
                <w:color w:val="000000"/>
                <w:kern w:val="0"/>
                <w:sz w:val="18"/>
                <w:szCs w:val="18"/>
              </w:rPr>
              <w:t>3</w:t>
            </w:r>
            <w:r>
              <w:rPr>
                <w:rFonts w:hint="eastAsia" w:ascii="方正仿宋_GBK" w:hAnsi="宋体" w:eastAsia="方正仿宋_GBK" w:cs="宋体"/>
                <w:color w:val="000000"/>
                <w:kern w:val="0"/>
                <w:sz w:val="18"/>
                <w:szCs w:val="18"/>
              </w:rPr>
              <w:t>年以上相关工作经验，具有机关、企事业单位监事办管理岗位工作经验者优先；</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 有较强的文字表达能力；</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 具有会计、审计、金融从业资格证书优先。</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349"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纪律检查室/法务审计部（监事办）</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法务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行政、法务等相关专业优先</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法律职业资格证书</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ascii="方正仿宋_GBK" w:hAnsi="宋体" w:eastAsia="方正仿宋_GBK" w:cs="宋体"/>
                <w:color w:val="000000"/>
                <w:kern w:val="0"/>
                <w:sz w:val="18"/>
                <w:szCs w:val="18"/>
              </w:rPr>
              <w:t>1</w:t>
            </w:r>
            <w:r>
              <w:rPr>
                <w:rFonts w:hint="eastAsia" w:ascii="方正仿宋_GBK" w:hAnsi="宋体" w:eastAsia="方正仿宋_GBK" w:cs="宋体"/>
                <w:color w:val="000000"/>
                <w:kern w:val="0"/>
                <w:sz w:val="18"/>
                <w:szCs w:val="18"/>
              </w:rPr>
              <w:t xml:space="preserve">.具有3年法律相关工作经历；                                                                                                                                    </w:t>
            </w:r>
            <w:r>
              <w:rPr>
                <w:rFonts w:ascii="方正仿宋_GBK" w:hAnsi="宋体" w:eastAsia="方正仿宋_GBK" w:cs="宋体"/>
                <w:color w:val="000000"/>
                <w:kern w:val="0"/>
                <w:sz w:val="18"/>
                <w:szCs w:val="18"/>
              </w:rPr>
              <w:t>2</w:t>
            </w:r>
            <w:r>
              <w:rPr>
                <w:rFonts w:hint="eastAsia" w:ascii="方正仿宋_GBK" w:hAnsi="宋体" w:eastAsia="方正仿宋_GBK" w:cs="宋体"/>
                <w:color w:val="000000"/>
                <w:kern w:val="0"/>
                <w:sz w:val="18"/>
                <w:szCs w:val="18"/>
              </w:rPr>
              <w:t>.熟悉相关法律法规，政策条例，有法务纠纷处理及诉讼经验者优先。</w:t>
            </w:r>
          </w:p>
          <w:p>
            <w:pPr>
              <w:widowControl/>
              <w:spacing w:line="240" w:lineRule="exact"/>
              <w:jc w:val="left"/>
              <w:rPr>
                <w:rFonts w:ascii="方正仿宋_GBK" w:hAnsi="宋体" w:eastAsia="方正仿宋_GBK" w:cs="宋体"/>
                <w:color w:val="000000"/>
                <w:kern w:val="0"/>
                <w:sz w:val="18"/>
                <w:szCs w:val="18"/>
              </w:rPr>
            </w:pP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833"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财务部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会计主管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会计、金融或经济管理类相关专业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会计职业资格证书</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r>
              <w:rPr>
                <w:rFonts w:ascii="方正仿宋_GBK" w:hAnsi="宋体" w:eastAsia="方正仿宋_GBK" w:cs="宋体"/>
                <w:color w:val="000000"/>
                <w:kern w:val="0"/>
                <w:sz w:val="18"/>
                <w:szCs w:val="18"/>
              </w:rPr>
              <w:t>具有</w:t>
            </w:r>
            <w:r>
              <w:rPr>
                <w:rFonts w:hint="eastAsia" w:ascii="方正仿宋_GBK" w:hAnsi="宋体" w:eastAsia="方正仿宋_GBK" w:cs="宋体"/>
                <w:color w:val="000000"/>
                <w:kern w:val="0"/>
                <w:sz w:val="18"/>
                <w:szCs w:val="18"/>
              </w:rPr>
              <w:t>3年酒店行业、国有企业会计、金融或经济管理工作经验；</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 独立处理会计账务，编制财务报表；</w:t>
            </w:r>
          </w:p>
          <w:p>
            <w:pPr>
              <w:widowControl/>
              <w:spacing w:line="240" w:lineRule="exact"/>
              <w:jc w:val="left"/>
            </w:pPr>
            <w:r>
              <w:rPr>
                <w:rFonts w:hint="eastAsia" w:ascii="方正仿宋_GBK" w:hAnsi="宋体" w:eastAsia="方正仿宋_GBK" w:cs="宋体"/>
                <w:color w:val="000000"/>
                <w:kern w:val="0"/>
                <w:sz w:val="18"/>
                <w:szCs w:val="18"/>
              </w:rPr>
              <w:t>3.熟悉财务预算编制和税金申报。</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303"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财务部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收银主管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会计学、酒店、商务管理等专业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会计职业资格证书</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ascii="方正仿宋_GBK" w:hAnsi="宋体" w:eastAsia="方正仿宋_GBK" w:cs="宋体"/>
                <w:color w:val="000000"/>
                <w:kern w:val="0"/>
                <w:sz w:val="18"/>
                <w:szCs w:val="18"/>
              </w:rPr>
              <w:t>40</w:t>
            </w:r>
            <w:r>
              <w:rPr>
                <w:rFonts w:hint="eastAsia" w:ascii="方正仿宋_GBK" w:hAnsi="宋体" w:eastAsia="方正仿宋_GBK" w:cs="宋体"/>
                <w:color w:val="000000"/>
                <w:kern w:val="0"/>
                <w:sz w:val="18"/>
                <w:szCs w:val="18"/>
              </w:rPr>
              <w:t>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1.具有3年以上酒店行业、国有企业收银相关工作经验者；</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2.能独立处理会计凭证。</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558"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7</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财务部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应收会计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会计、金融、经济管理类相关专业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会计职业资格证书</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tcPr>
          <w:p>
            <w:pPr>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1.具有3年以上会计、金融、经济管理相关工作经验者</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br w:type="textWrapping"/>
            </w:r>
            <w:r>
              <w:rPr>
                <w:rFonts w:hint="eastAsia" w:ascii="方正仿宋_GBK" w:hAnsi="宋体" w:eastAsia="方正仿宋_GBK" w:cs="宋体"/>
                <w:color w:val="000000"/>
                <w:kern w:val="0"/>
                <w:sz w:val="18"/>
                <w:szCs w:val="18"/>
              </w:rPr>
              <w:t>2.能独立处理收入凭证和应收账款管理。</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738"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8</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财务部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成本控制主管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会计、金融、经济管理类相关专业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会计职业资格证书</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rPr>
              <w:t>1.具有3年及以上成本管理相关工作经验者优先</w:t>
            </w:r>
            <w:r>
              <w:rPr>
                <w:rFonts w:hint="eastAsia" w:ascii="方正仿宋_GBK" w:hAnsi="宋体" w:eastAsia="方正仿宋_GBK" w:cs="宋体"/>
                <w:color w:val="000000"/>
                <w:kern w:val="0"/>
                <w:sz w:val="18"/>
                <w:szCs w:val="18"/>
                <w:lang w:eastAsia="zh-CN"/>
              </w:rPr>
              <w:t>；</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2.能独立完成公司物资盘点和会计凭证处理；</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3.熟悉产品定价流程。</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2005"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9</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企业管理部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组织绩效考核主管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会计、经济学、人力资源管理类相关专业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1.具有3年及以上企事业单位、酒店行业绩效考核、制度建设、人力资源管理相关岗位工作经验者优先；</w:t>
            </w:r>
          </w:p>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2.精通绩效管理、熟悉绩效管理工具并能应用信息化手段开展绩效考核管理工作。</w:t>
            </w:r>
            <w:r>
              <w:rPr>
                <w:rFonts w:ascii="方正仿宋_GBK" w:hAnsi="宋体" w:eastAsia="方正仿宋_GBK" w:cs="宋体"/>
                <w:color w:val="000000"/>
                <w:kern w:val="0"/>
                <w:sz w:val="18"/>
                <w:szCs w:val="18"/>
              </w:rPr>
              <w:t xml:space="preserve"> </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522"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10</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企业管理部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战略品牌制度建设主管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工商管理、经济管理类相关专业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1.具有3年及以上企事业单位战略管理和会展行业相关工作经验者优先；</w:t>
            </w:r>
          </w:p>
          <w:p>
            <w:pPr>
              <w:widowControl/>
              <w:spacing w:line="240" w:lineRule="exact"/>
              <w:jc w:val="left"/>
            </w:pPr>
            <w:r>
              <w:rPr>
                <w:rFonts w:hint="eastAsia" w:ascii="方正仿宋_GBK" w:hAnsi="宋体" w:eastAsia="方正仿宋_GBK" w:cs="宋体"/>
                <w:color w:val="000000"/>
                <w:kern w:val="0"/>
                <w:sz w:val="18"/>
                <w:szCs w:val="18"/>
              </w:rPr>
              <w:t xml:space="preserve">2. 具有企业管理、战略管理、投资管理相关工作经验。 </w:t>
            </w:r>
            <w:r>
              <w:rPr>
                <w:rFonts w:hint="eastAsia"/>
              </w:rPr>
              <w:t xml:space="preserve">    </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2247"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11</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销售部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高级销售经理</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酒店管理、会展专业、市场营销、旅游管理等相关专业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 5年及以上相关工作经验；                2.具有酒店行业或会议会展等5年以上销售相关工作经验者优先；                                                                        3.有市场营销5年以上相关工作经验，                                                                                                                                                                         有一定的客户资源。</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2117"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12</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销售部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（会议、宴会）销售经理</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ascii="方正仿宋_GBK" w:hAnsi="宋体" w:eastAsia="方正仿宋_GBK" w:cs="宋体"/>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酒店管理、会展专业、市场营销、旅游管理等相关专业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 3年及以上相关工作经验；                 2.具有酒店行业或会议会展销售相关工作经验者优先；                                                                               3.具有市场营销3年以上相关工作经验，有一定的客户资源。</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882"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13</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运营部/应急管理部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运营主管</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工商管理、酒店管理、市场营销等相关专业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 3年及以上相关工作经验；             2.具有酒店行业或会议会展行业宴会统筹或宴会销售相关工作经验者优先；                            3.熟练掌握宴会厅服务的标准和要求，具有统筹协调能力。</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r>
        <w:tblPrEx>
          <w:tblCellMar>
            <w:top w:w="0" w:type="dxa"/>
            <w:left w:w="108" w:type="dxa"/>
            <w:bottom w:w="0" w:type="dxa"/>
            <w:right w:w="108" w:type="dxa"/>
          </w:tblCellMar>
        </w:tblPrEx>
        <w:trPr>
          <w:trHeight w:val="1499" w:hRule="atLeast"/>
          <w:jc w:val="center"/>
        </w:trPr>
        <w:tc>
          <w:tcPr>
            <w:tcW w:w="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14</w:t>
            </w:r>
          </w:p>
        </w:tc>
        <w:tc>
          <w:tcPr>
            <w:tcW w:w="8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商业管理部</w:t>
            </w:r>
          </w:p>
        </w:tc>
        <w:tc>
          <w:tcPr>
            <w:tcW w:w="6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项目策划</w:t>
            </w:r>
          </w:p>
        </w:tc>
        <w:tc>
          <w:tcPr>
            <w:tcW w:w="6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ascii="方正仿宋_GBK" w:hAnsi="宋体" w:eastAsia="方正仿宋_GBK" w:cs="宋体"/>
                <w:kern w:val="0"/>
                <w:sz w:val="18"/>
                <w:szCs w:val="18"/>
              </w:rPr>
              <w:t>1</w:t>
            </w:r>
          </w:p>
        </w:tc>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全日制本科及以上</w:t>
            </w:r>
          </w:p>
        </w:tc>
        <w:tc>
          <w:tcPr>
            <w:tcW w:w="8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工商管理、市场营销、经济管理、会展策划等相关专业</w:t>
            </w:r>
          </w:p>
        </w:tc>
        <w:tc>
          <w:tcPr>
            <w:tcW w:w="66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40周岁及以下</w:t>
            </w:r>
          </w:p>
        </w:tc>
        <w:tc>
          <w:tcPr>
            <w:tcW w:w="27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1.具有3年及以上独立运营商业项目或创业经验者及餐饮、宴会销售和运营岗位相关工作经验者优先。</w:t>
            </w:r>
          </w:p>
        </w:tc>
        <w:tc>
          <w:tcPr>
            <w:tcW w:w="10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酒店会议公司劳动合同</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15BFE"/>
    <w:rsid w:val="3921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rFonts w:eastAsia="宋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2021-05-28T02:35:00Z</dcterms:created>
  <dc:creator>招聘事业部</dc:creator>
  <cp:lastModifiedBy>招聘事业部</cp:lastModifiedBy>
  <dcterms:modified xsi:type="dcterms:W3CDTF">2021-05-28T02:37:14Z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437966941_btnclosed</vt:lpwstr>
  </property>
</Properties>
</file>