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  <w:r>
        <w:rPr>
          <w:rFonts w:hint="eastAsia" w:ascii="黑体" w:hAnsi="黑体" w:eastAsia="黑体" w:cs="Times New Roman"/>
          <w:sz w:val="32"/>
          <w:szCs w:val="32"/>
        </w:rPr>
        <w:t>-1</w:t>
      </w:r>
    </w:p>
    <w:p>
      <w:pPr>
        <w:overflowPunct w:val="0"/>
        <w:rPr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“双一流”建设高校名单</w:t>
      </w:r>
    </w:p>
    <w:p>
      <w:pPr>
        <w:spacing w:line="560" w:lineRule="exact"/>
        <w:jc w:val="center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（按学校代码排序）</w:t>
      </w:r>
    </w:p>
    <w:p>
      <w:pPr>
        <w:overflowPunct w:val="0"/>
        <w:spacing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overflowPunct w:val="0"/>
        <w:spacing w:line="560" w:lineRule="exact"/>
        <w:ind w:firstLine="680" w:firstLineChars="20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一流大学建设高校42所</w:t>
      </w:r>
    </w:p>
    <w:p>
      <w:pPr>
        <w:overflowPunct w:val="0"/>
        <w:spacing w:line="560" w:lineRule="exact"/>
        <w:ind w:firstLine="643" w:firstLineChars="200"/>
        <w:rPr>
          <w:rFonts w:ascii="楷体_GB2312" w:eastAsia="楷体_GB2312" w:cs="华文中宋"/>
          <w:b/>
          <w:kern w:val="0"/>
          <w:sz w:val="32"/>
          <w:szCs w:val="32"/>
        </w:rPr>
      </w:pPr>
      <w:r>
        <w:rPr>
          <w:rFonts w:hint="eastAsia" w:ascii="楷体_GB2312" w:eastAsia="楷体_GB2312" w:cs="华文中宋"/>
          <w:b/>
          <w:kern w:val="0"/>
          <w:sz w:val="32"/>
          <w:szCs w:val="32"/>
        </w:rPr>
        <w:t>1. A类36所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spacing w:line="560" w:lineRule="exact"/>
        <w:ind w:firstLine="643" w:firstLineChars="200"/>
        <w:rPr>
          <w:rFonts w:ascii="楷体_GB2312" w:eastAsia="楷体_GB2312" w:cs="华文中宋"/>
          <w:b/>
          <w:kern w:val="0"/>
          <w:sz w:val="32"/>
          <w:szCs w:val="32"/>
        </w:rPr>
      </w:pPr>
      <w:r>
        <w:rPr>
          <w:rFonts w:hint="eastAsia" w:ascii="楷体_GB2312" w:eastAsia="楷体_GB2312" w:cs="华文中宋"/>
          <w:b/>
          <w:kern w:val="0"/>
          <w:sz w:val="32"/>
          <w:szCs w:val="32"/>
        </w:rPr>
        <w:t>2. B类6所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东北大学、郑州大学、湖南大学、云南大学、西北农林科技大学、新疆大学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582"/>
    <w:rsid w:val="003B1F23"/>
    <w:rsid w:val="00413379"/>
    <w:rsid w:val="00494CCC"/>
    <w:rsid w:val="00667E61"/>
    <w:rsid w:val="006847E6"/>
    <w:rsid w:val="006B7862"/>
    <w:rsid w:val="007804A8"/>
    <w:rsid w:val="008C0C09"/>
    <w:rsid w:val="00B8034E"/>
    <w:rsid w:val="00C15959"/>
    <w:rsid w:val="00D12582"/>
    <w:rsid w:val="00FF6EDB"/>
    <w:rsid w:val="5F4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2</TotalTime>
  <ScaleCrop>false</ScaleCrop>
  <LinksUpToDate>false</LinksUpToDate>
  <CharactersWithSpaces>313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谢沂楠</dc:creator>
  <cp:lastModifiedBy>MU</cp:lastModifiedBy>
  <dcterms:modified xsi:type="dcterms:W3CDTF">2019-09-01T03:50:45Z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