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长沙市消防救援支队2021年</w:t>
      </w:r>
      <w:r>
        <w:rPr>
          <w:rFonts w:hint="eastAsia" w:ascii="Times New Roman" w:hAnsi="Times New Roman" w:eastAsia="方正小标宋简体" w:cs="Times New Roman"/>
          <w:sz w:val="36"/>
          <w:szCs w:val="36"/>
          <w:lang w:eastAsia="zh-CN"/>
        </w:rPr>
        <w:t>政府</w:t>
      </w:r>
      <w:r>
        <w:rPr>
          <w:rFonts w:hint="eastAsia" w:ascii="Times New Roman" w:hAnsi="Times New Roman" w:eastAsia="方正小标宋简体" w:cs="Times New Roman"/>
          <w:sz w:val="36"/>
          <w:szCs w:val="36"/>
        </w:rPr>
        <w:t>专职消防宣传文员</w:t>
      </w:r>
    </w:p>
    <w:p>
      <w:pPr>
        <w:widowControl/>
        <w:shd w:val="clear" w:color="auto" w:fill="FFFFFF"/>
        <w:spacing w:line="560" w:lineRule="exact"/>
        <w:jc w:val="center"/>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考生新冠肺炎疫情防控告知书</w:t>
      </w:r>
    </w:p>
    <w:p>
      <w:pPr>
        <w:pStyle w:val="4"/>
        <w:shd w:val="clear" w:color="auto" w:fill="FFFFFF"/>
        <w:spacing w:before="0" w:beforeAutospacing="0" w:after="0" w:afterAutospacing="0" w:line="579" w:lineRule="exact"/>
        <w:jc w:val="both"/>
        <w:rPr>
          <w:rFonts w:ascii="Times New Roman" w:hAnsi="Times New Roman" w:eastAsia="仿宋_GB2312"/>
          <w:sz w:val="32"/>
          <w:szCs w:val="32"/>
        </w:rPr>
      </w:pP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为保障广大考生和考务工作人员生命安全和身体健康，确保公开招聘</w:t>
      </w:r>
      <w:r>
        <w:rPr>
          <w:rFonts w:hint="eastAsia" w:ascii="Times New Roman" w:hAnsi="仿宋_GB2312" w:eastAsia="仿宋_GB2312" w:cs="Times New Roman"/>
          <w:kern w:val="0"/>
          <w:sz w:val="32"/>
          <w:szCs w:val="32"/>
          <w:lang w:eastAsia="zh-CN"/>
        </w:rPr>
        <w:t>专职消防宣传文员</w:t>
      </w:r>
      <w:r>
        <w:rPr>
          <w:rFonts w:ascii="Times New Roman" w:hAnsi="仿宋_GB2312" w:eastAsia="仿宋_GB2312" w:cs="Times New Roman"/>
          <w:kern w:val="0"/>
          <w:sz w:val="32"/>
          <w:szCs w:val="32"/>
        </w:rPr>
        <w:t>笔试工作安全进行，请所有考生知悉、理解、配合、支持公开招聘</w:t>
      </w:r>
      <w:r>
        <w:rPr>
          <w:rFonts w:hint="eastAsia" w:ascii="Times New Roman" w:hAnsi="仿宋_GB2312" w:eastAsia="仿宋_GB2312" w:cs="Times New Roman"/>
          <w:kern w:val="0"/>
          <w:sz w:val="32"/>
          <w:szCs w:val="32"/>
          <w:lang w:eastAsia="zh-CN"/>
        </w:rPr>
        <w:t>专职消防宣传文员</w:t>
      </w:r>
      <w:r>
        <w:rPr>
          <w:rFonts w:ascii="Times New Roman" w:hAnsi="仿宋_GB2312" w:eastAsia="仿宋_GB2312" w:cs="Times New Roman"/>
          <w:kern w:val="0"/>
          <w:sz w:val="32"/>
          <w:szCs w:val="32"/>
        </w:rPr>
        <w:t>笔试防疫的措施和要求。</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一、请广大考生近期注意做好自我健康管理，在笔试（</w:t>
      </w:r>
      <w:r>
        <w:rPr>
          <w:rFonts w:ascii="Times New Roman" w:hAnsi="Times New Roman" w:eastAsia="仿宋_GB2312" w:cs="Times New Roman"/>
          <w:kern w:val="0"/>
          <w:sz w:val="32"/>
          <w:szCs w:val="32"/>
        </w:rPr>
        <w:t>5</w:t>
      </w:r>
      <w:r>
        <w:rPr>
          <w:rFonts w:ascii="Times New Roman" w:hAnsi="仿宋_GB2312"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ascii="Times New Roman" w:hAnsi="仿宋_GB2312" w:eastAsia="仿宋_GB2312" w:cs="Times New Roman"/>
          <w:kern w:val="0"/>
          <w:sz w:val="32"/>
          <w:szCs w:val="32"/>
        </w:rPr>
        <w:t>日）前</w:t>
      </w:r>
      <w:r>
        <w:rPr>
          <w:rFonts w:ascii="Times New Roman" w:hAnsi="Times New Roman" w:eastAsia="仿宋_GB2312" w:cs="Times New Roman"/>
          <w:kern w:val="0"/>
          <w:sz w:val="32"/>
          <w:szCs w:val="32"/>
        </w:rPr>
        <w:t>14</w:t>
      </w:r>
      <w:r>
        <w:rPr>
          <w:rFonts w:ascii="Times New Roman" w:hAnsi="仿宋_GB2312" w:eastAsia="仿宋_GB2312" w:cs="Times New Roman"/>
          <w:kern w:val="0"/>
          <w:sz w:val="32"/>
          <w:szCs w:val="32"/>
        </w:rPr>
        <w:t>天申领本人防疫健康码（湖南本省的通过微信公众号</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湖南省居民健康卡</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申领健康码，外省的通过微信小程序</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国家政务服务平台</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申领防疫健康信息码）和通信大数据行程卡（通过微信小程序</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通信行程卡</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申领），持续关注自己健康码和通信大数据行程卡状态，并进行每日体温测量和健康状况监测。出现发热（体温</w:t>
      </w:r>
      <w:r>
        <w:rPr>
          <w:rFonts w:ascii="Times New Roman" w:hAnsi="Times New Roman" w:eastAsia="仿宋_GB2312" w:cs="Times New Roman"/>
          <w:kern w:val="0"/>
          <w:sz w:val="32"/>
          <w:szCs w:val="32"/>
        </w:rPr>
        <w:t>≥37.3</w:t>
      </w:r>
      <w:r>
        <w:rPr>
          <w:rFonts w:ascii="Times New Roman" w:hAnsi="仿宋_GB2312" w:eastAsia="仿宋_GB2312" w:cs="Times New Roman"/>
          <w:kern w:val="0"/>
          <w:sz w:val="32"/>
          <w:szCs w:val="32"/>
        </w:rPr>
        <w:t>℃）、咳嗽等急性呼吸道异常症状的，应及时进行相应的诊疗和排查，保证参考时身体健康。近期不要前往疫情中高风险地区，不出国</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境</w:t>
      </w:r>
      <w:r>
        <w:rPr>
          <w:rFonts w:ascii="Times New Roman" w:hAnsi="Times New Roman" w:eastAsia="仿宋_GB2312" w:cs="Times New Roman"/>
          <w:kern w:val="0"/>
          <w:sz w:val="32"/>
          <w:szCs w:val="32"/>
        </w:rPr>
        <w:t>)</w:t>
      </w:r>
      <w:r>
        <w:rPr>
          <w:rFonts w:ascii="Times New Roman" w:hAnsi="仿宋_GB2312" w:eastAsia="仿宋_GB2312" w:cs="Times New Roman"/>
          <w:kern w:val="0"/>
          <w:sz w:val="32"/>
          <w:szCs w:val="32"/>
        </w:rPr>
        <w:t>，尽量不参加聚集性活动，不到人群密集场所。出行时如乘坐公共交通工具，要全程佩戴口罩并做好手部卫生。</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二、来自国内疫情中高风险地区、健康码为黄码的考生，应于笔试当天入场时提供</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天内（</w:t>
      </w:r>
      <w:r>
        <w:rPr>
          <w:rFonts w:ascii="Times New Roman" w:hAnsi="Times New Roman" w:eastAsia="仿宋_GB2312" w:cs="Times New Roman"/>
          <w:kern w:val="0"/>
          <w:sz w:val="32"/>
          <w:szCs w:val="32"/>
        </w:rPr>
        <w:t>5</w:t>
      </w:r>
      <w:r>
        <w:rPr>
          <w:rFonts w:ascii="Times New Roman" w:hAnsi="仿宋_GB2312"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24</w:t>
      </w:r>
      <w:r>
        <w:rPr>
          <w:rFonts w:ascii="Times New Roman" w:hAnsi="仿宋_GB2312" w:eastAsia="仿宋_GB2312" w:cs="Times New Roman"/>
          <w:kern w:val="0"/>
          <w:sz w:val="32"/>
          <w:szCs w:val="32"/>
        </w:rPr>
        <w:t>日及以后日期）新冠病毒核酸检测阴性证明。建议至少提前</w:t>
      </w:r>
      <w:r>
        <w:rPr>
          <w:rFonts w:ascii="Times New Roman" w:hAnsi="Times New Roman" w:eastAsia="仿宋_GB2312" w:cs="Times New Roman"/>
          <w:kern w:val="0"/>
          <w:sz w:val="32"/>
          <w:szCs w:val="32"/>
        </w:rPr>
        <w:t>15</w:t>
      </w:r>
      <w:r>
        <w:rPr>
          <w:rFonts w:ascii="Times New Roman" w:hAnsi="仿宋_GB2312" w:eastAsia="仿宋_GB2312" w:cs="Times New Roman"/>
          <w:kern w:val="0"/>
          <w:sz w:val="32"/>
          <w:szCs w:val="32"/>
        </w:rPr>
        <w:t>天到达考点所在城市或湖南省境内其他低风险地区，自觉接受隔离观察、健康管理和核酸检测。</w:t>
      </w:r>
    </w:p>
    <w:p>
      <w:pPr>
        <w:spacing w:line="579" w:lineRule="exact"/>
        <w:ind w:firstLine="640" w:firstLineChars="200"/>
        <w:rPr>
          <w:rStyle w:val="7"/>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三、为保证考生能准时进入考场参加考试，</w:t>
      </w:r>
      <w:r>
        <w:rPr>
          <w:rStyle w:val="7"/>
          <w:rFonts w:ascii="Times New Roman" w:hAnsi="仿宋_GB2312" w:eastAsia="仿宋_GB2312" w:cs="Times New Roman"/>
          <w:kern w:val="0"/>
          <w:sz w:val="32"/>
          <w:szCs w:val="32"/>
        </w:rPr>
        <w:t>请事前打印好本人考前</w:t>
      </w:r>
      <w:r>
        <w:rPr>
          <w:rStyle w:val="7"/>
          <w:rFonts w:ascii="Times New Roman" w:hAnsi="Times New Roman" w:eastAsia="仿宋_GB2312" w:cs="Times New Roman"/>
          <w:kern w:val="0"/>
          <w:sz w:val="32"/>
          <w:szCs w:val="32"/>
        </w:rPr>
        <w:t>24</w:t>
      </w:r>
      <w:r>
        <w:rPr>
          <w:rStyle w:val="7"/>
          <w:rFonts w:ascii="Times New Roman" w:hAnsi="仿宋_GB2312" w:eastAsia="仿宋_GB2312" w:cs="Times New Roman"/>
          <w:kern w:val="0"/>
          <w:sz w:val="32"/>
          <w:szCs w:val="32"/>
        </w:rPr>
        <w:t>小时内的健康码和通信大数据行程卡状态信息彩色截图（包含个人相关信息和更新日期）并确保打印的图片信息完整、清晰。</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四、考试前，考生应至少提前</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小时到达笔试考点。进入考点时，主动出示</w:t>
      </w:r>
      <w:r>
        <w:rPr>
          <w:rStyle w:val="7"/>
          <w:rFonts w:ascii="Times New Roman" w:hAnsi="仿宋_GB2312" w:eastAsia="仿宋_GB2312" w:cs="Times New Roman"/>
          <w:kern w:val="0"/>
          <w:sz w:val="32"/>
          <w:szCs w:val="32"/>
        </w:rPr>
        <w:t>准考证、身份证、考前</w:t>
      </w:r>
      <w:r>
        <w:rPr>
          <w:rStyle w:val="7"/>
          <w:rFonts w:ascii="Times New Roman" w:hAnsi="Times New Roman" w:eastAsia="仿宋_GB2312" w:cs="Times New Roman"/>
          <w:kern w:val="0"/>
          <w:sz w:val="32"/>
          <w:szCs w:val="32"/>
        </w:rPr>
        <w:t>24</w:t>
      </w:r>
      <w:r>
        <w:rPr>
          <w:rStyle w:val="7"/>
          <w:rFonts w:ascii="Times New Roman" w:hAnsi="仿宋_GB2312" w:eastAsia="仿宋_GB2312" w:cs="Times New Roman"/>
          <w:kern w:val="0"/>
          <w:sz w:val="32"/>
          <w:szCs w:val="32"/>
        </w:rPr>
        <w:t>小时内的健康码和通信大数据行程卡，</w:t>
      </w:r>
      <w:r>
        <w:rPr>
          <w:rFonts w:ascii="Times New Roman" w:hAnsi="仿宋_GB2312" w:eastAsia="仿宋_GB2312" w:cs="Times New Roman"/>
          <w:kern w:val="0"/>
          <w:sz w:val="32"/>
          <w:szCs w:val="32"/>
        </w:rPr>
        <w:t>接受体温测量，健康码为绿码、通信大数据行程卡为绿色、经现场测量体温正常（体温＜</w:t>
      </w:r>
      <w:r>
        <w:rPr>
          <w:rFonts w:ascii="Times New Roman" w:hAnsi="Times New Roman" w:eastAsia="仿宋_GB2312" w:cs="Times New Roman"/>
          <w:kern w:val="0"/>
          <w:sz w:val="32"/>
          <w:szCs w:val="32"/>
        </w:rPr>
        <w:t>37.3</w:t>
      </w:r>
      <w:r>
        <w:rPr>
          <w:rFonts w:ascii="Times New Roman" w:hAnsi="仿宋_GB2312" w:eastAsia="仿宋_GB2312" w:cs="Times New Roman"/>
          <w:kern w:val="0"/>
          <w:sz w:val="32"/>
          <w:szCs w:val="32"/>
        </w:rPr>
        <w:t>℃）且无咳嗽等急性呼吸道异常症状者方可进入考点。进场时须有序排队，保持人员间距。</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五、以下人员不允许进入考点参加考试：</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无准考证、身份证，不能提供健康码和通信大数据行程卡的；</w:t>
      </w:r>
      <w:r>
        <w:rPr>
          <w:rFonts w:ascii="Times New Roman" w:hAnsi="Times New Roman" w:eastAsia="仿宋_GB2312" w:cs="Times New Roman"/>
          <w:kern w:val="0"/>
          <w:sz w:val="32"/>
          <w:szCs w:val="32"/>
        </w:rPr>
        <w:t>2.</w:t>
      </w:r>
      <w:r>
        <w:rPr>
          <w:rFonts w:ascii="Times New Roman" w:hAnsi="仿宋_GB2312" w:eastAsia="仿宋_GB2312" w:cs="Times New Roman"/>
          <w:kern w:val="0"/>
          <w:sz w:val="32"/>
          <w:szCs w:val="32"/>
        </w:rPr>
        <w:t>现场测量体温不正常（体温</w:t>
      </w:r>
      <w:r>
        <w:rPr>
          <w:rFonts w:ascii="Times New Roman" w:hAnsi="Times New Roman" w:eastAsia="仿宋_GB2312" w:cs="Times New Roman"/>
          <w:kern w:val="0"/>
          <w:sz w:val="32"/>
          <w:szCs w:val="32"/>
        </w:rPr>
        <w:t>≥37.3</w:t>
      </w:r>
      <w:r>
        <w:rPr>
          <w:rFonts w:ascii="Times New Roman" w:hAnsi="仿宋_GB2312" w:eastAsia="仿宋_GB2312" w:cs="Times New Roman"/>
          <w:kern w:val="0"/>
          <w:sz w:val="32"/>
          <w:szCs w:val="32"/>
        </w:rPr>
        <w:t>℃）或有咳嗽等急性呼吸道异常症状者，在临时观察场所适当休息后使用水银体温计再次测量体温仍然不正常，或仍有咳嗽等急性呼吸道异常症状的；</w:t>
      </w: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考前</w:t>
      </w:r>
      <w:r>
        <w:rPr>
          <w:rFonts w:ascii="Times New Roman" w:hAnsi="Times New Roman" w:eastAsia="仿宋_GB2312" w:cs="Times New Roman"/>
          <w:kern w:val="0"/>
          <w:sz w:val="32"/>
          <w:szCs w:val="32"/>
        </w:rPr>
        <w:t>14</w:t>
      </w:r>
      <w:r>
        <w:rPr>
          <w:rFonts w:ascii="Times New Roman" w:hAnsi="仿宋_GB2312" w:eastAsia="仿宋_GB2312" w:cs="Times New Roman"/>
          <w:kern w:val="0"/>
          <w:sz w:val="32"/>
          <w:szCs w:val="32"/>
        </w:rPr>
        <w:t>天内有国内疫情中高风险地区旅居史或健康码为黄码，且不能提供笔试前</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天内新冠病毒核酸检测阴性证明者；</w:t>
      </w:r>
      <w:r>
        <w:rPr>
          <w:rFonts w:ascii="Times New Roman" w:hAnsi="Times New Roman" w:eastAsia="仿宋_GB2312" w:cs="Times New Roman"/>
          <w:kern w:val="0"/>
          <w:sz w:val="32"/>
          <w:szCs w:val="32"/>
        </w:rPr>
        <w:t>4.</w:t>
      </w:r>
      <w:r>
        <w:rPr>
          <w:rFonts w:ascii="Times New Roman" w:hAnsi="仿宋_GB2312" w:eastAsia="仿宋_GB2312" w:cs="Times New Roman"/>
          <w:kern w:val="0"/>
          <w:sz w:val="32"/>
          <w:szCs w:val="32"/>
        </w:rPr>
        <w:t>仍在隔离治疗期的确诊病例、疑似病例或无症状感染者，仍在隔离观察期的密切接触者以及健康码为红码者。</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六、进入考点时两次体温测量不正常的考生，须现场签字确认。</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七、来自国内疫情中高风险地区或健康码为黄码，且</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天内（</w:t>
      </w:r>
      <w:r>
        <w:rPr>
          <w:rFonts w:ascii="Times New Roman" w:hAnsi="Times New Roman" w:eastAsia="仿宋_GB2312" w:cs="Times New Roman"/>
          <w:kern w:val="0"/>
          <w:sz w:val="32"/>
          <w:szCs w:val="32"/>
        </w:rPr>
        <w:t>5</w:t>
      </w:r>
      <w:r>
        <w:rPr>
          <w:rFonts w:ascii="Times New Roman" w:hAnsi="仿宋_GB2312"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24</w:t>
      </w:r>
      <w:r>
        <w:rPr>
          <w:rFonts w:ascii="Times New Roman" w:hAnsi="仿宋_GB2312" w:eastAsia="仿宋_GB2312" w:cs="Times New Roman"/>
          <w:kern w:val="0"/>
          <w:sz w:val="32"/>
          <w:szCs w:val="32"/>
        </w:rPr>
        <w:t>日及以后日期）新冠病毒核酸检测阴性的考生，将安排在备用隔离考场考试。上述人员应于</w:t>
      </w:r>
      <w:r>
        <w:rPr>
          <w:rFonts w:ascii="Times New Roman" w:hAnsi="Times New Roman" w:eastAsia="仿宋_GB2312" w:cs="Times New Roman"/>
          <w:kern w:val="0"/>
          <w:sz w:val="32"/>
          <w:szCs w:val="32"/>
        </w:rPr>
        <w:t>5</w:t>
      </w:r>
      <w:r>
        <w:rPr>
          <w:rFonts w:ascii="Times New Roman" w:hAnsi="仿宋_GB2312"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27</w:t>
      </w:r>
      <w:r>
        <w:rPr>
          <w:rFonts w:ascii="Times New Roman" w:hAnsi="仿宋_GB2312" w:eastAsia="仿宋_GB2312" w:cs="Times New Roman"/>
          <w:kern w:val="0"/>
          <w:sz w:val="32"/>
          <w:szCs w:val="32"/>
        </w:rPr>
        <w:t>日</w:t>
      </w:r>
      <w:r>
        <w:rPr>
          <w:rFonts w:ascii="Times New Roman" w:hAnsi="Times New Roman" w:eastAsia="仿宋_GB2312" w:cs="Times New Roman"/>
          <w:kern w:val="0"/>
          <w:sz w:val="32"/>
          <w:szCs w:val="32"/>
        </w:rPr>
        <w:t>17:00</w:t>
      </w:r>
      <w:r>
        <w:rPr>
          <w:rFonts w:ascii="Times New Roman" w:hAnsi="仿宋_GB2312" w:eastAsia="仿宋_GB2312" w:cs="Times New Roman"/>
          <w:kern w:val="0"/>
          <w:sz w:val="32"/>
          <w:szCs w:val="32"/>
        </w:rPr>
        <w:t>前主动向</w:t>
      </w:r>
      <w:r>
        <w:rPr>
          <w:rFonts w:hint="eastAsia" w:ascii="Times New Roman" w:hAnsi="仿宋_GB2312" w:eastAsia="仿宋_GB2312" w:cs="Times New Roman"/>
          <w:kern w:val="0"/>
          <w:sz w:val="32"/>
          <w:szCs w:val="32"/>
          <w:lang w:eastAsia="zh-CN"/>
        </w:rPr>
        <w:t>长沙市消防救援支队</w:t>
      </w:r>
      <w:r>
        <w:rPr>
          <w:rFonts w:ascii="Times New Roman" w:hAnsi="仿宋_GB2312" w:eastAsia="仿宋_GB2312" w:cs="Times New Roman"/>
          <w:kern w:val="0"/>
          <w:sz w:val="32"/>
          <w:szCs w:val="32"/>
        </w:rPr>
        <w:t>提前报备，没有主动提前报备的，将不允许进入考点参加考试。</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八、所有考生应注意个人防护，自备一次性医用口罩，除核验身份时按要求及时摘戴口罩外，进出考点、考场应当全程佩戴口罩（考生在考场就座、考试过程中也应佩戴口罩）。</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九、考试期间考生出现发热（体温</w:t>
      </w:r>
      <w:r>
        <w:rPr>
          <w:rFonts w:ascii="Times New Roman" w:hAnsi="Times New Roman" w:eastAsia="仿宋_GB2312" w:cs="Times New Roman"/>
          <w:kern w:val="0"/>
          <w:sz w:val="32"/>
          <w:szCs w:val="32"/>
        </w:rPr>
        <w:t>≥37.3</w:t>
      </w:r>
      <w:r>
        <w:rPr>
          <w:rFonts w:ascii="Times New Roman" w:hAnsi="仿宋_GB2312" w:eastAsia="仿宋_GB2312"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十、考试期间，考生要自觉维护考试秩序，与其他考生保持安全距离，服从现场工作人员安排。考试结束后按监考员的指令有序离场，不得拥挤，保持人员间距。</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十一、考生在外餐饮应选择卫生条件达标的饭店就餐，避免扎堆就餐、面对面就餐，避免交谈。餐前餐后必须洗手。</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十二、考生不配合考试防疫工作、不如实报告健康状况，隐瞒或谎报旅居史、接触史、健康状况等疫情防控信息，提供虚假防疫证明材料（信息）的，取消考试资格。造成不良后果的，依法追究其法律责任。</w:t>
      </w:r>
    </w:p>
    <w:p>
      <w:pPr>
        <w:spacing w:line="579"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十三、考生在打印准考证前应认真阅读考试相关规定和纪律要求、防疫要求，并</w:t>
      </w:r>
      <w:r>
        <w:rPr>
          <w:rFonts w:hint="eastAsia" w:ascii="Times New Roman" w:hAnsi="仿宋_GB2312" w:eastAsia="仿宋_GB2312" w:cs="Times New Roman"/>
          <w:kern w:val="0"/>
          <w:sz w:val="32"/>
          <w:szCs w:val="32"/>
          <w:lang w:eastAsia="zh-CN"/>
        </w:rPr>
        <w:t>填写</w:t>
      </w:r>
      <w:r>
        <w:rPr>
          <w:rFonts w:ascii="Times New Roman" w:hAnsi="仿宋_GB2312" w:eastAsia="仿宋_GB2312" w:cs="Times New Roman"/>
          <w:kern w:val="0"/>
          <w:sz w:val="32"/>
          <w:szCs w:val="32"/>
        </w:rPr>
        <w:t>《</w:t>
      </w:r>
      <w:r>
        <w:rPr>
          <w:rFonts w:hint="eastAsia" w:ascii="Times New Roman" w:hAnsi="仿宋_GB2312" w:eastAsia="仿宋_GB2312" w:cs="Times New Roman"/>
          <w:kern w:val="0"/>
          <w:sz w:val="32"/>
          <w:szCs w:val="32"/>
        </w:rPr>
        <w:t>长沙市消防救援支队2021年</w:t>
      </w:r>
      <w:r>
        <w:rPr>
          <w:rFonts w:hint="eastAsia" w:ascii="Times New Roman" w:hAnsi="仿宋_GB2312" w:eastAsia="仿宋_GB2312" w:cs="Times New Roman"/>
          <w:kern w:val="0"/>
          <w:sz w:val="32"/>
          <w:szCs w:val="32"/>
          <w:lang w:eastAsia="zh-CN"/>
        </w:rPr>
        <w:t>政府</w:t>
      </w:r>
      <w:r>
        <w:rPr>
          <w:rFonts w:hint="eastAsia" w:ascii="Times New Roman" w:hAnsi="仿宋_GB2312" w:eastAsia="仿宋_GB2312" w:cs="Times New Roman"/>
          <w:kern w:val="0"/>
          <w:sz w:val="32"/>
          <w:szCs w:val="32"/>
        </w:rPr>
        <w:t>专职消防宣传文员</w:t>
      </w:r>
      <w:r>
        <w:rPr>
          <w:rFonts w:hint="eastAsia" w:ascii="Times New Roman" w:hAnsi="仿宋_GB2312" w:eastAsia="仿宋_GB2312" w:cs="Times New Roman"/>
          <w:kern w:val="0"/>
          <w:sz w:val="32"/>
          <w:szCs w:val="32"/>
          <w:lang w:eastAsia="zh-CN"/>
        </w:rPr>
        <w:t>考生健康申报表</w:t>
      </w:r>
      <w:r>
        <w:rPr>
          <w:rFonts w:ascii="Times New Roman" w:hAnsi="仿宋_GB2312" w:eastAsia="仿宋_GB2312" w:cs="Times New Roman"/>
          <w:kern w:val="0"/>
          <w:sz w:val="32"/>
          <w:szCs w:val="32"/>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79" w:lineRule="exact"/>
        <w:ind w:firstLine="643" w:firstLineChars="200"/>
        <w:rPr>
          <w:rFonts w:ascii="Times New Roman" w:hAnsi="Times New Roman" w:eastAsia="仿宋_GB2312" w:cs="Times New Roman"/>
          <w:b/>
          <w:kern w:val="0"/>
          <w:sz w:val="32"/>
          <w:szCs w:val="32"/>
        </w:rPr>
      </w:pPr>
      <w:bookmarkStart w:id="0" w:name="_GoBack"/>
      <w:bookmarkEnd w:id="0"/>
    </w:p>
    <w:sectPr>
      <w:footerReference r:id="rId3" w:type="default"/>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0EE0"/>
    <w:rsid w:val="00004D5E"/>
    <w:rsid w:val="000B4A41"/>
    <w:rsid w:val="00115370"/>
    <w:rsid w:val="00121362"/>
    <w:rsid w:val="001750C5"/>
    <w:rsid w:val="00194921"/>
    <w:rsid w:val="001C36CF"/>
    <w:rsid w:val="001E4FA2"/>
    <w:rsid w:val="001E70D3"/>
    <w:rsid w:val="0020496F"/>
    <w:rsid w:val="002553F8"/>
    <w:rsid w:val="003648AC"/>
    <w:rsid w:val="00375FA9"/>
    <w:rsid w:val="003A541C"/>
    <w:rsid w:val="003E18BD"/>
    <w:rsid w:val="003E4F76"/>
    <w:rsid w:val="003E4FBA"/>
    <w:rsid w:val="004673E0"/>
    <w:rsid w:val="00481B26"/>
    <w:rsid w:val="00497063"/>
    <w:rsid w:val="005351B2"/>
    <w:rsid w:val="0055439A"/>
    <w:rsid w:val="006000C1"/>
    <w:rsid w:val="006001CD"/>
    <w:rsid w:val="00614A98"/>
    <w:rsid w:val="006B4B95"/>
    <w:rsid w:val="006C6331"/>
    <w:rsid w:val="006E3F7E"/>
    <w:rsid w:val="006F2EA5"/>
    <w:rsid w:val="007220B6"/>
    <w:rsid w:val="007255BB"/>
    <w:rsid w:val="0078360E"/>
    <w:rsid w:val="007878BE"/>
    <w:rsid w:val="00797381"/>
    <w:rsid w:val="007E5DEB"/>
    <w:rsid w:val="0081382E"/>
    <w:rsid w:val="00877D20"/>
    <w:rsid w:val="0093210E"/>
    <w:rsid w:val="009421BF"/>
    <w:rsid w:val="00982074"/>
    <w:rsid w:val="009B432B"/>
    <w:rsid w:val="009B722D"/>
    <w:rsid w:val="00A1460F"/>
    <w:rsid w:val="00A316A1"/>
    <w:rsid w:val="00A50C80"/>
    <w:rsid w:val="00B2724A"/>
    <w:rsid w:val="00B4454F"/>
    <w:rsid w:val="00B72540"/>
    <w:rsid w:val="00B93E3F"/>
    <w:rsid w:val="00BE05B5"/>
    <w:rsid w:val="00C17EF3"/>
    <w:rsid w:val="00C73F24"/>
    <w:rsid w:val="00CD1224"/>
    <w:rsid w:val="00CF5489"/>
    <w:rsid w:val="00D24723"/>
    <w:rsid w:val="00D4453E"/>
    <w:rsid w:val="00D74570"/>
    <w:rsid w:val="00DA022A"/>
    <w:rsid w:val="00DF691C"/>
    <w:rsid w:val="00E118D2"/>
    <w:rsid w:val="00E30219"/>
    <w:rsid w:val="00E75A1B"/>
    <w:rsid w:val="00F67967"/>
    <w:rsid w:val="053A5856"/>
    <w:rsid w:val="05573D93"/>
    <w:rsid w:val="079513A8"/>
    <w:rsid w:val="0D66397D"/>
    <w:rsid w:val="0F2F428F"/>
    <w:rsid w:val="13624BE8"/>
    <w:rsid w:val="196F4C8E"/>
    <w:rsid w:val="20250166"/>
    <w:rsid w:val="21BE1489"/>
    <w:rsid w:val="25C77D9A"/>
    <w:rsid w:val="2BA30620"/>
    <w:rsid w:val="2D4A52AA"/>
    <w:rsid w:val="2EAE5E96"/>
    <w:rsid w:val="30600E43"/>
    <w:rsid w:val="309A47EA"/>
    <w:rsid w:val="36DF3EDE"/>
    <w:rsid w:val="3BB128B6"/>
    <w:rsid w:val="43D101C8"/>
    <w:rsid w:val="4E0B732A"/>
    <w:rsid w:val="4E256E0C"/>
    <w:rsid w:val="500F13E5"/>
    <w:rsid w:val="53170EE0"/>
    <w:rsid w:val="546E4DCA"/>
    <w:rsid w:val="585D2D09"/>
    <w:rsid w:val="585D416F"/>
    <w:rsid w:val="5FFA1BB9"/>
    <w:rsid w:val="61AF513B"/>
    <w:rsid w:val="66D069F7"/>
    <w:rsid w:val="70CD1E36"/>
    <w:rsid w:val="72A80119"/>
    <w:rsid w:val="74E35A2E"/>
    <w:rsid w:val="75B34473"/>
    <w:rsid w:val="7F1060A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locked/>
    <w:uiPriority w:val="0"/>
    <w:rPr>
      <w:b/>
    </w:rPr>
  </w:style>
  <w:style w:type="character" w:styleId="8">
    <w:name w:val="page number"/>
    <w:basedOn w:val="6"/>
    <w:qFormat/>
    <w:uiPriority w:val="0"/>
  </w:style>
  <w:style w:type="character" w:customStyle="1" w:styleId="9">
    <w:name w:val="页脚 Char"/>
    <w:basedOn w:val="6"/>
    <w:link w:val="2"/>
    <w:semiHidden/>
    <w:qFormat/>
    <w:locked/>
    <w:uiPriority w:val="99"/>
    <w:rPr>
      <w:sz w:val="18"/>
      <w:szCs w:val="18"/>
    </w:rPr>
  </w:style>
  <w:style w:type="character" w:customStyle="1" w:styleId="10">
    <w:name w:val="页眉 Char"/>
    <w:basedOn w:val="6"/>
    <w:link w:val="3"/>
    <w:semiHidden/>
    <w:qFormat/>
    <w:locked/>
    <w:uiPriority w:val="99"/>
    <w:rPr>
      <w:sz w:val="18"/>
      <w:szCs w:val="18"/>
    </w:rPr>
  </w:style>
  <w:style w:type="character" w:customStyle="1" w:styleId="11">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272</Words>
  <Characters>1552</Characters>
  <Lines>12</Lines>
  <Paragraphs>3</Paragraphs>
  <TotalTime>7</TotalTime>
  <ScaleCrop>false</ScaleCrop>
  <LinksUpToDate>false</LinksUpToDate>
  <CharactersWithSpaces>1821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2021-03-02T08:22:00Z</dcterms:created>
  <dc:creator>jfc-lijun</dc:creator>
  <cp:lastModifiedBy>罗永红</cp:lastModifiedBy>
  <cp:lastPrinted>2021-04-13T08:49:00Z</cp:lastPrinted>
  <dcterms:modified xsi:type="dcterms:W3CDTF">2021-05-11T01:58:50Z</dcterms:modified>
  <dc:title>2021年长沙市信访局公开招聘中级雇员简章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A1394B4937A54AF78A0DAEA82480F6BB</vt:lpwstr>
  </property>
</Properties>
</file>