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3" w:rsidRDefault="00A04F33" w:rsidP="00A04F33">
      <w:pPr>
        <w:spacing w:line="340" w:lineRule="exact"/>
        <w:rPr>
          <w:rFonts w:ascii="黑体" w:eastAsia="黑体" w:hAnsi="仿宋"/>
          <w:color w:val="000000"/>
          <w:sz w:val="32"/>
          <w:szCs w:val="32"/>
        </w:rPr>
      </w:pPr>
      <w:r w:rsidRPr="00C715F6">
        <w:rPr>
          <w:rFonts w:ascii="黑体" w:eastAsia="黑体" w:hAnsi="仿宋" w:hint="eastAsia"/>
          <w:color w:val="000000"/>
          <w:sz w:val="32"/>
          <w:szCs w:val="32"/>
        </w:rPr>
        <w:t>附表</w:t>
      </w:r>
      <w:r w:rsidRPr="00C715F6">
        <w:rPr>
          <w:rFonts w:ascii="黑体" w:eastAsia="黑体" w:hAnsi="仿宋"/>
          <w:color w:val="000000"/>
          <w:sz w:val="32"/>
          <w:szCs w:val="32"/>
        </w:rPr>
        <w:t>1</w:t>
      </w:r>
    </w:p>
    <w:p w:rsidR="00A04F33" w:rsidRDefault="00A04F33" w:rsidP="00A04F33">
      <w:pPr>
        <w:jc w:val="center"/>
        <w:rPr>
          <w:rFonts w:ascii="文鼎小标宋简" w:eastAsia="文鼎小标宋简" w:hAnsi="仿宋"/>
          <w:color w:val="000000"/>
          <w:spacing w:val="-6"/>
          <w:w w:val="95"/>
          <w:sz w:val="36"/>
          <w:szCs w:val="36"/>
        </w:rPr>
      </w:pPr>
      <w:r w:rsidRPr="00C715F6">
        <w:rPr>
          <w:rFonts w:ascii="文鼎小标宋简" w:eastAsia="文鼎小标宋简" w:hAnsi="仿宋" w:hint="eastAsia"/>
          <w:color w:val="000000"/>
          <w:spacing w:val="-6"/>
          <w:w w:val="95"/>
          <w:sz w:val="36"/>
          <w:szCs w:val="36"/>
        </w:rPr>
        <w:t>海南省环境科学研究院</w:t>
      </w:r>
      <w:r w:rsidRPr="00C715F6">
        <w:rPr>
          <w:rFonts w:ascii="文鼎小标宋简" w:eastAsia="文鼎小标宋简" w:hAnsi="仿宋"/>
          <w:color w:val="000000"/>
          <w:spacing w:val="-6"/>
          <w:w w:val="95"/>
          <w:sz w:val="36"/>
          <w:szCs w:val="36"/>
        </w:rPr>
        <w:t>2021</w:t>
      </w:r>
      <w:r w:rsidRPr="00C715F6">
        <w:rPr>
          <w:rFonts w:ascii="文鼎小标宋简" w:eastAsia="文鼎小标宋简" w:hAnsi="仿宋" w:hint="eastAsia"/>
          <w:color w:val="000000"/>
          <w:spacing w:val="-6"/>
          <w:w w:val="95"/>
          <w:sz w:val="36"/>
          <w:szCs w:val="36"/>
        </w:rPr>
        <w:t>年院聘专业技术人员岗位信息一览表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894"/>
        <w:gridCol w:w="1328"/>
        <w:gridCol w:w="3291"/>
        <w:gridCol w:w="1791"/>
        <w:gridCol w:w="3039"/>
        <w:gridCol w:w="1211"/>
      </w:tblGrid>
      <w:tr w:rsidR="00A04F33" w:rsidRPr="00C715F6" w:rsidTr="00346CCA">
        <w:trPr>
          <w:trHeight w:val="438"/>
          <w:jc w:val="center"/>
        </w:trPr>
        <w:tc>
          <w:tcPr>
            <w:tcW w:w="255" w:type="pct"/>
            <w:vMerge w:val="restart"/>
            <w:vAlign w:val="center"/>
          </w:tcPr>
          <w:p w:rsidR="00A04F33" w:rsidRDefault="00A04F33" w:rsidP="00346CCA">
            <w:pPr>
              <w:spacing w:line="2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013" w:type="pct"/>
            <w:vMerge w:val="restart"/>
            <w:vAlign w:val="center"/>
          </w:tcPr>
          <w:p w:rsidR="00A04F33" w:rsidRDefault="00A04F33" w:rsidP="00346CCA">
            <w:pPr>
              <w:spacing w:line="2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465" w:type="pct"/>
            <w:vMerge w:val="restart"/>
            <w:vAlign w:val="center"/>
          </w:tcPr>
          <w:p w:rsidR="00A04F33" w:rsidRDefault="00A04F33" w:rsidP="00346CCA">
            <w:pPr>
              <w:spacing w:line="2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招聘人数</w:t>
            </w:r>
          </w:p>
        </w:tc>
        <w:tc>
          <w:tcPr>
            <w:tcW w:w="2843" w:type="pct"/>
            <w:gridSpan w:val="3"/>
            <w:vAlign w:val="center"/>
          </w:tcPr>
          <w:p w:rsidR="00A04F33" w:rsidRDefault="00A04F33" w:rsidP="00346CCA">
            <w:pPr>
              <w:spacing w:line="2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岗位要求资格条件</w:t>
            </w:r>
          </w:p>
        </w:tc>
        <w:tc>
          <w:tcPr>
            <w:tcW w:w="424" w:type="pct"/>
            <w:vMerge w:val="restart"/>
            <w:vAlign w:val="center"/>
          </w:tcPr>
          <w:p w:rsidR="00A04F33" w:rsidRDefault="00A04F33" w:rsidP="00346CCA">
            <w:pPr>
              <w:spacing w:line="2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招考形式</w:t>
            </w:r>
          </w:p>
        </w:tc>
      </w:tr>
      <w:tr w:rsidR="00A04F33" w:rsidRPr="00C715F6" w:rsidTr="00346CCA">
        <w:trPr>
          <w:trHeight w:val="20"/>
          <w:jc w:val="center"/>
        </w:trPr>
        <w:tc>
          <w:tcPr>
            <w:tcW w:w="255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013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152" w:type="pct"/>
            <w:vAlign w:val="center"/>
          </w:tcPr>
          <w:p w:rsidR="00A04F33" w:rsidRDefault="00A04F33" w:rsidP="00346CCA">
            <w:pPr>
              <w:spacing w:line="276" w:lineRule="auto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专业要求</w:t>
            </w:r>
          </w:p>
        </w:tc>
        <w:tc>
          <w:tcPr>
            <w:tcW w:w="627" w:type="pct"/>
            <w:vAlign w:val="center"/>
          </w:tcPr>
          <w:p w:rsidR="00A04F33" w:rsidRDefault="00A04F33" w:rsidP="00346CCA">
            <w:pPr>
              <w:spacing w:line="276" w:lineRule="auto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064" w:type="pct"/>
          </w:tcPr>
          <w:p w:rsidR="00A04F33" w:rsidRDefault="00A04F33" w:rsidP="00346CCA">
            <w:pPr>
              <w:spacing w:line="276" w:lineRule="auto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其他（满足任一条件）</w:t>
            </w: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646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水污染治理工程</w:t>
            </w:r>
          </w:p>
        </w:tc>
        <w:tc>
          <w:tcPr>
            <w:tcW w:w="465" w:type="pct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 w:val="restart"/>
            <w:vAlign w:val="center"/>
          </w:tcPr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环境科学与工程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水利工程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化学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化学工程与技术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生态学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生物学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大气科学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气象学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动力工程及工程热物理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农业资源利用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农业工程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林学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地质资源与地质工程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地质学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地理学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海洋科学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理论经济学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应用经济学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农林管理</w:t>
            </w:r>
          </w:p>
          <w:p w:rsidR="00A04F33" w:rsidRDefault="00A04F33" w:rsidP="00346CCA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环境法学</w:t>
            </w:r>
          </w:p>
        </w:tc>
        <w:tc>
          <w:tcPr>
            <w:tcW w:w="627" w:type="pct"/>
            <w:vMerge w:val="restart"/>
            <w:vAlign w:val="center"/>
          </w:tcPr>
          <w:p w:rsidR="00A04F33" w:rsidRDefault="00A04F33" w:rsidP="00346CCA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博士年龄须在</w:t>
            </w:r>
            <w:r w:rsidRPr="00C715F6">
              <w:rPr>
                <w:rFonts w:ascii="仿宋_GB2312" w:eastAsia="仿宋_GB2312" w:hAnsi="仿宋"/>
                <w:color w:val="000000"/>
                <w:sz w:val="24"/>
              </w:rPr>
              <w:t>35</w:t>
            </w: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1986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年</w:t>
              </w: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月</w:t>
              </w: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日</w:t>
              </w:r>
            </w:smartTag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（含）以后出生），硕士年龄须在</w:t>
            </w:r>
            <w:r w:rsidRPr="00C715F6">
              <w:rPr>
                <w:rFonts w:ascii="仿宋_GB2312" w:eastAsia="仿宋_GB2312" w:hAnsi="仿宋"/>
                <w:color w:val="000000"/>
                <w:sz w:val="24"/>
              </w:rPr>
              <w:t>30</w:t>
            </w: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1"/>
              </w:smartTagP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1991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年</w:t>
              </w: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月</w:t>
              </w:r>
              <w:r w:rsidRPr="00C715F6">
                <w:rPr>
                  <w:rFonts w:ascii="仿宋_GB2312" w:eastAsia="仿宋_GB2312" w:hAnsi="仿宋"/>
                  <w:color w:val="000000"/>
                  <w:sz w:val="24"/>
                </w:rPr>
                <w:t>1</w:t>
              </w:r>
              <w:r w:rsidRPr="00C715F6">
                <w:rPr>
                  <w:rFonts w:ascii="仿宋_GB2312" w:eastAsia="仿宋_GB2312" w:hAnsi="仿宋" w:hint="eastAsia"/>
                  <w:color w:val="000000"/>
                  <w:sz w:val="24"/>
                </w:rPr>
                <w:t>日</w:t>
              </w:r>
            </w:smartTag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（含）以后出生），特别优秀的年龄可适当放宽。</w:t>
            </w:r>
          </w:p>
        </w:tc>
        <w:tc>
          <w:tcPr>
            <w:tcW w:w="1064" w:type="pct"/>
            <w:vMerge w:val="restart"/>
            <w:vAlign w:val="center"/>
          </w:tcPr>
          <w:p w:rsidR="00A04F33" w:rsidRDefault="00A04F33" w:rsidP="00346CCA">
            <w:pPr>
              <w:rPr>
                <w:rFonts w:ascii="仿宋_GB2312" w:eastAsia="仿宋_GB2312"/>
                <w:color w:val="000000"/>
                <w:sz w:val="24"/>
              </w:rPr>
            </w:pPr>
            <w:r w:rsidRPr="00C715F6">
              <w:rPr>
                <w:rFonts w:ascii="仿宋_GB2312" w:eastAsia="仿宋_GB2312"/>
                <w:color w:val="000000"/>
                <w:sz w:val="24"/>
              </w:rPr>
              <w:t>1.</w:t>
            </w:r>
            <w:r w:rsidRPr="00C715F6">
              <w:rPr>
                <w:rFonts w:ascii="仿宋_GB2312" w:eastAsia="仿宋_GB2312" w:hint="eastAsia"/>
                <w:color w:val="000000"/>
                <w:sz w:val="24"/>
              </w:rPr>
              <w:t>硕士以上（含）学历学位人员；</w:t>
            </w:r>
          </w:p>
          <w:p w:rsidR="00A04F33" w:rsidRDefault="00A04F33" w:rsidP="00346CC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 w:rsidRPr="00C715F6">
              <w:rPr>
                <w:rFonts w:ascii="仿宋_GB2312" w:eastAsia="仿宋_GB2312"/>
                <w:color w:val="000000"/>
                <w:sz w:val="24"/>
              </w:rPr>
              <w:t>.2021</w:t>
            </w:r>
            <w:r w:rsidRPr="00C715F6">
              <w:rPr>
                <w:rFonts w:ascii="仿宋_GB2312" w:eastAsia="仿宋_GB2312" w:hint="eastAsia"/>
                <w:color w:val="000000"/>
                <w:sz w:val="24"/>
              </w:rPr>
              <w:t>年应届毕业生（须在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 w:rsidRPr="00C715F6">
                <w:rPr>
                  <w:rFonts w:ascii="仿宋_GB2312" w:eastAsia="仿宋_GB2312"/>
                  <w:color w:val="000000"/>
                  <w:sz w:val="24"/>
                </w:rPr>
                <w:t>2021</w:t>
              </w:r>
              <w:r w:rsidRPr="00C715F6">
                <w:rPr>
                  <w:rFonts w:ascii="仿宋_GB2312" w:eastAsia="仿宋_GB2312" w:hint="eastAsia"/>
                  <w:color w:val="000000"/>
                  <w:sz w:val="24"/>
                </w:rPr>
                <w:t>年</w:t>
              </w:r>
              <w:r w:rsidRPr="00C715F6">
                <w:rPr>
                  <w:rFonts w:ascii="仿宋_GB2312" w:eastAsia="仿宋_GB2312"/>
                  <w:color w:val="000000"/>
                  <w:sz w:val="24"/>
                </w:rPr>
                <w:t>12</w:t>
              </w:r>
              <w:r w:rsidRPr="00C715F6">
                <w:rPr>
                  <w:rFonts w:ascii="仿宋_GB2312" w:eastAsia="仿宋_GB2312" w:hint="eastAsia"/>
                  <w:color w:val="000000"/>
                  <w:sz w:val="24"/>
                </w:rPr>
                <w:t>月</w:t>
              </w:r>
              <w:r w:rsidRPr="00C715F6">
                <w:rPr>
                  <w:rFonts w:ascii="仿宋_GB2312" w:eastAsia="仿宋_GB2312"/>
                  <w:color w:val="000000"/>
                  <w:sz w:val="24"/>
                </w:rPr>
                <w:t>31</w:t>
              </w:r>
              <w:r w:rsidRPr="00C715F6">
                <w:rPr>
                  <w:rFonts w:ascii="仿宋_GB2312" w:eastAsia="仿宋_GB2312" w:hint="eastAsia"/>
                  <w:color w:val="000000"/>
                  <w:sz w:val="24"/>
                </w:rPr>
                <w:t>日</w:t>
              </w:r>
            </w:smartTag>
            <w:r w:rsidRPr="00C715F6">
              <w:rPr>
                <w:rFonts w:ascii="仿宋_GB2312" w:eastAsia="仿宋_GB2312" w:hint="eastAsia"/>
                <w:color w:val="000000"/>
                <w:sz w:val="24"/>
              </w:rPr>
              <w:t>前取得学历和学位证书）。</w:t>
            </w:r>
          </w:p>
        </w:tc>
        <w:tc>
          <w:tcPr>
            <w:tcW w:w="424" w:type="pct"/>
            <w:vMerge w:val="restart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考核</w:t>
            </w:r>
          </w:p>
        </w:tc>
      </w:tr>
      <w:tr w:rsidR="00A04F33" w:rsidRPr="00C715F6" w:rsidTr="00346CCA">
        <w:trPr>
          <w:trHeight w:val="542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水文水资源管理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622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3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新污染物与化学品防治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jc w:val="center"/>
              <w:rPr>
                <w:color w:val="000000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559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4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生物多样性研究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639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海洋生态环境研究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692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6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环境经济与政策研究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1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843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7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应对气候变化研究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jc w:val="center"/>
              <w:rPr>
                <w:color w:val="000000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04F33" w:rsidRPr="00C715F6" w:rsidTr="00346CCA">
        <w:trPr>
          <w:trHeight w:val="1124"/>
          <w:jc w:val="center"/>
        </w:trPr>
        <w:tc>
          <w:tcPr>
            <w:tcW w:w="255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8</w:t>
            </w:r>
          </w:p>
        </w:tc>
        <w:tc>
          <w:tcPr>
            <w:tcW w:w="1013" w:type="pct"/>
            <w:vAlign w:val="center"/>
          </w:tcPr>
          <w:p w:rsidR="00A04F33" w:rsidRDefault="00A04F33" w:rsidP="00346CCA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 w:hint="eastAsia"/>
                <w:color w:val="000000"/>
                <w:sz w:val="24"/>
              </w:rPr>
              <w:t>农业农村与土壤环境研究</w:t>
            </w:r>
          </w:p>
        </w:tc>
        <w:tc>
          <w:tcPr>
            <w:tcW w:w="0" w:type="auto"/>
            <w:vAlign w:val="center"/>
          </w:tcPr>
          <w:p w:rsidR="00A04F33" w:rsidRDefault="00A04F33" w:rsidP="00346CC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C715F6">
              <w:rPr>
                <w:rFonts w:ascii="仿宋_GB2312" w:eastAsia="仿宋_GB2312" w:hAnsi="仿宋"/>
                <w:color w:val="000000"/>
                <w:sz w:val="24"/>
              </w:rPr>
              <w:t>2</w:t>
            </w:r>
          </w:p>
        </w:tc>
        <w:tc>
          <w:tcPr>
            <w:tcW w:w="1152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27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A04F33" w:rsidRDefault="00A04F33" w:rsidP="00346CCA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A04F33" w:rsidRDefault="00A04F33" w:rsidP="00A04F33">
      <w:pPr>
        <w:spacing w:line="300" w:lineRule="exact"/>
        <w:rPr>
          <w:color w:val="000000"/>
        </w:rPr>
      </w:pPr>
    </w:p>
    <w:p w:rsidR="002A05E5" w:rsidRDefault="002A05E5"/>
    <w:sectPr w:rsidR="002A05E5" w:rsidSect="00863C9C">
      <w:footerReference w:type="even" r:id="rId7"/>
      <w:pgSz w:w="16838" w:h="11906" w:orient="landscape"/>
      <w:pgMar w:top="1474" w:right="1440" w:bottom="1474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F2" w:rsidRDefault="004D3FF2" w:rsidP="00345B5B">
      <w:r>
        <w:separator/>
      </w:r>
    </w:p>
  </w:endnote>
  <w:endnote w:type="continuationSeparator" w:id="1">
    <w:p w:rsidR="004D3FF2" w:rsidRDefault="004D3FF2" w:rsidP="0034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F" w:rsidRDefault="00AB2A38" w:rsidP="006D5FA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45B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71F" w:rsidRDefault="004D3FF2" w:rsidP="006D5FA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F2" w:rsidRDefault="004D3FF2" w:rsidP="00345B5B">
      <w:r>
        <w:separator/>
      </w:r>
    </w:p>
  </w:footnote>
  <w:footnote w:type="continuationSeparator" w:id="1">
    <w:p w:rsidR="004D3FF2" w:rsidRDefault="004D3FF2" w:rsidP="0034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82A"/>
    <w:multiLevelType w:val="hybridMultilevel"/>
    <w:tmpl w:val="AA284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B5B"/>
    <w:rsid w:val="000512E4"/>
    <w:rsid w:val="000E418E"/>
    <w:rsid w:val="002A05E5"/>
    <w:rsid w:val="002B3331"/>
    <w:rsid w:val="00345B5B"/>
    <w:rsid w:val="004551E6"/>
    <w:rsid w:val="004D3FF2"/>
    <w:rsid w:val="0057176F"/>
    <w:rsid w:val="006917D4"/>
    <w:rsid w:val="00851FFD"/>
    <w:rsid w:val="0085582C"/>
    <w:rsid w:val="00922B2F"/>
    <w:rsid w:val="00993670"/>
    <w:rsid w:val="00A04F33"/>
    <w:rsid w:val="00AB2A38"/>
    <w:rsid w:val="00B910BC"/>
    <w:rsid w:val="00ED0C64"/>
    <w:rsid w:val="00F235CF"/>
    <w:rsid w:val="00FE3AD9"/>
    <w:rsid w:val="00FE515B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B5B"/>
    <w:rPr>
      <w:sz w:val="18"/>
      <w:szCs w:val="18"/>
    </w:rPr>
  </w:style>
  <w:style w:type="paragraph" w:styleId="a4">
    <w:name w:val="footer"/>
    <w:basedOn w:val="a"/>
    <w:link w:val="Char0"/>
    <w:unhideWhenUsed/>
    <w:rsid w:val="00345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B5B"/>
    <w:rPr>
      <w:sz w:val="18"/>
      <w:szCs w:val="18"/>
    </w:rPr>
  </w:style>
  <w:style w:type="character" w:styleId="a5">
    <w:name w:val="page number"/>
    <w:basedOn w:val="a0"/>
    <w:rsid w:val="00345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刘贤词</cp:lastModifiedBy>
  <cp:revision>10</cp:revision>
  <dcterms:created xsi:type="dcterms:W3CDTF">2021-04-12T03:42:00Z</dcterms:created>
  <dcterms:modified xsi:type="dcterms:W3CDTF">2021-04-23T08:10:00Z</dcterms:modified>
</cp:coreProperties>
</file>