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Style w:val="4"/>
          <w:rFonts w:hint="default" w:ascii="宋体" w:hAnsi="宋体" w:eastAsia="宋体"/>
        </w:rPr>
      </w:pPr>
      <w:r>
        <w:rPr>
          <w:rStyle w:val="4"/>
          <w:rFonts w:hint="default" w:ascii="宋体" w:hAnsi="宋体" w:eastAsia="宋体"/>
        </w:rPr>
        <w:t>附件1：</w:t>
      </w:r>
    </w:p>
    <w:p>
      <w:pPr>
        <w:widowControl/>
        <w:shd w:val="clear" w:color="auto" w:fill="FFFFFF"/>
        <w:spacing w:line="560" w:lineRule="exact"/>
        <w:rPr>
          <w:rStyle w:val="4"/>
          <w:rFonts w:hint="default" w:ascii="方正小标宋简体" w:hAnsi="黑体" w:eastAsia="方正小标宋简体"/>
        </w:rPr>
      </w:pPr>
      <w:r>
        <w:rPr>
          <w:rStyle w:val="4"/>
          <w:rFonts w:hint="default" w:ascii="方正小标宋简体" w:hAnsi="黑体" w:eastAsia="方正小标宋简体"/>
        </w:rPr>
        <w:t>自然资源实物地质资料中心2021年拟新进人员岗位及要求</w:t>
      </w:r>
    </w:p>
    <w:tbl>
      <w:tblPr>
        <w:tblStyle w:val="2"/>
        <w:tblpPr w:leftFromText="180" w:rightFromText="180" w:vertAnchor="text" w:horzAnchor="margin" w:tblpXSpec="center" w:tblpY="415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1626"/>
        <w:gridCol w:w="1275"/>
        <w:gridCol w:w="1587"/>
        <w:gridCol w:w="1779"/>
        <w:gridCol w:w="919"/>
        <w:gridCol w:w="9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序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号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拟聘工作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岗位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其他要求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招聘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人数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招聘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对象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油气岩心数据研究与应用岗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石油与天然气工程、油气藏地球化学、油气田开发地质等石油地质相关专业</w:t>
            </w: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英语六级或相当水平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应届毕业生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岩心数字化设备研发岗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数学类、地质装备工程等相关专业</w:t>
            </w: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同等条件下，有相关设备研发经验者优先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应届毕业生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岩心光谱扫描仪检测维修岗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物理学、光学、精密仪器与机械、检测技术与自动化装置等相关专业</w:t>
            </w: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同等条件下，参与过仪器研发与大型仪器设备使用、维护经验者优先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应届毕业生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地质调查岗1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地质学、构造地质学</w:t>
            </w: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同等条件下，具有野外工作能力、能适应野外工作者优先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应届毕业生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地质调查岗2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石油地质相关专业</w:t>
            </w: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同等条件下，具有野外工作能力、能适应野外工作者优先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应届毕业生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地质调查岗3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矿物学、岩石学、矿床学</w:t>
            </w: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同等条件下，具有野外工作能力、能适应野外工作者优先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应届毕业生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地质调查岗4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古生物学与地层学</w:t>
            </w: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同等条件下，具有野外工作能力、能适应野外工作者优先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应届毕业生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大型测试设备操作及分析检测岗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分析化学</w:t>
            </w: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同等条件下，熟练使用大型分析测试设备者优先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应届毕业生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岩矿鉴定岗1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矿物学、岩石学、矿床学</w:t>
            </w: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本科为地质类专业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应届毕业生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岩矿鉴定岗2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矿物学、岩石学、矿床学</w:t>
            </w: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具有一定的光薄片鉴定经验和综合能力,本硕专业均相同或相似。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应届毕业生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油气岩心扫描数字化岗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硕士研究生及以上学历，或本科以上学历且具有高级以上任职资格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石油与天然气工程、油气藏地球化学、油气田开发地质等石油地质相关专业</w:t>
            </w: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英语六级；同等条件下，具有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  <w:t>海外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eastAsia="zh-CN"/>
              </w:rPr>
              <w:t>工作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  <w:t>经历者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优先。年龄在40周岁以下。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社会在职人员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实物资料采集岗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硕士研究生及以上学历，或本科以上学历且具有高级以上任职资格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工程地质类相关专业</w:t>
            </w: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英语六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级或相当水平,年龄在40周岁以下。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社会在职人员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地质信息整编与软件研发岗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硕士研究生及以上学历，或本科以上学历且具有高级以上任职资格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数学及应用数学、地理信息工程、地球探测与信息技术等相关专业</w:t>
            </w: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本科为地质矿产类相关专业；同等条件下，具有专业软件开发经验者优先。年龄在40周岁以下。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社会在职人员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科普产品创作与设计岗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硕士研究生及以上学历，或本科以上学历且具有高级以上任职资格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地质学相关专业</w:t>
            </w: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同等条件下，具有三年以上科普展览展示设计经验者优先。年龄在40周岁以下。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社会在职人员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测试分析岗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硕士研究生及以上学历，或本科以上学历且具有高级以上任职资格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化学类相关专业</w:t>
            </w: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年龄在40周岁以下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社会在职人员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4A370E"/>
    <w:rsid w:val="164A370E"/>
    <w:rsid w:val="3EFF56A0"/>
    <w:rsid w:val="785F66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style01"/>
    <w:basedOn w:val="3"/>
    <w:qFormat/>
    <w:uiPriority w:val="0"/>
    <w:rPr>
      <w:rFonts w:hint="eastAsia" w:ascii="仿宋_GB2312" w:eastAsia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2021-04-21T03:21:00Z</dcterms:created>
  <dc:creator>user</dc:creator>
  <cp:lastModifiedBy>user</cp:lastModifiedBy>
  <dcterms:modified xsi:type="dcterms:W3CDTF">2021-04-21T04:24:52Z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